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5" w:type="dxa"/>
        <w:tblCellMar>
          <w:left w:w="70" w:type="dxa"/>
          <w:right w:w="70" w:type="dxa"/>
        </w:tblCellMar>
        <w:tblLook w:val="04A0" w:firstRow="1" w:lastRow="0" w:firstColumn="1" w:lastColumn="0" w:noHBand="0" w:noVBand="1"/>
      </w:tblPr>
      <w:tblGrid>
        <w:gridCol w:w="3906"/>
        <w:gridCol w:w="2148"/>
        <w:gridCol w:w="3581"/>
      </w:tblGrid>
      <w:tr w:rsidR="00883F43" w:rsidRPr="00964F16" w14:paraId="3CFDD1A8" w14:textId="77777777" w:rsidTr="00D15A37">
        <w:trPr>
          <w:trHeight w:val="20"/>
        </w:trPr>
        <w:tc>
          <w:tcPr>
            <w:tcW w:w="3906" w:type="dxa"/>
          </w:tcPr>
          <w:p w14:paraId="094DB6AB" w14:textId="77777777" w:rsidR="00883F43" w:rsidRPr="00964F16" w:rsidRDefault="00883F43" w:rsidP="00D15A37">
            <w:pPr>
              <w:jc w:val="center"/>
              <w:rPr>
                <w:rFonts w:ascii="Arial Narrow" w:hAnsi="Arial Narrow"/>
                <w:b/>
                <w:sz w:val="20"/>
              </w:rPr>
            </w:pPr>
            <w:r w:rsidRPr="00964F16">
              <w:rPr>
                <w:rFonts w:ascii="Arial Narrow" w:hAnsi="Arial Narrow"/>
                <w:b/>
                <w:sz w:val="20"/>
              </w:rPr>
              <w:t>REPUBLIQUE DU CAMEROUN</w:t>
            </w:r>
          </w:p>
        </w:tc>
        <w:tc>
          <w:tcPr>
            <w:tcW w:w="2148" w:type="dxa"/>
            <w:vMerge w:val="restart"/>
          </w:tcPr>
          <w:p w14:paraId="05656D42" w14:textId="77777777" w:rsidR="00883F43" w:rsidRPr="00964F16" w:rsidRDefault="00883F43" w:rsidP="00D15A37">
            <w:pPr>
              <w:jc w:val="center"/>
              <w:rPr>
                <w:rFonts w:ascii="Arial Narrow" w:hAnsi="Arial Narrow"/>
                <w:b/>
                <w:sz w:val="20"/>
              </w:rPr>
            </w:pPr>
            <w:r w:rsidRPr="00964F16">
              <w:rPr>
                <w:rFonts w:ascii="Arial Narrow" w:hAnsi="Arial Narrow"/>
                <w:noProof/>
                <w:sz w:val="20"/>
              </w:rPr>
              <w:drawing>
                <wp:inline distT="0" distB="0" distL="0" distR="0" wp14:anchorId="5AE095E5" wp14:editId="74E36042">
                  <wp:extent cx="1069008" cy="1112293"/>
                  <wp:effectExtent l="0" t="0" r="0" b="0"/>
                  <wp:docPr id="1669635220" name="Image 166963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02598" cy="1147243"/>
                          </a:xfrm>
                          <a:prstGeom prst="rect">
                            <a:avLst/>
                          </a:prstGeom>
                        </pic:spPr>
                      </pic:pic>
                    </a:graphicData>
                  </a:graphic>
                </wp:inline>
              </w:drawing>
            </w:r>
          </w:p>
        </w:tc>
        <w:tc>
          <w:tcPr>
            <w:tcW w:w="3581" w:type="dxa"/>
          </w:tcPr>
          <w:p w14:paraId="1F1D2AC0" w14:textId="77777777" w:rsidR="00883F43" w:rsidRPr="00964F16" w:rsidRDefault="00883F43" w:rsidP="00D15A37">
            <w:pPr>
              <w:jc w:val="center"/>
              <w:rPr>
                <w:rFonts w:ascii="Arial Narrow" w:hAnsi="Arial Narrow"/>
                <w:b/>
                <w:sz w:val="20"/>
              </w:rPr>
            </w:pPr>
            <w:r w:rsidRPr="00964F16">
              <w:rPr>
                <w:rFonts w:ascii="Arial Narrow" w:hAnsi="Arial Narrow"/>
                <w:b/>
                <w:sz w:val="20"/>
              </w:rPr>
              <w:t>REPUBLIC OF CAMEROON</w:t>
            </w:r>
          </w:p>
        </w:tc>
      </w:tr>
      <w:tr w:rsidR="00883F43" w:rsidRPr="00964F16" w14:paraId="26D2C50A" w14:textId="77777777" w:rsidTr="00D15A37">
        <w:trPr>
          <w:trHeight w:val="20"/>
        </w:trPr>
        <w:tc>
          <w:tcPr>
            <w:tcW w:w="3906" w:type="dxa"/>
          </w:tcPr>
          <w:p w14:paraId="7060FF08" w14:textId="77777777" w:rsidR="00883F43" w:rsidRPr="00964F16" w:rsidRDefault="00883F43" w:rsidP="00D15A37">
            <w:pPr>
              <w:jc w:val="center"/>
              <w:rPr>
                <w:rFonts w:ascii="Arial Narrow" w:hAnsi="Arial Narrow"/>
                <w:b/>
                <w:sz w:val="20"/>
              </w:rPr>
            </w:pPr>
            <w:r w:rsidRPr="00964F16">
              <w:rPr>
                <w:rFonts w:ascii="Arial Narrow" w:hAnsi="Arial Narrow"/>
                <w:b/>
                <w:sz w:val="20"/>
              </w:rPr>
              <w:t>Paix – Travail – Patrie</w:t>
            </w:r>
          </w:p>
        </w:tc>
        <w:tc>
          <w:tcPr>
            <w:tcW w:w="2148" w:type="dxa"/>
            <w:vMerge/>
          </w:tcPr>
          <w:p w14:paraId="5424D06A" w14:textId="77777777" w:rsidR="00883F43" w:rsidRPr="00964F16" w:rsidRDefault="00883F43" w:rsidP="00D15A37">
            <w:pPr>
              <w:jc w:val="center"/>
              <w:rPr>
                <w:rFonts w:ascii="Arial Narrow" w:hAnsi="Arial Narrow"/>
                <w:b/>
                <w:sz w:val="20"/>
              </w:rPr>
            </w:pPr>
          </w:p>
        </w:tc>
        <w:tc>
          <w:tcPr>
            <w:tcW w:w="3581" w:type="dxa"/>
          </w:tcPr>
          <w:p w14:paraId="235C4BC0" w14:textId="77777777" w:rsidR="00883F43" w:rsidRPr="00964F16" w:rsidRDefault="00883F43" w:rsidP="00D15A37">
            <w:pPr>
              <w:jc w:val="center"/>
              <w:rPr>
                <w:rFonts w:ascii="Arial Narrow" w:hAnsi="Arial Narrow"/>
                <w:b/>
                <w:sz w:val="20"/>
              </w:rPr>
            </w:pPr>
            <w:proofErr w:type="spellStart"/>
            <w:r w:rsidRPr="00964F16">
              <w:rPr>
                <w:rFonts w:ascii="Arial Narrow" w:hAnsi="Arial Narrow"/>
                <w:b/>
                <w:sz w:val="20"/>
              </w:rPr>
              <w:t>Peace</w:t>
            </w:r>
            <w:proofErr w:type="spellEnd"/>
            <w:r w:rsidRPr="00964F16">
              <w:rPr>
                <w:rFonts w:ascii="Arial Narrow" w:hAnsi="Arial Narrow"/>
                <w:b/>
                <w:sz w:val="20"/>
              </w:rPr>
              <w:t xml:space="preserve"> – Work - </w:t>
            </w:r>
            <w:proofErr w:type="spellStart"/>
            <w:r w:rsidRPr="00964F16">
              <w:rPr>
                <w:rFonts w:ascii="Arial Narrow" w:hAnsi="Arial Narrow"/>
                <w:b/>
                <w:sz w:val="20"/>
              </w:rPr>
              <w:t>Fatherland</w:t>
            </w:r>
            <w:proofErr w:type="spellEnd"/>
          </w:p>
        </w:tc>
      </w:tr>
      <w:tr w:rsidR="00883F43" w:rsidRPr="00964F16" w14:paraId="1C2BE826" w14:textId="77777777" w:rsidTr="00D15A37">
        <w:trPr>
          <w:trHeight w:val="20"/>
        </w:trPr>
        <w:tc>
          <w:tcPr>
            <w:tcW w:w="3906" w:type="dxa"/>
          </w:tcPr>
          <w:p w14:paraId="7EDDE4A0" w14:textId="77777777" w:rsidR="00883F43" w:rsidRPr="00964F16" w:rsidRDefault="00883F43" w:rsidP="00D15A37">
            <w:pPr>
              <w:jc w:val="center"/>
              <w:rPr>
                <w:rFonts w:ascii="Arial Narrow" w:hAnsi="Arial Narrow"/>
                <w:b/>
                <w:sz w:val="20"/>
              </w:rPr>
            </w:pPr>
            <w:r w:rsidRPr="00964F16">
              <w:rPr>
                <w:rFonts w:ascii="Arial Narrow" w:hAnsi="Arial Narrow"/>
                <w:b/>
                <w:sz w:val="20"/>
              </w:rPr>
              <w:t>_________</w:t>
            </w:r>
          </w:p>
        </w:tc>
        <w:tc>
          <w:tcPr>
            <w:tcW w:w="2148" w:type="dxa"/>
            <w:vMerge/>
          </w:tcPr>
          <w:p w14:paraId="2198BFB8" w14:textId="77777777" w:rsidR="00883F43" w:rsidRPr="00964F16" w:rsidRDefault="00883F43" w:rsidP="00D15A37">
            <w:pPr>
              <w:jc w:val="center"/>
              <w:rPr>
                <w:rFonts w:ascii="Arial Narrow" w:hAnsi="Arial Narrow"/>
                <w:b/>
                <w:sz w:val="20"/>
              </w:rPr>
            </w:pPr>
          </w:p>
        </w:tc>
        <w:tc>
          <w:tcPr>
            <w:tcW w:w="3581" w:type="dxa"/>
          </w:tcPr>
          <w:p w14:paraId="7BFFB767" w14:textId="77777777" w:rsidR="00883F43" w:rsidRPr="00964F16" w:rsidRDefault="00883F43" w:rsidP="00D15A37">
            <w:pPr>
              <w:jc w:val="center"/>
              <w:rPr>
                <w:rFonts w:ascii="Arial Narrow" w:hAnsi="Arial Narrow"/>
                <w:b/>
                <w:sz w:val="20"/>
              </w:rPr>
            </w:pPr>
            <w:r w:rsidRPr="00964F16">
              <w:rPr>
                <w:rFonts w:ascii="Arial Narrow" w:hAnsi="Arial Narrow"/>
                <w:b/>
                <w:sz w:val="20"/>
              </w:rPr>
              <w:t>__________</w:t>
            </w:r>
          </w:p>
        </w:tc>
      </w:tr>
      <w:tr w:rsidR="00883F43" w:rsidRPr="00964F16" w14:paraId="6678E27D" w14:textId="77777777" w:rsidTr="00D15A37">
        <w:trPr>
          <w:trHeight w:val="20"/>
        </w:trPr>
        <w:tc>
          <w:tcPr>
            <w:tcW w:w="3906" w:type="dxa"/>
          </w:tcPr>
          <w:p w14:paraId="5B75CBDA" w14:textId="77777777" w:rsidR="00883F43" w:rsidRPr="00964F16" w:rsidRDefault="00883F43" w:rsidP="00D15A37">
            <w:pPr>
              <w:jc w:val="center"/>
              <w:rPr>
                <w:rFonts w:ascii="Arial Narrow" w:hAnsi="Arial Narrow"/>
                <w:b/>
                <w:sz w:val="20"/>
              </w:rPr>
            </w:pPr>
            <w:r w:rsidRPr="00964F16">
              <w:rPr>
                <w:rFonts w:ascii="Arial Narrow" w:hAnsi="Arial Narrow"/>
                <w:b/>
                <w:sz w:val="20"/>
              </w:rPr>
              <w:t>MINISTERE DE L’ECONOMIE DE LA PLANIFICATION ET DE L’AMENAGEMENT DU TERRITOIRE</w:t>
            </w:r>
          </w:p>
          <w:p w14:paraId="511A4010" w14:textId="77777777" w:rsidR="00883F43" w:rsidRPr="00964F16" w:rsidRDefault="00883F43" w:rsidP="00D15A37">
            <w:pPr>
              <w:jc w:val="center"/>
              <w:rPr>
                <w:rFonts w:ascii="Arial Narrow" w:hAnsi="Arial Narrow"/>
                <w:b/>
                <w:sz w:val="20"/>
              </w:rPr>
            </w:pPr>
            <w:r w:rsidRPr="00964F16">
              <w:rPr>
                <w:rFonts w:ascii="Arial Narrow" w:hAnsi="Arial Narrow"/>
                <w:b/>
                <w:sz w:val="20"/>
              </w:rPr>
              <w:t>MINEPAT</w:t>
            </w:r>
          </w:p>
        </w:tc>
        <w:tc>
          <w:tcPr>
            <w:tcW w:w="2148" w:type="dxa"/>
            <w:vMerge/>
          </w:tcPr>
          <w:p w14:paraId="771885CB" w14:textId="77777777" w:rsidR="00883F43" w:rsidRPr="00964F16" w:rsidRDefault="00883F43" w:rsidP="00D15A37">
            <w:pPr>
              <w:jc w:val="center"/>
              <w:rPr>
                <w:rFonts w:ascii="Arial Narrow" w:hAnsi="Arial Narrow"/>
                <w:b/>
                <w:sz w:val="20"/>
              </w:rPr>
            </w:pPr>
          </w:p>
        </w:tc>
        <w:tc>
          <w:tcPr>
            <w:tcW w:w="3581" w:type="dxa"/>
          </w:tcPr>
          <w:p w14:paraId="02D1B0BD" w14:textId="77777777" w:rsidR="00883F43" w:rsidRPr="00964F16" w:rsidRDefault="00883F43" w:rsidP="00D15A37">
            <w:pPr>
              <w:jc w:val="center"/>
              <w:rPr>
                <w:rFonts w:ascii="Arial Narrow" w:hAnsi="Arial Narrow"/>
                <w:b/>
                <w:sz w:val="20"/>
                <w:lang w:val="en-GB"/>
              </w:rPr>
            </w:pPr>
            <w:r w:rsidRPr="00964F16">
              <w:rPr>
                <w:rFonts w:ascii="Arial Narrow" w:hAnsi="Arial Narrow"/>
                <w:b/>
                <w:sz w:val="20"/>
                <w:lang w:val="en-GB"/>
              </w:rPr>
              <w:t>MINISTRY OF ECONOMY, PLANNING AND REGIONAL DEVELOPMENT</w:t>
            </w:r>
          </w:p>
          <w:p w14:paraId="4175FD08" w14:textId="77777777" w:rsidR="00883F43" w:rsidRPr="00964F16" w:rsidRDefault="00883F43" w:rsidP="00D15A37">
            <w:pPr>
              <w:jc w:val="center"/>
              <w:rPr>
                <w:rFonts w:ascii="Arial Narrow" w:hAnsi="Arial Narrow"/>
                <w:b/>
                <w:sz w:val="20"/>
              </w:rPr>
            </w:pPr>
            <w:r w:rsidRPr="00964F16">
              <w:rPr>
                <w:rFonts w:ascii="Arial Narrow" w:hAnsi="Arial Narrow"/>
                <w:b/>
                <w:sz w:val="20"/>
              </w:rPr>
              <w:t>MINEPAT</w:t>
            </w:r>
          </w:p>
        </w:tc>
      </w:tr>
      <w:tr w:rsidR="00883F43" w:rsidRPr="00964F16" w14:paraId="4060C133" w14:textId="77777777" w:rsidTr="00D15A37">
        <w:trPr>
          <w:trHeight w:val="20"/>
        </w:trPr>
        <w:tc>
          <w:tcPr>
            <w:tcW w:w="3906" w:type="dxa"/>
          </w:tcPr>
          <w:p w14:paraId="4695CA4C" w14:textId="77777777" w:rsidR="00883F43" w:rsidRPr="00964F16" w:rsidRDefault="00883F43" w:rsidP="00D15A37">
            <w:pPr>
              <w:jc w:val="center"/>
              <w:rPr>
                <w:rFonts w:ascii="Arial Narrow" w:hAnsi="Arial Narrow"/>
                <w:b/>
                <w:sz w:val="20"/>
              </w:rPr>
            </w:pPr>
            <w:r w:rsidRPr="00964F16">
              <w:rPr>
                <w:rFonts w:ascii="Arial Narrow" w:hAnsi="Arial Narrow"/>
                <w:b/>
                <w:sz w:val="20"/>
              </w:rPr>
              <w:t>________</w:t>
            </w:r>
          </w:p>
        </w:tc>
        <w:tc>
          <w:tcPr>
            <w:tcW w:w="2148" w:type="dxa"/>
            <w:vMerge/>
          </w:tcPr>
          <w:p w14:paraId="7B7EAD3B" w14:textId="77777777" w:rsidR="00883F43" w:rsidRPr="00964F16" w:rsidRDefault="00883F43" w:rsidP="00D15A37">
            <w:pPr>
              <w:jc w:val="center"/>
              <w:rPr>
                <w:rFonts w:ascii="Arial Narrow" w:hAnsi="Arial Narrow"/>
                <w:b/>
                <w:sz w:val="20"/>
              </w:rPr>
            </w:pPr>
          </w:p>
        </w:tc>
        <w:tc>
          <w:tcPr>
            <w:tcW w:w="3581" w:type="dxa"/>
          </w:tcPr>
          <w:p w14:paraId="45C8B8A7" w14:textId="77777777" w:rsidR="00883F43" w:rsidRPr="00964F16" w:rsidRDefault="00883F43" w:rsidP="00D15A37">
            <w:pPr>
              <w:jc w:val="center"/>
              <w:rPr>
                <w:rFonts w:ascii="Arial Narrow" w:hAnsi="Arial Narrow"/>
                <w:b/>
                <w:sz w:val="20"/>
              </w:rPr>
            </w:pPr>
            <w:r w:rsidRPr="00964F16">
              <w:rPr>
                <w:rFonts w:ascii="Arial Narrow" w:hAnsi="Arial Narrow"/>
                <w:b/>
                <w:sz w:val="20"/>
              </w:rPr>
              <w:t>__________</w:t>
            </w:r>
          </w:p>
        </w:tc>
      </w:tr>
    </w:tbl>
    <w:p w14:paraId="1E9A0D4C" w14:textId="77777777" w:rsidR="00C3321B" w:rsidRPr="00883F43" w:rsidRDefault="00C3321B" w:rsidP="00C3321B">
      <w:pPr>
        <w:tabs>
          <w:tab w:val="left" w:pos="1134"/>
        </w:tabs>
        <w:jc w:val="center"/>
        <w:rPr>
          <w:rFonts w:ascii="Arial Narrow" w:hAnsi="Arial Narrow" w:cs="Calibri"/>
          <w:b/>
          <w:color w:val="548DD4" w:themeColor="text2" w:themeTint="99"/>
          <w:sz w:val="20"/>
          <w:lang w:eastAsia="en-GB"/>
        </w:rPr>
      </w:pPr>
      <w:r w:rsidRPr="00883F43">
        <w:rPr>
          <w:rFonts w:ascii="Arial Narrow" w:hAnsi="Arial Narrow" w:cs="Calibri"/>
          <w:b/>
          <w:color w:val="548DD4" w:themeColor="text2" w:themeTint="99"/>
          <w:sz w:val="20"/>
          <w:lang w:eastAsia="en-GB"/>
        </w:rPr>
        <w:t>PROJET D’AMENAGEMENT ET DE VALORISATION DES INVESTISSEMENTS DE LA VALLEE DU LOGONE (VIVA LOGONE)</w:t>
      </w:r>
    </w:p>
    <w:p w14:paraId="16FCEF09" w14:textId="77777777" w:rsidR="00C3321B" w:rsidRPr="00964F16" w:rsidRDefault="00C3321B" w:rsidP="00C3321B">
      <w:pPr>
        <w:tabs>
          <w:tab w:val="left" w:pos="1134"/>
        </w:tabs>
        <w:jc w:val="center"/>
        <w:rPr>
          <w:rFonts w:ascii="Arial Narrow" w:hAnsi="Arial Narrow"/>
          <w:b/>
          <w:lang w:eastAsia="zh-CN"/>
        </w:rPr>
      </w:pPr>
      <w:r w:rsidRPr="00964F16">
        <w:rPr>
          <w:rFonts w:ascii="Arial Narrow" w:hAnsi="Arial Narrow"/>
          <w:b/>
          <w:u w:val="single"/>
        </w:rPr>
        <w:t>Financement</w:t>
      </w:r>
      <w:r w:rsidRPr="00964F16">
        <w:rPr>
          <w:rFonts w:ascii="Arial Narrow" w:hAnsi="Arial Narrow"/>
          <w:b/>
        </w:rPr>
        <w:t xml:space="preserve"> : IDA N°70030– CM                                                           </w:t>
      </w:r>
      <w:r w:rsidRPr="00964F16">
        <w:rPr>
          <w:rFonts w:ascii="Arial Narrow" w:hAnsi="Arial Narrow"/>
          <w:b/>
          <w:u w:val="single"/>
        </w:rPr>
        <w:t xml:space="preserve">Agence d’exécution </w:t>
      </w:r>
      <w:r w:rsidRPr="00964F16">
        <w:rPr>
          <w:rFonts w:ascii="Arial Narrow" w:hAnsi="Arial Narrow"/>
          <w:b/>
        </w:rPr>
        <w:t>: SEMRY</w:t>
      </w:r>
    </w:p>
    <w:p w14:paraId="7EE5C68D" w14:textId="587DDED2" w:rsidR="00883F43" w:rsidRPr="00883F43" w:rsidRDefault="00C3321B" w:rsidP="00883F43">
      <w:pPr>
        <w:jc w:val="center"/>
        <w:rPr>
          <w:rFonts w:ascii="Arial Narrow" w:hAnsi="Arial Narrow"/>
          <w:b/>
          <w:sz w:val="20"/>
          <w:lang w:eastAsia="en-US"/>
        </w:rPr>
      </w:pPr>
      <w:r w:rsidRPr="00964F16">
        <w:rPr>
          <w:rFonts w:ascii="Arial Narrow" w:hAnsi="Arial Narrow" w:cs="Arial"/>
          <w:noProof/>
        </w:rPr>
        <mc:AlternateContent>
          <mc:Choice Requires="wpg">
            <w:drawing>
              <wp:anchor distT="0" distB="0" distL="114300" distR="114300" simplePos="0" relativeHeight="251697152" behindDoc="0" locked="0" layoutInCell="1" allowOverlap="1" wp14:anchorId="6BAE898E" wp14:editId="78D699F7">
                <wp:simplePos x="0" y="0"/>
                <wp:positionH relativeFrom="column">
                  <wp:posOffset>178934</wp:posOffset>
                </wp:positionH>
                <wp:positionV relativeFrom="paragraph">
                  <wp:posOffset>65387</wp:posOffset>
                </wp:positionV>
                <wp:extent cx="5798820" cy="45719"/>
                <wp:effectExtent l="0" t="0" r="11430" b="31115"/>
                <wp:wrapNone/>
                <wp:docPr id="1578041166" name="Groupe 1578041166"/>
                <wp:cNvGraphicFramePr/>
                <a:graphic xmlns:a="http://schemas.openxmlformats.org/drawingml/2006/main">
                  <a:graphicData uri="http://schemas.microsoft.com/office/word/2010/wordprocessingGroup">
                    <wpg:wgp>
                      <wpg:cNvGrpSpPr/>
                      <wpg:grpSpPr>
                        <a:xfrm>
                          <a:off x="0" y="0"/>
                          <a:ext cx="5798820" cy="45719"/>
                          <a:chOff x="0" y="0"/>
                          <a:chExt cx="6358890" cy="87762"/>
                        </a:xfrm>
                      </wpg:grpSpPr>
                      <wps:wsp>
                        <wps:cNvPr id="1526796909" name="Connecteur : en angle 1526796909"/>
                        <wps:cNvCnPr>
                          <a:cxnSpLocks noChangeShapeType="1"/>
                        </wps:cNvCnPr>
                        <wps:spPr bwMode="auto">
                          <a:xfrm>
                            <a:off x="0" y="75062"/>
                            <a:ext cx="6358890" cy="12700"/>
                          </a:xfrm>
                          <a:prstGeom prst="bentConnector3">
                            <a:avLst>
                              <a:gd name="adj1" fmla="val 50000"/>
                            </a:avLst>
                          </a:prstGeom>
                          <a:noFill/>
                          <a:ln w="19050">
                            <a:solidFill>
                              <a:srgbClr val="FFFF00"/>
                            </a:solidFill>
                            <a:miter lim="800000"/>
                          </a:ln>
                        </wps:spPr>
                        <wps:bodyPr/>
                      </wps:wsp>
                      <wps:wsp>
                        <wps:cNvPr id="674187492" name="Connecteur : en angle 674187492"/>
                        <wps:cNvCnPr>
                          <a:cxnSpLocks noChangeShapeType="1"/>
                        </wps:cNvCnPr>
                        <wps:spPr bwMode="auto">
                          <a:xfrm>
                            <a:off x="0" y="39521"/>
                            <a:ext cx="6358890" cy="635"/>
                          </a:xfrm>
                          <a:prstGeom prst="bentConnector3">
                            <a:avLst>
                              <a:gd name="adj1" fmla="val 50000"/>
                            </a:avLst>
                          </a:prstGeom>
                          <a:noFill/>
                          <a:ln w="28575">
                            <a:solidFill>
                              <a:srgbClr val="C00000"/>
                            </a:solidFill>
                            <a:miter lim="800000"/>
                          </a:ln>
                        </wps:spPr>
                        <wps:bodyPr/>
                      </wps:wsp>
                      <wps:wsp>
                        <wps:cNvPr id="1757604283" name="Connecteur : en angle 1757604283"/>
                        <wps:cNvCnPr>
                          <a:cxnSpLocks noChangeShapeType="1"/>
                        </wps:cNvCnPr>
                        <wps:spPr bwMode="auto">
                          <a:xfrm>
                            <a:off x="0" y="0"/>
                            <a:ext cx="6358890" cy="635"/>
                          </a:xfrm>
                          <a:prstGeom prst="bentConnector3">
                            <a:avLst>
                              <a:gd name="adj1" fmla="val 50000"/>
                            </a:avLst>
                          </a:prstGeom>
                          <a:noFill/>
                          <a:ln w="19050">
                            <a:solidFill>
                              <a:srgbClr val="00B050"/>
                            </a:solidFill>
                            <a:miter lim="800000"/>
                          </a:ln>
                        </wps:spPr>
                        <wps:bodyPr/>
                      </wps:wsp>
                    </wpg:wgp>
                  </a:graphicData>
                </a:graphic>
                <wp14:sizeRelH relativeFrom="margin">
                  <wp14:pctWidth>0</wp14:pctWidth>
                </wp14:sizeRelH>
                <wp14:sizeRelV relativeFrom="margin">
                  <wp14:pctHeight>0</wp14:pctHeight>
                </wp14:sizeRelV>
              </wp:anchor>
            </w:drawing>
          </mc:Choice>
          <mc:Fallback>
            <w:pict>
              <v:group w14:anchorId="2EABD5C5" id="Groupe 1578041166" o:spid="_x0000_s1026" style="position:absolute;margin-left:14.1pt;margin-top:5.15pt;width:456.6pt;height:3.6pt;z-index:251697152;mso-width-relative:margin;mso-height-relative:margin" coordsize="63588,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526796909" o:spid="_x0000_s1027" type="#_x0000_t34" style="position:absolute;top:750;width:63588;height:12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" strokecolor="yellow" strokeweight="1.5pt"/>
                <v:shape id="Connecteur : en angle 674187492" o:spid="_x0000_s1028" type="#_x0000_t34" style="position:absolute;top:395;width:63588;height: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" strokecolor="#c00000" strokeweight="2.25pt"/>
                <v:shape id="Connecteur : en angle 1757604283" o:spid="_x0000_s1029" type="#_x0000_t34" style="position:absolute;width:63588;height: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" strokecolor="#00b050" strokeweight="1.5pt"/>
              </v:group>
            </w:pict>
          </mc:Fallback>
        </mc:AlternateContent>
      </w:r>
      <w:bookmarkStart w:id="0" w:name="_Hlk111224711"/>
    </w:p>
    <w:p w14:paraId="5A4B8DE9" w14:textId="77777777" w:rsidR="00883F43" w:rsidRPr="00566189" w:rsidRDefault="00883F43" w:rsidP="00883F43">
      <w:pPr>
        <w:suppressAutoHyphens/>
        <w:autoSpaceDN w:val="0"/>
        <w:jc w:val="center"/>
        <w:textAlignment w:val="baseline"/>
        <w:rPr>
          <w:rFonts w:ascii="Arial Narrow" w:eastAsia="SimSun" w:hAnsi="Arial Narrow"/>
          <w:b/>
          <w:spacing w:val="-2"/>
          <w:szCs w:val="24"/>
          <w:lang w:eastAsia="en-US"/>
        </w:rPr>
      </w:pPr>
      <w:r>
        <w:rPr>
          <w:rFonts w:ascii="Arial Narrow" w:hAnsi="Arial Narrow"/>
          <w:sz w:val="32"/>
          <w:szCs w:val="32"/>
        </w:rPr>
        <w:tab/>
      </w:r>
      <w:r w:rsidRPr="00566189">
        <w:rPr>
          <w:rFonts w:ascii="Arial Narrow" w:eastAsia="SimSun" w:hAnsi="Arial Narrow"/>
          <w:b/>
          <w:spacing w:val="-2"/>
          <w:szCs w:val="24"/>
          <w:lang w:eastAsia="en-US"/>
        </w:rPr>
        <w:t>Commission Spéciale de Passation des Marchés</w:t>
      </w:r>
    </w:p>
    <w:p w14:paraId="1F901503" w14:textId="77777777" w:rsidR="00883F43" w:rsidRPr="00566189" w:rsidRDefault="00883F43" w:rsidP="00883F43">
      <w:pPr>
        <w:tabs>
          <w:tab w:val="right" w:pos="9000"/>
        </w:tabs>
        <w:suppressAutoHyphens/>
        <w:autoSpaceDN w:val="0"/>
        <w:jc w:val="right"/>
        <w:textAlignment w:val="baseline"/>
        <w:rPr>
          <w:rFonts w:ascii="Arial Narrow" w:eastAsia="SimSun" w:hAnsi="Arial Narrow"/>
          <w:b/>
          <w:spacing w:val="-2"/>
          <w:szCs w:val="24"/>
          <w:lang w:val="fr-CA" w:eastAsia="en-US"/>
        </w:rPr>
      </w:pPr>
    </w:p>
    <w:p w14:paraId="7582E71C" w14:textId="77777777" w:rsidR="00883F43" w:rsidRPr="00566189" w:rsidRDefault="00883F43" w:rsidP="00883F43">
      <w:pPr>
        <w:tabs>
          <w:tab w:val="right" w:pos="9000"/>
        </w:tabs>
        <w:suppressAutoHyphens/>
        <w:autoSpaceDN w:val="0"/>
        <w:jc w:val="center"/>
        <w:textAlignment w:val="baseline"/>
        <w:rPr>
          <w:rFonts w:ascii="Arial Narrow" w:eastAsia="SimSun" w:hAnsi="Arial Narrow"/>
          <w:b/>
          <w:i/>
          <w:spacing w:val="-2"/>
          <w:szCs w:val="24"/>
          <w:lang w:val="fr-CA" w:eastAsia="en-US"/>
        </w:rPr>
      </w:pPr>
    </w:p>
    <w:p w14:paraId="39E900E7" w14:textId="77777777" w:rsidR="00883F43" w:rsidRPr="00566189" w:rsidRDefault="00883F43" w:rsidP="00883F43">
      <w:pPr>
        <w:tabs>
          <w:tab w:val="right" w:pos="9000"/>
        </w:tabs>
        <w:suppressAutoHyphens/>
        <w:autoSpaceDN w:val="0"/>
        <w:ind w:left="-1134" w:hanging="142"/>
        <w:jc w:val="center"/>
        <w:textAlignment w:val="baseline"/>
        <w:rPr>
          <w:rFonts w:eastAsia="SimSun"/>
          <w:lang w:eastAsia="en-US"/>
        </w:rPr>
      </w:pPr>
      <w:r w:rsidRPr="00566189">
        <w:rPr>
          <w:rFonts w:ascii="Arial Narrow" w:eastAsia="SimSun" w:hAnsi="Arial Narrow"/>
          <w:b/>
          <w:spacing w:val="-2"/>
          <w:szCs w:val="24"/>
          <w:lang w:eastAsia="en-US"/>
        </w:rPr>
        <w:t>Pa</w:t>
      </w:r>
      <w:r>
        <w:rPr>
          <w:rFonts w:ascii="Arial Narrow" w:eastAsia="SimSun" w:hAnsi="Arial Narrow"/>
          <w:b/>
          <w:spacing w:val="-2"/>
          <w:szCs w:val="24"/>
          <w:lang w:eastAsia="en-US"/>
        </w:rPr>
        <w:t>ssation des Marchés de travaux</w:t>
      </w:r>
    </w:p>
    <w:p w14:paraId="3AD46EC4" w14:textId="77777777" w:rsidR="00883F43" w:rsidRPr="00566189" w:rsidRDefault="00883F43" w:rsidP="00883F43">
      <w:pPr>
        <w:suppressAutoHyphens/>
        <w:autoSpaceDN w:val="0"/>
        <w:jc w:val="center"/>
        <w:textAlignment w:val="baseline"/>
        <w:rPr>
          <w:rFonts w:ascii="Arial Narrow" w:eastAsia="SimSun" w:hAnsi="Arial Narrow"/>
          <w:szCs w:val="24"/>
          <w:lang w:val="fr-CA" w:eastAsia="en-US"/>
        </w:rPr>
      </w:pPr>
    </w:p>
    <w:p w14:paraId="02AA2EAC" w14:textId="77777777" w:rsidR="00883F43" w:rsidRPr="00566189" w:rsidRDefault="00883F43" w:rsidP="00883F43">
      <w:pPr>
        <w:pBdr>
          <w:top w:val="double" w:sz="4" w:space="4" w:color="000000"/>
          <w:left w:val="double" w:sz="4" w:space="4" w:color="000000"/>
          <w:bottom w:val="double" w:sz="4" w:space="1" w:color="000000"/>
          <w:right w:val="double" w:sz="4" w:space="0" w:color="000000"/>
        </w:pBdr>
        <w:suppressAutoHyphens/>
        <w:autoSpaceDN w:val="0"/>
        <w:jc w:val="center"/>
        <w:textAlignment w:val="baseline"/>
        <w:rPr>
          <w:rFonts w:ascii="Arial Narrow" w:eastAsia="SimSun" w:hAnsi="Arial Narrow"/>
          <w:b/>
          <w:caps/>
          <w:szCs w:val="24"/>
          <w:lang w:val="fr-CA" w:eastAsia="en-US"/>
        </w:rPr>
      </w:pPr>
      <w:r w:rsidRPr="00566189">
        <w:rPr>
          <w:rFonts w:ascii="Arial Narrow" w:eastAsia="SimSun" w:hAnsi="Arial Narrow"/>
          <w:b/>
          <w:caps/>
          <w:szCs w:val="24"/>
          <w:lang w:val="fr-CA" w:eastAsia="en-US"/>
        </w:rPr>
        <w:t xml:space="preserve">demande de cotationS </w:t>
      </w:r>
    </w:p>
    <w:p w14:paraId="55CD2B50" w14:textId="77777777" w:rsidR="00883F43" w:rsidRPr="00566189" w:rsidRDefault="00883F43" w:rsidP="00883F43">
      <w:pPr>
        <w:pBdr>
          <w:top w:val="double" w:sz="4" w:space="4" w:color="000000"/>
          <w:left w:val="double" w:sz="4" w:space="4" w:color="000000"/>
          <w:bottom w:val="double" w:sz="4" w:space="1" w:color="000000"/>
          <w:right w:val="double" w:sz="4" w:space="0" w:color="000000"/>
        </w:pBdr>
        <w:suppressAutoHyphens/>
        <w:autoSpaceDN w:val="0"/>
        <w:jc w:val="center"/>
        <w:textAlignment w:val="baseline"/>
        <w:rPr>
          <w:rFonts w:ascii="Arial Narrow" w:eastAsia="SimSun" w:hAnsi="Arial Narrow"/>
          <w:b/>
          <w:caps/>
          <w:szCs w:val="24"/>
          <w:lang w:val="fr-CA" w:eastAsia="en-US"/>
        </w:rPr>
      </w:pPr>
    </w:p>
    <w:p w14:paraId="3B038A0F" w14:textId="77777777" w:rsidR="00883F43" w:rsidRPr="00566189" w:rsidRDefault="00883F43" w:rsidP="00883F43">
      <w:pPr>
        <w:pBdr>
          <w:top w:val="double" w:sz="4" w:space="4" w:color="000000"/>
          <w:left w:val="double" w:sz="4" w:space="4" w:color="000000"/>
          <w:bottom w:val="double" w:sz="4" w:space="1" w:color="000000"/>
          <w:right w:val="double" w:sz="4" w:space="0" w:color="000000"/>
        </w:pBdr>
        <w:suppressAutoHyphens/>
        <w:autoSpaceDN w:val="0"/>
        <w:jc w:val="center"/>
        <w:textAlignment w:val="baseline"/>
        <w:rPr>
          <w:rFonts w:ascii="Arial Narrow" w:eastAsia="SimSun" w:hAnsi="Arial Narrow"/>
          <w:b/>
          <w:caps/>
          <w:szCs w:val="24"/>
          <w:lang w:val="fr-CA" w:eastAsia="en-US"/>
        </w:rPr>
      </w:pPr>
      <w:r w:rsidRPr="00566189">
        <w:rPr>
          <w:rFonts w:ascii="Arial Narrow" w:eastAsia="SimSun" w:hAnsi="Arial Narrow"/>
          <w:b/>
          <w:caps/>
          <w:szCs w:val="24"/>
          <w:lang w:val="fr-CA" w:eastAsia="en-US"/>
        </w:rPr>
        <w:t>N°__________/DC/MINEPAT/SEMRY/P-VIVAL/UGP/CSPM/2025 DU_____________</w:t>
      </w:r>
    </w:p>
    <w:p w14:paraId="11D444CF" w14:textId="77777777" w:rsidR="00883F43" w:rsidRPr="00566189" w:rsidRDefault="00883F43" w:rsidP="00883F43">
      <w:pPr>
        <w:pBdr>
          <w:top w:val="double" w:sz="4" w:space="4" w:color="000000"/>
          <w:left w:val="double" w:sz="4" w:space="4" w:color="000000"/>
          <w:bottom w:val="double" w:sz="4" w:space="1" w:color="000000"/>
          <w:right w:val="double" w:sz="4" w:space="0" w:color="000000"/>
        </w:pBdr>
        <w:suppressAutoHyphens/>
        <w:autoSpaceDN w:val="0"/>
        <w:jc w:val="center"/>
        <w:textAlignment w:val="baseline"/>
        <w:rPr>
          <w:rFonts w:ascii="Arial Narrow" w:eastAsia="SimSun" w:hAnsi="Arial Narrow"/>
          <w:b/>
          <w:caps/>
          <w:szCs w:val="24"/>
          <w:lang w:val="fr-CA" w:eastAsia="en-US"/>
        </w:rPr>
      </w:pPr>
    </w:p>
    <w:p w14:paraId="17606722" w14:textId="19655F3D" w:rsidR="00883F43" w:rsidRPr="00566189" w:rsidRDefault="00883F43" w:rsidP="00883F43">
      <w:pPr>
        <w:pBdr>
          <w:top w:val="double" w:sz="4" w:space="4" w:color="000000"/>
          <w:left w:val="double" w:sz="4" w:space="4" w:color="000000"/>
          <w:bottom w:val="double" w:sz="4" w:space="1" w:color="000000"/>
          <w:right w:val="double" w:sz="4" w:space="0" w:color="000000"/>
        </w:pBdr>
        <w:suppressAutoHyphens/>
        <w:autoSpaceDN w:val="0"/>
        <w:jc w:val="center"/>
        <w:textAlignment w:val="baseline"/>
        <w:rPr>
          <w:rFonts w:ascii="Arial Narrow" w:eastAsia="SimSun" w:hAnsi="Arial Narrow"/>
          <w:b/>
          <w:caps/>
          <w:szCs w:val="24"/>
          <w:lang w:eastAsia="en-US"/>
        </w:rPr>
      </w:pPr>
      <w:r w:rsidRPr="00566189">
        <w:rPr>
          <w:rFonts w:ascii="Arial Narrow" w:eastAsia="SimSun" w:hAnsi="Arial Narrow"/>
          <w:b/>
          <w:caps/>
          <w:szCs w:val="24"/>
          <w:lang w:val="fr-CA" w:eastAsia="en-US"/>
        </w:rPr>
        <w:t>pour</w:t>
      </w:r>
      <w:r>
        <w:rPr>
          <w:rFonts w:ascii="Arial Narrow" w:eastAsia="SimSun" w:hAnsi="Arial Narrow"/>
          <w:b/>
          <w:caps/>
          <w:szCs w:val="24"/>
          <w:lang w:val="fr-CA" w:eastAsia="en-US"/>
        </w:rPr>
        <w:t xml:space="preserve"> LA</w:t>
      </w:r>
      <w:r w:rsidRPr="00566189">
        <w:rPr>
          <w:rFonts w:ascii="Arial Narrow" w:eastAsia="SimSun" w:hAnsi="Arial Narrow"/>
          <w:b/>
          <w:caps/>
          <w:szCs w:val="24"/>
          <w:lang w:val="fr-CA" w:eastAsia="en-US"/>
        </w:rPr>
        <w:t xml:space="preserve"> </w:t>
      </w:r>
      <w:r w:rsidRPr="00883F43">
        <w:rPr>
          <w:rFonts w:ascii="Arial Narrow" w:eastAsia="SimSun" w:hAnsi="Arial Narrow"/>
          <w:b/>
          <w:caps/>
          <w:szCs w:val="24"/>
          <w:lang w:eastAsia="en-US"/>
        </w:rPr>
        <w:t>REHABILITATION DE HUIT (08) MINI AEP DES AUE ET COOPERATIVES, FORMATION DES MEMBRES DU COMITE DE GESTION ET REHABILITATION D</w:t>
      </w:r>
      <w:r w:rsidR="00D138CB">
        <w:rPr>
          <w:rFonts w:ascii="Arial Narrow" w:eastAsia="SimSun" w:hAnsi="Arial Narrow"/>
          <w:b/>
          <w:caps/>
          <w:szCs w:val="24"/>
          <w:lang w:eastAsia="en-US"/>
        </w:rPr>
        <w:t xml:space="preserve">ES BUREAUX AUE </w:t>
      </w:r>
      <w:r w:rsidR="00D15A37">
        <w:rPr>
          <w:rFonts w:ascii="Arial Narrow" w:eastAsia="SimSun" w:hAnsi="Arial Narrow"/>
          <w:b/>
          <w:caps/>
          <w:szCs w:val="24"/>
          <w:lang w:eastAsia="en-US"/>
        </w:rPr>
        <w:t>DE YAGOUA ET MAGA DANS LE DEPARTEMENT DU MAYO DANAY</w:t>
      </w:r>
    </w:p>
    <w:p w14:paraId="767DFDCB" w14:textId="77777777" w:rsidR="00883F43" w:rsidRPr="00566189" w:rsidRDefault="00883F43" w:rsidP="00883F43">
      <w:pPr>
        <w:pBdr>
          <w:top w:val="double" w:sz="4" w:space="4" w:color="000000"/>
          <w:left w:val="double" w:sz="4" w:space="4" w:color="000000"/>
          <w:bottom w:val="double" w:sz="4" w:space="1" w:color="000000"/>
          <w:right w:val="double" w:sz="4" w:space="0" w:color="000000"/>
        </w:pBdr>
        <w:suppressAutoHyphens/>
        <w:autoSpaceDN w:val="0"/>
        <w:jc w:val="center"/>
        <w:textAlignment w:val="baseline"/>
        <w:rPr>
          <w:rFonts w:ascii="Arial Narrow" w:eastAsia="SimSun" w:hAnsi="Arial Narrow"/>
          <w:b/>
          <w:caps/>
          <w:color w:val="FF0000"/>
          <w:szCs w:val="24"/>
          <w:lang w:eastAsia="en-US"/>
        </w:rPr>
      </w:pPr>
    </w:p>
    <w:p w14:paraId="5A7E53F9" w14:textId="77777777" w:rsidR="00883F43" w:rsidRPr="00566189" w:rsidRDefault="00883F43" w:rsidP="00883F43">
      <w:pPr>
        <w:suppressAutoHyphens/>
        <w:autoSpaceDN w:val="0"/>
        <w:jc w:val="both"/>
        <w:textAlignment w:val="baseline"/>
        <w:rPr>
          <w:rFonts w:ascii="Arial Narrow" w:eastAsia="SimSun" w:hAnsi="Arial Narrow"/>
          <w:b/>
          <w:szCs w:val="24"/>
          <w:lang w:val="fr-CA" w:eastAsia="en-US"/>
        </w:rPr>
      </w:pPr>
    </w:p>
    <w:p w14:paraId="3B6861C8" w14:textId="77777777" w:rsidR="00883F43" w:rsidRPr="00566189" w:rsidRDefault="00883F43" w:rsidP="00883F43">
      <w:pPr>
        <w:suppressAutoHyphens/>
        <w:autoSpaceDN w:val="0"/>
        <w:spacing w:before="120" w:after="120"/>
        <w:ind w:right="-291"/>
        <w:jc w:val="both"/>
        <w:textAlignment w:val="baseline"/>
        <w:rPr>
          <w:rFonts w:eastAsia="SimSun"/>
          <w:lang w:eastAsia="en-US"/>
        </w:rPr>
      </w:pPr>
      <w:r w:rsidRPr="00566189">
        <w:rPr>
          <w:rFonts w:ascii="Arial Narrow" w:eastAsia="SimSun" w:hAnsi="Arial Narrow"/>
          <w:b/>
          <w:iCs/>
          <w:szCs w:val="24"/>
          <w:lang w:eastAsia="en-US"/>
        </w:rPr>
        <w:t>Nom du Projet :</w:t>
      </w:r>
      <w:r w:rsidRPr="00566189">
        <w:rPr>
          <w:rFonts w:ascii="Arial Narrow" w:eastAsia="SimSun" w:hAnsi="Arial Narrow"/>
          <w:bCs/>
          <w:i/>
          <w:iCs/>
          <w:szCs w:val="24"/>
          <w:lang w:eastAsia="en-US"/>
        </w:rPr>
        <w:t xml:space="preserve"> </w:t>
      </w:r>
      <w:r w:rsidRPr="00566189">
        <w:rPr>
          <w:rFonts w:ascii="Arial Narrow" w:eastAsia="SimSun" w:hAnsi="Arial Narrow"/>
          <w:bCs/>
          <w:szCs w:val="24"/>
          <w:lang w:eastAsia="en-US"/>
        </w:rPr>
        <w:t>Projet d’Aménagement et de Valorisation des Investissements de la Vallée du Logone (VIVA LOGONE)</w:t>
      </w:r>
    </w:p>
    <w:p w14:paraId="2E7C05D5" w14:textId="77777777" w:rsidR="00883F43" w:rsidRPr="00566189" w:rsidRDefault="00883F43" w:rsidP="00883F43">
      <w:pPr>
        <w:suppressAutoHyphens/>
        <w:autoSpaceDN w:val="0"/>
        <w:spacing w:before="120" w:after="120"/>
        <w:ind w:right="-291"/>
        <w:jc w:val="both"/>
        <w:textAlignment w:val="baseline"/>
        <w:rPr>
          <w:rFonts w:eastAsia="SimSun"/>
          <w:lang w:eastAsia="en-US"/>
        </w:rPr>
      </w:pPr>
      <w:r w:rsidRPr="00566189">
        <w:rPr>
          <w:rFonts w:ascii="Arial Narrow" w:eastAsia="SimSun" w:hAnsi="Arial Narrow"/>
          <w:b/>
          <w:iCs/>
          <w:szCs w:val="24"/>
          <w:lang w:eastAsia="en-US"/>
        </w:rPr>
        <w:t>Maître d’Ouvrage :</w:t>
      </w:r>
      <w:r w:rsidRPr="00566189">
        <w:rPr>
          <w:rFonts w:ascii="Arial Narrow" w:eastAsia="SimSun" w:hAnsi="Arial Narrow"/>
          <w:bCs/>
          <w:iCs/>
          <w:szCs w:val="24"/>
          <w:lang w:eastAsia="en-US"/>
        </w:rPr>
        <w:t xml:space="preserve"> </w:t>
      </w:r>
      <w:r w:rsidRPr="00566189">
        <w:rPr>
          <w:rFonts w:ascii="Arial Narrow" w:eastAsia="SimSun" w:hAnsi="Arial Narrow"/>
          <w:bCs/>
          <w:szCs w:val="24"/>
          <w:lang w:eastAsia="en-US"/>
        </w:rPr>
        <w:t>Ministère de l’Économie, de la Planification et de l’Aménagement du Territoire</w:t>
      </w:r>
    </w:p>
    <w:p w14:paraId="66F87D7D" w14:textId="77777777" w:rsidR="00883F43" w:rsidRPr="00566189" w:rsidRDefault="00883F43" w:rsidP="00883F43">
      <w:pPr>
        <w:suppressAutoHyphens/>
        <w:autoSpaceDN w:val="0"/>
        <w:spacing w:before="120" w:after="120"/>
        <w:jc w:val="both"/>
        <w:textAlignment w:val="baseline"/>
        <w:rPr>
          <w:rFonts w:eastAsia="SimSun"/>
          <w:lang w:eastAsia="en-US"/>
        </w:rPr>
      </w:pPr>
      <w:r w:rsidRPr="00566189">
        <w:rPr>
          <w:rFonts w:ascii="Arial Narrow" w:eastAsia="SimSun" w:hAnsi="Arial Narrow"/>
          <w:b/>
          <w:bCs/>
          <w:iCs/>
          <w:szCs w:val="24"/>
          <w:lang w:eastAsia="en-US"/>
        </w:rPr>
        <w:t>Pays </w:t>
      </w:r>
      <w:r w:rsidRPr="00566189">
        <w:rPr>
          <w:rFonts w:ascii="Arial Narrow" w:eastAsia="SimSun" w:hAnsi="Arial Narrow"/>
          <w:iCs/>
          <w:szCs w:val="24"/>
          <w:lang w:eastAsia="en-US"/>
        </w:rPr>
        <w:t>:</w:t>
      </w:r>
      <w:r w:rsidRPr="00566189">
        <w:rPr>
          <w:rFonts w:ascii="Arial Narrow" w:eastAsia="SimSun" w:hAnsi="Arial Narrow"/>
          <w:i/>
          <w:iCs/>
          <w:szCs w:val="24"/>
          <w:lang w:eastAsia="en-US"/>
        </w:rPr>
        <w:t xml:space="preserve"> </w:t>
      </w:r>
      <w:r w:rsidRPr="00566189">
        <w:rPr>
          <w:rFonts w:ascii="Arial Narrow" w:eastAsia="SimSun" w:hAnsi="Arial Narrow"/>
          <w:iCs/>
          <w:szCs w:val="24"/>
          <w:lang w:eastAsia="en-US"/>
        </w:rPr>
        <w:t>Cameroun</w:t>
      </w:r>
    </w:p>
    <w:p w14:paraId="65F31EB1" w14:textId="77777777" w:rsidR="00883F43" w:rsidRPr="00566189" w:rsidRDefault="00883F43" w:rsidP="00883F43">
      <w:pPr>
        <w:suppressAutoHyphens/>
        <w:autoSpaceDN w:val="0"/>
        <w:textAlignment w:val="baseline"/>
        <w:rPr>
          <w:rFonts w:ascii="Arial Narrow" w:eastAsia="SimSun" w:hAnsi="Arial Narrow"/>
          <w:bCs/>
          <w:iCs/>
          <w:szCs w:val="24"/>
          <w:lang w:eastAsia="en-US"/>
        </w:rPr>
      </w:pPr>
      <w:r w:rsidRPr="00566189">
        <w:rPr>
          <w:rFonts w:ascii="Arial Narrow" w:eastAsia="SimSun" w:hAnsi="Arial Narrow"/>
          <w:b/>
          <w:iCs/>
          <w:szCs w:val="24"/>
          <w:lang w:eastAsia="en-US"/>
        </w:rPr>
        <w:t>Financement :</w:t>
      </w:r>
      <w:r w:rsidRPr="00566189">
        <w:rPr>
          <w:rFonts w:ascii="Arial Narrow" w:eastAsia="SimSun" w:hAnsi="Arial Narrow"/>
          <w:bCs/>
          <w:iCs/>
          <w:szCs w:val="24"/>
          <w:lang w:eastAsia="en-US"/>
        </w:rPr>
        <w:t xml:space="preserve"> IDA N°70030– CM</w:t>
      </w:r>
    </w:p>
    <w:p w14:paraId="3AED56ED" w14:textId="77777777" w:rsidR="00883F43" w:rsidRPr="00566189" w:rsidRDefault="00883F43" w:rsidP="00883F43">
      <w:pPr>
        <w:suppressAutoHyphens/>
        <w:autoSpaceDN w:val="0"/>
        <w:textAlignment w:val="baseline"/>
        <w:rPr>
          <w:rFonts w:ascii="Arial Narrow" w:eastAsia="SimSun" w:hAnsi="Arial Narrow"/>
          <w:bCs/>
          <w:iCs/>
          <w:szCs w:val="24"/>
          <w:lang w:eastAsia="en-US"/>
        </w:rPr>
      </w:pPr>
    </w:p>
    <w:p w14:paraId="3E2C87C8" w14:textId="5771B97F" w:rsidR="00883F43" w:rsidRPr="00566189" w:rsidRDefault="00883F43" w:rsidP="00883F43">
      <w:pPr>
        <w:suppressAutoHyphens/>
        <w:autoSpaceDN w:val="0"/>
        <w:textAlignment w:val="baseline"/>
        <w:rPr>
          <w:rFonts w:ascii="Arial Narrow" w:eastAsia="SimSun" w:hAnsi="Arial Narrow"/>
          <w:b/>
          <w:iCs/>
          <w:szCs w:val="24"/>
          <w:lang w:eastAsia="en-US"/>
        </w:rPr>
      </w:pPr>
      <w:r w:rsidRPr="00566189">
        <w:rPr>
          <w:rFonts w:ascii="Arial Narrow" w:eastAsia="SimSun" w:hAnsi="Arial Narrow"/>
          <w:bCs/>
          <w:iCs/>
          <w:szCs w:val="24"/>
          <w:lang w:eastAsia="en-US"/>
        </w:rPr>
        <w:t>N</w:t>
      </w:r>
      <w:r w:rsidRPr="00566189">
        <w:rPr>
          <w:rFonts w:ascii="Arial Narrow" w:eastAsia="SimSun" w:hAnsi="Arial Narrow"/>
          <w:b/>
          <w:iCs/>
          <w:szCs w:val="24"/>
          <w:lang w:eastAsia="en-US"/>
        </w:rPr>
        <w:t xml:space="preserve">° de référence STEP du marché : </w:t>
      </w:r>
      <w:r w:rsidRPr="00883F43">
        <w:rPr>
          <w:rFonts w:ascii="Arial Narrow" w:eastAsia="SimSun" w:hAnsi="Arial Narrow"/>
          <w:b/>
          <w:iCs/>
          <w:szCs w:val="24"/>
          <w:lang w:eastAsia="en-US"/>
        </w:rPr>
        <w:t>CM-SEMRY-483749-CW-RFQ</w:t>
      </w:r>
    </w:p>
    <w:p w14:paraId="4D61DAA6" w14:textId="77777777" w:rsidR="00883F43" w:rsidRPr="00566189" w:rsidRDefault="00883F43" w:rsidP="00883F43">
      <w:pPr>
        <w:suppressAutoHyphens/>
        <w:autoSpaceDN w:val="0"/>
        <w:textAlignment w:val="baseline"/>
        <w:rPr>
          <w:rFonts w:ascii="Arial Narrow" w:eastAsia="SimSun" w:hAnsi="Arial Narrow"/>
          <w:szCs w:val="24"/>
          <w:lang w:eastAsia="en-US"/>
        </w:rPr>
      </w:pPr>
    </w:p>
    <w:p w14:paraId="3E0DE7B9" w14:textId="77777777" w:rsidR="00883F43" w:rsidRPr="00566189" w:rsidRDefault="00883F43" w:rsidP="00883F43">
      <w:pPr>
        <w:suppressAutoHyphens/>
        <w:autoSpaceDN w:val="0"/>
        <w:textAlignment w:val="baseline"/>
        <w:rPr>
          <w:rFonts w:ascii="Arial Narrow" w:eastAsia="SimSun" w:hAnsi="Arial Narrow"/>
          <w:szCs w:val="24"/>
          <w:lang w:eastAsia="en-US"/>
        </w:rPr>
      </w:pPr>
    </w:p>
    <w:p w14:paraId="367F80BF" w14:textId="77777777" w:rsidR="00883F43" w:rsidRPr="00566189" w:rsidRDefault="00883F43" w:rsidP="00883F43">
      <w:pPr>
        <w:suppressAutoHyphens/>
        <w:autoSpaceDN w:val="0"/>
        <w:jc w:val="both"/>
        <w:textAlignment w:val="baseline"/>
        <w:rPr>
          <w:rFonts w:eastAsia="SimSun"/>
          <w:lang w:eastAsia="en-US"/>
        </w:rPr>
      </w:pPr>
      <w:r w:rsidRPr="00566189">
        <w:rPr>
          <w:rFonts w:ascii="Arial Narrow" w:eastAsia="SimSun" w:hAnsi="Arial Narrow"/>
          <w:b/>
          <w:bCs/>
          <w:szCs w:val="24"/>
          <w:u w:val="single"/>
          <w:lang w:val="fr-CA" w:eastAsia="en-US"/>
        </w:rPr>
        <w:t>Émis le</w:t>
      </w:r>
      <w:r w:rsidRPr="00566189">
        <w:rPr>
          <w:rFonts w:ascii="Arial Narrow" w:eastAsia="SimSun" w:hAnsi="Arial Narrow"/>
          <w:b/>
          <w:bCs/>
          <w:szCs w:val="24"/>
          <w:lang w:val="fr-CA" w:eastAsia="en-US"/>
        </w:rPr>
        <w:t xml:space="preserve"> : ________________</w:t>
      </w:r>
    </w:p>
    <w:p w14:paraId="4FFF1A5D" w14:textId="464EC1D9" w:rsidR="00883F43" w:rsidRDefault="00883F43" w:rsidP="00883F43">
      <w:pPr>
        <w:pStyle w:val="Titre"/>
        <w:tabs>
          <w:tab w:val="left" w:pos="1635"/>
        </w:tabs>
        <w:jc w:val="both"/>
        <w:rPr>
          <w:rFonts w:ascii="Arial Narrow" w:hAnsi="Arial Narrow"/>
          <w:sz w:val="32"/>
          <w:szCs w:val="32"/>
          <w:lang w:val="fr-FR"/>
        </w:rPr>
      </w:pPr>
    </w:p>
    <w:p w14:paraId="08A34777" w14:textId="77777777" w:rsidR="00883F43" w:rsidRDefault="00883F43" w:rsidP="00E3468D">
      <w:pPr>
        <w:pStyle w:val="Titre"/>
        <w:jc w:val="both"/>
        <w:rPr>
          <w:rFonts w:ascii="Arial Narrow" w:hAnsi="Arial Narrow"/>
          <w:sz w:val="32"/>
          <w:szCs w:val="32"/>
          <w:lang w:val="fr-FR"/>
        </w:rPr>
      </w:pPr>
    </w:p>
    <w:p w14:paraId="7AF9665C" w14:textId="77777777" w:rsidR="00883F43" w:rsidRDefault="00883F43" w:rsidP="00E3468D">
      <w:pPr>
        <w:pStyle w:val="Titre"/>
        <w:jc w:val="both"/>
        <w:rPr>
          <w:rFonts w:ascii="Arial Narrow" w:hAnsi="Arial Narrow"/>
          <w:sz w:val="32"/>
          <w:szCs w:val="32"/>
          <w:lang w:val="fr-FR"/>
        </w:rPr>
      </w:pPr>
    </w:p>
    <w:p w14:paraId="4CD8D839" w14:textId="77777777" w:rsidR="00883F43" w:rsidRDefault="00883F43" w:rsidP="00E3468D">
      <w:pPr>
        <w:pStyle w:val="Titre"/>
        <w:jc w:val="both"/>
        <w:rPr>
          <w:rFonts w:ascii="Arial Narrow" w:hAnsi="Arial Narrow"/>
          <w:sz w:val="32"/>
          <w:szCs w:val="32"/>
          <w:lang w:val="fr-FR"/>
        </w:rPr>
      </w:pPr>
    </w:p>
    <w:p w14:paraId="35EBE5D7" w14:textId="77777777" w:rsidR="00883F43" w:rsidRDefault="00883F43" w:rsidP="00E3468D">
      <w:pPr>
        <w:pStyle w:val="Titre"/>
        <w:jc w:val="both"/>
        <w:rPr>
          <w:rFonts w:ascii="Arial Narrow" w:hAnsi="Arial Narrow"/>
          <w:sz w:val="32"/>
          <w:szCs w:val="32"/>
          <w:lang w:val="fr-FR"/>
        </w:rPr>
      </w:pPr>
    </w:p>
    <w:p w14:paraId="35DD287F" w14:textId="77777777" w:rsidR="00883F43" w:rsidRDefault="00883F43" w:rsidP="00E3468D">
      <w:pPr>
        <w:pStyle w:val="Titre"/>
        <w:jc w:val="both"/>
        <w:rPr>
          <w:rFonts w:ascii="Arial Narrow" w:hAnsi="Arial Narrow"/>
          <w:sz w:val="32"/>
          <w:szCs w:val="32"/>
          <w:lang w:val="fr-FR"/>
        </w:rPr>
      </w:pPr>
    </w:p>
    <w:p w14:paraId="00675D3E" w14:textId="77777777" w:rsidR="00883F43" w:rsidRDefault="00883F43" w:rsidP="00E3468D">
      <w:pPr>
        <w:pStyle w:val="Titre"/>
        <w:jc w:val="both"/>
        <w:rPr>
          <w:rFonts w:ascii="Arial Narrow" w:hAnsi="Arial Narrow"/>
          <w:sz w:val="32"/>
          <w:szCs w:val="32"/>
          <w:lang w:val="fr-FR"/>
        </w:rPr>
      </w:pPr>
    </w:p>
    <w:p w14:paraId="1CF9942D" w14:textId="77777777" w:rsidR="00883F43" w:rsidRDefault="00883F43" w:rsidP="00E3468D">
      <w:pPr>
        <w:pStyle w:val="Titre"/>
        <w:jc w:val="both"/>
        <w:rPr>
          <w:rFonts w:ascii="Arial Narrow" w:hAnsi="Arial Narrow"/>
          <w:sz w:val="32"/>
          <w:szCs w:val="32"/>
          <w:lang w:val="fr-FR"/>
        </w:rPr>
      </w:pPr>
    </w:p>
    <w:p w14:paraId="2DB63946" w14:textId="77777777" w:rsidR="00883F43" w:rsidRDefault="00883F43" w:rsidP="00E3468D">
      <w:pPr>
        <w:pStyle w:val="Titre"/>
        <w:jc w:val="both"/>
        <w:rPr>
          <w:rFonts w:ascii="Arial Narrow" w:hAnsi="Arial Narrow"/>
          <w:sz w:val="32"/>
          <w:szCs w:val="32"/>
          <w:lang w:val="fr-FR"/>
        </w:rPr>
      </w:pPr>
    </w:p>
    <w:bookmarkEnd w:id="0"/>
    <w:p w14:paraId="2211C481" w14:textId="77777777" w:rsidR="0002622E" w:rsidRPr="00964F16" w:rsidRDefault="0002622E" w:rsidP="00C1188B">
      <w:pPr>
        <w:pStyle w:val="Heading1a"/>
        <w:keepNext w:val="0"/>
        <w:keepLines w:val="0"/>
        <w:tabs>
          <w:tab w:val="clear" w:pos="-720"/>
        </w:tabs>
        <w:rPr>
          <w:rFonts w:ascii="Arial Narrow" w:hAnsi="Arial Narrow"/>
          <w:bCs/>
          <w:smallCaps w:val="0"/>
          <w:sz w:val="24"/>
          <w:lang w:val="fr-FR"/>
        </w:rPr>
        <w:sectPr w:rsidR="0002622E" w:rsidRPr="00964F16" w:rsidSect="00D15A37">
          <w:headerReference w:type="even" r:id="rId12"/>
          <w:footerReference w:type="first" r:id="rId13"/>
          <w:footnotePr>
            <w:numRestart w:val="eachSect"/>
          </w:footnotePr>
          <w:endnotePr>
            <w:numFmt w:val="decimal"/>
            <w:numRestart w:val="eachSect"/>
          </w:endnotePr>
          <w:type w:val="nextColumn"/>
          <w:pgSz w:w="12240" w:h="15840" w:code="1"/>
          <w:pgMar w:top="851" w:right="1041" w:bottom="1440" w:left="1440" w:header="720" w:footer="720" w:gutter="0"/>
          <w:cols w:space="720"/>
          <w:titlePg/>
        </w:sectPr>
      </w:pPr>
    </w:p>
    <w:p w14:paraId="18C65240" w14:textId="48D66E43" w:rsidR="00115978" w:rsidRPr="002E75FE" w:rsidRDefault="00115978">
      <w:pPr>
        <w:rPr>
          <w:sz w:val="2"/>
          <w:szCs w:val="2"/>
        </w:rPr>
      </w:pPr>
    </w:p>
    <w:tbl>
      <w:tblPr>
        <w:tblpPr w:leftFromText="141" w:rightFromText="141" w:vertAnchor="text" w:horzAnchor="margin" w:tblpXSpec="center" w:tblpY="-609"/>
        <w:tblW w:w="10348" w:type="dxa"/>
        <w:tblCellMar>
          <w:left w:w="70" w:type="dxa"/>
          <w:right w:w="70" w:type="dxa"/>
        </w:tblCellMar>
        <w:tblLook w:val="04A0" w:firstRow="1" w:lastRow="0" w:firstColumn="1" w:lastColumn="0" w:noHBand="0" w:noVBand="1"/>
      </w:tblPr>
      <w:tblGrid>
        <w:gridCol w:w="3942"/>
        <w:gridCol w:w="2168"/>
        <w:gridCol w:w="4238"/>
      </w:tblGrid>
      <w:tr w:rsidR="00115978" w:rsidRPr="00C8163D" w14:paraId="238167E1" w14:textId="77777777" w:rsidTr="00E77598">
        <w:trPr>
          <w:trHeight w:val="187"/>
        </w:trPr>
        <w:tc>
          <w:tcPr>
            <w:tcW w:w="3942" w:type="dxa"/>
          </w:tcPr>
          <w:p w14:paraId="0B4E1089" w14:textId="77777777" w:rsidR="00115978" w:rsidRPr="00C8163D" w:rsidRDefault="00115978" w:rsidP="00E77598">
            <w:pPr>
              <w:jc w:val="center"/>
              <w:rPr>
                <w:rFonts w:ascii="Arial Narrow" w:hAnsi="Arial Narrow"/>
                <w:b/>
                <w:sz w:val="16"/>
                <w:szCs w:val="16"/>
              </w:rPr>
            </w:pPr>
            <w:r w:rsidRPr="00C8163D">
              <w:rPr>
                <w:rFonts w:ascii="Arial Narrow" w:hAnsi="Arial Narrow"/>
                <w:b/>
                <w:sz w:val="16"/>
                <w:szCs w:val="16"/>
              </w:rPr>
              <w:t>REPUBLIQUE DU CAMEROUN</w:t>
            </w:r>
          </w:p>
        </w:tc>
        <w:tc>
          <w:tcPr>
            <w:tcW w:w="2168" w:type="dxa"/>
            <w:vMerge w:val="restart"/>
          </w:tcPr>
          <w:p w14:paraId="4CDCFC7C" w14:textId="77777777" w:rsidR="00115978" w:rsidRPr="00C8163D" w:rsidRDefault="00115978" w:rsidP="00E77598">
            <w:pPr>
              <w:jc w:val="center"/>
              <w:rPr>
                <w:rFonts w:ascii="Arial Narrow" w:hAnsi="Arial Narrow"/>
                <w:b/>
                <w:sz w:val="16"/>
                <w:szCs w:val="16"/>
                <w:lang w:val="en-GB"/>
              </w:rPr>
            </w:pPr>
            <w:r w:rsidRPr="00C8163D">
              <w:rPr>
                <w:rFonts w:ascii="Arial Narrow" w:hAnsi="Arial Narrow"/>
                <w:b/>
                <w:noProof/>
                <w:sz w:val="16"/>
                <w:szCs w:val="16"/>
              </w:rPr>
              <w:drawing>
                <wp:inline distT="0" distB="0" distL="0" distR="0" wp14:anchorId="13A2AC37" wp14:editId="62B57459">
                  <wp:extent cx="759963" cy="779647"/>
                  <wp:effectExtent l="0" t="0" r="2540" b="1905"/>
                  <wp:docPr id="558737503" name="Image 55873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9281" cy="789207"/>
                          </a:xfrm>
                          <a:prstGeom prst="rect">
                            <a:avLst/>
                          </a:prstGeom>
                          <a:noFill/>
                          <a:ln>
                            <a:noFill/>
                          </a:ln>
                        </pic:spPr>
                      </pic:pic>
                    </a:graphicData>
                  </a:graphic>
                </wp:inline>
              </w:drawing>
            </w:r>
          </w:p>
        </w:tc>
        <w:tc>
          <w:tcPr>
            <w:tcW w:w="4238" w:type="dxa"/>
          </w:tcPr>
          <w:p w14:paraId="54CEFB09" w14:textId="77777777" w:rsidR="00115978" w:rsidRPr="00C8163D" w:rsidRDefault="00115978" w:rsidP="00E77598">
            <w:pPr>
              <w:jc w:val="center"/>
              <w:rPr>
                <w:rFonts w:ascii="Arial Narrow" w:hAnsi="Arial Narrow"/>
                <w:b/>
                <w:sz w:val="16"/>
                <w:szCs w:val="16"/>
                <w:lang w:val="en-GB"/>
              </w:rPr>
            </w:pPr>
            <w:r w:rsidRPr="00C8163D">
              <w:rPr>
                <w:rFonts w:ascii="Arial Narrow" w:hAnsi="Arial Narrow"/>
                <w:b/>
                <w:sz w:val="16"/>
                <w:szCs w:val="16"/>
                <w:lang w:val="en-GB"/>
              </w:rPr>
              <w:t>REPUBLIC OF CAMEROON</w:t>
            </w:r>
          </w:p>
        </w:tc>
      </w:tr>
      <w:tr w:rsidR="00115978" w:rsidRPr="00C8163D" w14:paraId="1B4F72F9" w14:textId="77777777" w:rsidTr="00E77598">
        <w:trPr>
          <w:trHeight w:val="181"/>
        </w:trPr>
        <w:tc>
          <w:tcPr>
            <w:tcW w:w="3942" w:type="dxa"/>
          </w:tcPr>
          <w:p w14:paraId="367AF3E3" w14:textId="77777777" w:rsidR="00115978" w:rsidRPr="00C8163D" w:rsidRDefault="00115978" w:rsidP="00E77598">
            <w:pPr>
              <w:jc w:val="center"/>
              <w:rPr>
                <w:rFonts w:ascii="Arial Narrow" w:hAnsi="Arial Narrow"/>
                <w:b/>
                <w:sz w:val="16"/>
                <w:szCs w:val="16"/>
              </w:rPr>
            </w:pPr>
            <w:r w:rsidRPr="00C8163D">
              <w:rPr>
                <w:rFonts w:ascii="Arial Narrow" w:hAnsi="Arial Narrow"/>
                <w:b/>
                <w:sz w:val="16"/>
                <w:szCs w:val="16"/>
              </w:rPr>
              <w:t>Paix – Travail – Patrie</w:t>
            </w:r>
          </w:p>
        </w:tc>
        <w:tc>
          <w:tcPr>
            <w:tcW w:w="2168" w:type="dxa"/>
            <w:vMerge/>
          </w:tcPr>
          <w:p w14:paraId="25EB1A71" w14:textId="77777777" w:rsidR="00115978" w:rsidRPr="00C8163D" w:rsidRDefault="00115978" w:rsidP="00E77598">
            <w:pPr>
              <w:jc w:val="center"/>
              <w:rPr>
                <w:rFonts w:ascii="Arial Narrow" w:hAnsi="Arial Narrow"/>
                <w:b/>
                <w:sz w:val="16"/>
                <w:szCs w:val="16"/>
                <w:lang w:val="en-GB"/>
              </w:rPr>
            </w:pPr>
          </w:p>
        </w:tc>
        <w:tc>
          <w:tcPr>
            <w:tcW w:w="4238" w:type="dxa"/>
          </w:tcPr>
          <w:p w14:paraId="476225C3" w14:textId="77777777" w:rsidR="00115978" w:rsidRPr="00C8163D" w:rsidRDefault="00115978" w:rsidP="00E77598">
            <w:pPr>
              <w:jc w:val="center"/>
              <w:rPr>
                <w:rFonts w:ascii="Arial Narrow" w:hAnsi="Arial Narrow"/>
                <w:b/>
                <w:sz w:val="16"/>
                <w:szCs w:val="16"/>
                <w:lang w:val="en-GB"/>
              </w:rPr>
            </w:pPr>
            <w:r w:rsidRPr="00C8163D">
              <w:rPr>
                <w:rFonts w:ascii="Arial Narrow" w:hAnsi="Arial Narrow"/>
                <w:b/>
                <w:sz w:val="16"/>
                <w:szCs w:val="16"/>
                <w:lang w:val="en-GB"/>
              </w:rPr>
              <w:t>Peace – Work – Fatherland</w:t>
            </w:r>
          </w:p>
        </w:tc>
      </w:tr>
      <w:tr w:rsidR="00115978" w:rsidRPr="00C8163D" w14:paraId="40DE3677" w14:textId="77777777" w:rsidTr="00E77598">
        <w:trPr>
          <w:trHeight w:val="187"/>
        </w:trPr>
        <w:tc>
          <w:tcPr>
            <w:tcW w:w="3942" w:type="dxa"/>
          </w:tcPr>
          <w:p w14:paraId="51FA78B9" w14:textId="77777777" w:rsidR="00115978" w:rsidRPr="00C8163D" w:rsidRDefault="00115978" w:rsidP="00E77598">
            <w:pPr>
              <w:jc w:val="center"/>
              <w:rPr>
                <w:rFonts w:ascii="Arial Narrow" w:hAnsi="Arial Narrow"/>
                <w:b/>
                <w:sz w:val="16"/>
                <w:szCs w:val="16"/>
              </w:rPr>
            </w:pPr>
            <w:r w:rsidRPr="00C8163D">
              <w:rPr>
                <w:rFonts w:ascii="Arial Narrow" w:hAnsi="Arial Narrow"/>
                <w:b/>
                <w:sz w:val="16"/>
                <w:szCs w:val="16"/>
              </w:rPr>
              <w:t>_________</w:t>
            </w:r>
          </w:p>
        </w:tc>
        <w:tc>
          <w:tcPr>
            <w:tcW w:w="2168" w:type="dxa"/>
            <w:vMerge/>
          </w:tcPr>
          <w:p w14:paraId="10F628E0" w14:textId="77777777" w:rsidR="00115978" w:rsidRPr="00C8163D" w:rsidRDefault="00115978" w:rsidP="00E77598">
            <w:pPr>
              <w:jc w:val="center"/>
              <w:rPr>
                <w:rFonts w:ascii="Arial Narrow" w:hAnsi="Arial Narrow"/>
                <w:b/>
                <w:sz w:val="16"/>
                <w:szCs w:val="16"/>
              </w:rPr>
            </w:pPr>
          </w:p>
        </w:tc>
        <w:tc>
          <w:tcPr>
            <w:tcW w:w="4238" w:type="dxa"/>
          </w:tcPr>
          <w:p w14:paraId="4E8AE0C8" w14:textId="77777777" w:rsidR="00115978" w:rsidRPr="00C8163D" w:rsidRDefault="00115978" w:rsidP="00E77598">
            <w:pPr>
              <w:jc w:val="center"/>
              <w:rPr>
                <w:rFonts w:ascii="Arial Narrow" w:hAnsi="Arial Narrow"/>
                <w:b/>
                <w:sz w:val="16"/>
                <w:szCs w:val="16"/>
              </w:rPr>
            </w:pPr>
            <w:r w:rsidRPr="00C8163D">
              <w:rPr>
                <w:rFonts w:ascii="Arial Narrow" w:hAnsi="Arial Narrow"/>
                <w:b/>
                <w:sz w:val="16"/>
                <w:szCs w:val="16"/>
              </w:rPr>
              <w:t>__________</w:t>
            </w:r>
          </w:p>
        </w:tc>
      </w:tr>
      <w:tr w:rsidR="00115978" w:rsidRPr="00C8163D" w14:paraId="75D3EED5" w14:textId="77777777" w:rsidTr="00E77598">
        <w:trPr>
          <w:trHeight w:val="550"/>
        </w:trPr>
        <w:tc>
          <w:tcPr>
            <w:tcW w:w="3942" w:type="dxa"/>
          </w:tcPr>
          <w:p w14:paraId="27DC5CF5" w14:textId="77777777" w:rsidR="00115978" w:rsidRPr="00C8163D" w:rsidRDefault="00115978" w:rsidP="00E77598">
            <w:pPr>
              <w:jc w:val="center"/>
              <w:rPr>
                <w:rFonts w:ascii="Arial Narrow" w:hAnsi="Arial Narrow"/>
                <w:b/>
                <w:sz w:val="16"/>
                <w:szCs w:val="16"/>
              </w:rPr>
            </w:pPr>
            <w:r w:rsidRPr="00C8163D">
              <w:rPr>
                <w:rFonts w:ascii="Arial Narrow" w:hAnsi="Arial Narrow"/>
                <w:b/>
                <w:sz w:val="16"/>
                <w:szCs w:val="16"/>
              </w:rPr>
              <w:t>MINISTERE DE L’ECONOMIE DE LA PLANIFICATION ET DE L’AMENAGEMENT DU TERRITOIRE</w:t>
            </w:r>
          </w:p>
          <w:p w14:paraId="4BE6E1CB" w14:textId="77777777" w:rsidR="00115978" w:rsidRPr="00C8163D" w:rsidRDefault="00115978" w:rsidP="00E77598">
            <w:pPr>
              <w:jc w:val="center"/>
              <w:rPr>
                <w:rFonts w:ascii="Arial Narrow" w:hAnsi="Arial Narrow"/>
                <w:b/>
                <w:sz w:val="16"/>
                <w:szCs w:val="16"/>
              </w:rPr>
            </w:pPr>
            <w:r w:rsidRPr="00C8163D">
              <w:rPr>
                <w:rFonts w:ascii="Arial Narrow" w:hAnsi="Arial Narrow"/>
                <w:b/>
                <w:sz w:val="16"/>
                <w:szCs w:val="16"/>
              </w:rPr>
              <w:t>MINEPAT</w:t>
            </w:r>
          </w:p>
        </w:tc>
        <w:tc>
          <w:tcPr>
            <w:tcW w:w="2168" w:type="dxa"/>
            <w:vMerge/>
          </w:tcPr>
          <w:p w14:paraId="73710AD3" w14:textId="77777777" w:rsidR="00115978" w:rsidRPr="00C8163D" w:rsidRDefault="00115978" w:rsidP="00E77598">
            <w:pPr>
              <w:jc w:val="center"/>
              <w:rPr>
                <w:rFonts w:ascii="Arial Narrow" w:hAnsi="Arial Narrow"/>
                <w:b/>
                <w:sz w:val="16"/>
                <w:szCs w:val="16"/>
              </w:rPr>
            </w:pPr>
          </w:p>
        </w:tc>
        <w:tc>
          <w:tcPr>
            <w:tcW w:w="4238" w:type="dxa"/>
          </w:tcPr>
          <w:p w14:paraId="52B937F0" w14:textId="77777777" w:rsidR="00115978" w:rsidRPr="00C8163D" w:rsidRDefault="00115978" w:rsidP="00E77598">
            <w:pPr>
              <w:jc w:val="center"/>
              <w:rPr>
                <w:rFonts w:ascii="Arial Narrow" w:hAnsi="Arial Narrow"/>
                <w:b/>
                <w:sz w:val="16"/>
                <w:szCs w:val="16"/>
                <w:lang w:val="en-ZA"/>
              </w:rPr>
            </w:pPr>
            <w:r w:rsidRPr="00C8163D">
              <w:rPr>
                <w:rFonts w:ascii="Arial Narrow" w:hAnsi="Arial Narrow"/>
                <w:b/>
                <w:sz w:val="16"/>
                <w:szCs w:val="16"/>
                <w:lang w:val="en-ZA"/>
              </w:rPr>
              <w:t>MINISTRY OF ECONOMY, PLANNING AND REGIONAL DEVELOPMENT</w:t>
            </w:r>
          </w:p>
          <w:p w14:paraId="26A3D29F" w14:textId="77777777" w:rsidR="00115978" w:rsidRPr="00C8163D" w:rsidRDefault="00115978" w:rsidP="00E77598">
            <w:pPr>
              <w:jc w:val="center"/>
              <w:rPr>
                <w:rFonts w:ascii="Arial Narrow" w:hAnsi="Arial Narrow"/>
                <w:b/>
                <w:sz w:val="16"/>
                <w:szCs w:val="16"/>
              </w:rPr>
            </w:pPr>
            <w:r w:rsidRPr="00C8163D">
              <w:rPr>
                <w:rFonts w:ascii="Arial Narrow" w:hAnsi="Arial Narrow"/>
                <w:b/>
                <w:sz w:val="16"/>
                <w:szCs w:val="16"/>
              </w:rPr>
              <w:t>MINEPAT</w:t>
            </w:r>
          </w:p>
        </w:tc>
      </w:tr>
      <w:tr w:rsidR="00115978" w:rsidRPr="00C8163D" w14:paraId="32046525" w14:textId="77777777" w:rsidTr="00E77598">
        <w:trPr>
          <w:trHeight w:val="187"/>
        </w:trPr>
        <w:tc>
          <w:tcPr>
            <w:tcW w:w="3942" w:type="dxa"/>
          </w:tcPr>
          <w:p w14:paraId="5E7E4FBF" w14:textId="77777777" w:rsidR="00115978" w:rsidRPr="00C8163D" w:rsidRDefault="00115978" w:rsidP="00E77598">
            <w:pPr>
              <w:jc w:val="center"/>
              <w:rPr>
                <w:rFonts w:ascii="Arial Narrow" w:hAnsi="Arial Narrow"/>
                <w:b/>
                <w:sz w:val="16"/>
                <w:szCs w:val="16"/>
              </w:rPr>
            </w:pPr>
            <w:r w:rsidRPr="00C8163D">
              <w:rPr>
                <w:rFonts w:ascii="Arial Narrow" w:hAnsi="Arial Narrow"/>
                <w:b/>
                <w:sz w:val="16"/>
                <w:szCs w:val="16"/>
              </w:rPr>
              <w:t>________</w:t>
            </w:r>
          </w:p>
        </w:tc>
        <w:tc>
          <w:tcPr>
            <w:tcW w:w="2168" w:type="dxa"/>
            <w:vMerge/>
          </w:tcPr>
          <w:p w14:paraId="2EC641A8" w14:textId="77777777" w:rsidR="00115978" w:rsidRPr="00C8163D" w:rsidRDefault="00115978" w:rsidP="00E77598">
            <w:pPr>
              <w:jc w:val="center"/>
              <w:rPr>
                <w:rFonts w:ascii="Arial Narrow" w:hAnsi="Arial Narrow"/>
                <w:b/>
                <w:sz w:val="16"/>
                <w:szCs w:val="16"/>
              </w:rPr>
            </w:pPr>
          </w:p>
        </w:tc>
        <w:tc>
          <w:tcPr>
            <w:tcW w:w="4238" w:type="dxa"/>
          </w:tcPr>
          <w:p w14:paraId="06D199C2" w14:textId="77777777" w:rsidR="00115978" w:rsidRPr="00C8163D" w:rsidRDefault="00115978" w:rsidP="00E77598">
            <w:pPr>
              <w:jc w:val="center"/>
              <w:rPr>
                <w:rFonts w:ascii="Arial Narrow" w:hAnsi="Arial Narrow"/>
                <w:b/>
                <w:sz w:val="16"/>
                <w:szCs w:val="16"/>
              </w:rPr>
            </w:pPr>
            <w:r w:rsidRPr="00C8163D">
              <w:rPr>
                <w:rFonts w:ascii="Arial Narrow" w:hAnsi="Arial Narrow"/>
                <w:b/>
                <w:sz w:val="16"/>
                <w:szCs w:val="16"/>
              </w:rPr>
              <w:t>__________</w:t>
            </w:r>
          </w:p>
        </w:tc>
      </w:tr>
    </w:tbl>
    <w:p w14:paraId="6DA902B9" w14:textId="77777777" w:rsidR="00115978" w:rsidRPr="00C8163D" w:rsidRDefault="00115978" w:rsidP="00115978">
      <w:pPr>
        <w:tabs>
          <w:tab w:val="left" w:pos="1134"/>
        </w:tabs>
        <w:ind w:left="-284"/>
        <w:jc w:val="center"/>
        <w:rPr>
          <w:rFonts w:ascii="Arial Narrow" w:hAnsi="Arial Narrow" w:cs="Calibri"/>
          <w:b/>
          <w:color w:val="548DD4"/>
          <w:sz w:val="16"/>
          <w:szCs w:val="16"/>
          <w:lang w:val="zh-CN" w:eastAsia="en-GB"/>
        </w:rPr>
      </w:pPr>
      <w:r w:rsidRPr="00C8163D">
        <w:rPr>
          <w:rFonts w:ascii="Arial Narrow" w:hAnsi="Arial Narrow" w:cs="Calibri"/>
          <w:b/>
          <w:color w:val="548DD4"/>
          <w:sz w:val="16"/>
          <w:szCs w:val="16"/>
          <w:lang w:eastAsia="en-GB"/>
        </w:rPr>
        <w:t>P</w:t>
      </w:r>
      <w:r w:rsidRPr="00C8163D">
        <w:rPr>
          <w:rFonts w:ascii="Arial Narrow" w:hAnsi="Arial Narrow" w:cs="Calibri"/>
          <w:b/>
          <w:color w:val="548DD4"/>
          <w:sz w:val="16"/>
          <w:szCs w:val="16"/>
          <w:lang w:val="zh-CN" w:eastAsia="en-GB"/>
        </w:rPr>
        <w:t>ROJET D’AMENAGEMENT ET DE VALORISATION DES INVESTISSEMENTS DE LA VALLEE DU LOGONE (VIVA LOGONE)</w:t>
      </w:r>
    </w:p>
    <w:p w14:paraId="07DA5B96" w14:textId="77777777" w:rsidR="00115978" w:rsidRPr="00C8163D" w:rsidRDefault="00115978" w:rsidP="00115978">
      <w:pPr>
        <w:tabs>
          <w:tab w:val="left" w:pos="9510"/>
        </w:tabs>
        <w:spacing w:afterLines="100" w:after="240"/>
        <w:jc w:val="center"/>
        <w:rPr>
          <w:rFonts w:ascii="Arial Narrow" w:hAnsi="Arial Narrow"/>
          <w:b/>
          <w:bCs/>
          <w:sz w:val="20"/>
          <w:lang w:val="zh-CN" w:eastAsia="zh-CN"/>
        </w:rPr>
      </w:pPr>
      <w:r w:rsidRPr="00C8163D">
        <w:rPr>
          <w:rFonts w:ascii="Arial Narrow" w:hAnsi="Arial Narrow"/>
          <w:b/>
          <w:bCs/>
          <w:noProof/>
          <w:sz w:val="16"/>
          <w:szCs w:val="16"/>
        </w:rPr>
        <mc:AlternateContent>
          <mc:Choice Requires="wps">
            <w:drawing>
              <wp:anchor distT="0" distB="0" distL="114300" distR="114300" simplePos="0" relativeHeight="251732992" behindDoc="0" locked="0" layoutInCell="1" allowOverlap="1" wp14:anchorId="663D6747" wp14:editId="5CAFECAD">
                <wp:simplePos x="0" y="0"/>
                <wp:positionH relativeFrom="column">
                  <wp:posOffset>-299720</wp:posOffset>
                </wp:positionH>
                <wp:positionV relativeFrom="paragraph">
                  <wp:posOffset>200660</wp:posOffset>
                </wp:positionV>
                <wp:extent cx="6315075" cy="9525"/>
                <wp:effectExtent l="0" t="0" r="28575" b="28575"/>
                <wp:wrapNone/>
                <wp:docPr id="617255660" name="Connecteur droit 617255660"/>
                <wp:cNvGraphicFramePr/>
                <a:graphic xmlns:a="http://schemas.openxmlformats.org/drawingml/2006/main">
                  <a:graphicData uri="http://schemas.microsoft.com/office/word/2010/wordprocessingShape">
                    <wps:wsp>
                      <wps:cNvCnPr/>
                      <wps:spPr>
                        <a:xfrm>
                          <a:off x="0" y="0"/>
                          <a:ext cx="6315075" cy="9525"/>
                        </a:xfrm>
                        <a:prstGeom prst="line">
                          <a:avLst/>
                        </a:prstGeom>
                        <a:noFill/>
                        <a:ln w="19050"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9A75A6" id="Connecteur droit 61725566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pt,15.8pt" to="473.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" strokecolor="#00b050" strokeweight="1.5pt"/>
            </w:pict>
          </mc:Fallback>
        </mc:AlternateContent>
      </w:r>
      <w:r w:rsidRPr="00C8163D">
        <w:rPr>
          <w:rFonts w:ascii="Arial Narrow" w:hAnsi="Arial Narrow"/>
          <w:b/>
          <w:bCs/>
          <w:noProof/>
          <w:sz w:val="16"/>
          <w:szCs w:val="16"/>
        </w:rPr>
        <mc:AlternateContent>
          <mc:Choice Requires="wps">
            <w:drawing>
              <wp:anchor distT="0" distB="0" distL="114300" distR="114300" simplePos="0" relativeHeight="251730944" behindDoc="0" locked="0" layoutInCell="1" allowOverlap="1" wp14:anchorId="6417998A" wp14:editId="786A2429">
                <wp:simplePos x="0" y="0"/>
                <wp:positionH relativeFrom="column">
                  <wp:posOffset>-325755</wp:posOffset>
                </wp:positionH>
                <wp:positionV relativeFrom="paragraph">
                  <wp:posOffset>227965</wp:posOffset>
                </wp:positionV>
                <wp:extent cx="6358890" cy="12700"/>
                <wp:effectExtent l="0" t="0" r="22860" b="25400"/>
                <wp:wrapNone/>
                <wp:docPr id="1938760617" name="Connecteur : en angl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8890" cy="12700"/>
                        </a:xfrm>
                        <a:prstGeom prst="bentConnector3">
                          <a:avLst>
                            <a:gd name="adj1" fmla="val 50000"/>
                          </a:avLst>
                        </a:prstGeom>
                        <a:noFill/>
                        <a:ln w="19050">
                          <a:solidFill>
                            <a:srgbClr val="FFFF00"/>
                          </a:solidFill>
                          <a:miter lim="800000"/>
                        </a:ln>
                      </wps:spPr>
                      <wps:bodyPr/>
                    </wps:wsp>
                  </a:graphicData>
                </a:graphic>
              </wp:anchor>
            </w:drawing>
          </mc:Choice>
          <mc:Fallback>
            <w:pict>
              <v:shapetype w14:anchorId="5E36E9F4"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8" o:spid="_x0000_s1026" type="#_x0000_t34" style="position:absolute;margin-left:-25.65pt;margin-top:17.95pt;width:500.7pt;height:1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" strokecolor="yellow" strokeweight="1.5pt"/>
            </w:pict>
          </mc:Fallback>
        </mc:AlternateContent>
      </w:r>
      <w:r w:rsidRPr="00C8163D">
        <w:rPr>
          <w:rFonts w:ascii="Arial Narrow" w:hAnsi="Arial Narrow"/>
          <w:b/>
          <w:bCs/>
          <w:noProof/>
          <w:sz w:val="16"/>
          <w:szCs w:val="16"/>
        </w:rPr>
        <mc:AlternateContent>
          <mc:Choice Requires="wps">
            <w:drawing>
              <wp:anchor distT="0" distB="0" distL="114300" distR="114300" simplePos="0" relativeHeight="251731968" behindDoc="0" locked="0" layoutInCell="1" allowOverlap="1" wp14:anchorId="1AFA41B7" wp14:editId="0DB7D709">
                <wp:simplePos x="0" y="0"/>
                <wp:positionH relativeFrom="column">
                  <wp:posOffset>-325755</wp:posOffset>
                </wp:positionH>
                <wp:positionV relativeFrom="paragraph">
                  <wp:posOffset>208915</wp:posOffset>
                </wp:positionV>
                <wp:extent cx="6358890" cy="635"/>
                <wp:effectExtent l="0" t="19050" r="3810" b="37465"/>
                <wp:wrapNone/>
                <wp:docPr id="112304139" name="Connecteur : en angl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8890" cy="635"/>
                        </a:xfrm>
                        <a:prstGeom prst="bentConnector3">
                          <a:avLst>
                            <a:gd name="adj1" fmla="val 50000"/>
                          </a:avLst>
                        </a:prstGeom>
                        <a:noFill/>
                        <a:ln w="28575">
                          <a:solidFill>
                            <a:srgbClr val="C00000"/>
                          </a:solidFill>
                          <a:miter lim="800000"/>
                        </a:ln>
                      </wps:spPr>
                      <wps:bodyPr/>
                    </wps:wsp>
                  </a:graphicData>
                </a:graphic>
                <wp14:sizeRelH relativeFrom="margin">
                  <wp14:pctWidth>0</wp14:pctWidth>
                </wp14:sizeRelH>
                <wp14:sizeRelV relativeFrom="margin">
                  <wp14:pctHeight>0</wp14:pctHeight>
                </wp14:sizeRelV>
              </wp:anchor>
            </w:drawing>
          </mc:Choice>
          <mc:Fallback>
            <w:pict>
              <v:shape w14:anchorId="339D44C3" id="Connecteur : en angle 7" o:spid="_x0000_s1026" type="#_x0000_t34" style="position:absolute;margin-left:-25.65pt;margin-top:16.45pt;width:500.7pt;height:.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" strokecolor="#c00000" strokeweight="2.25pt"/>
            </w:pict>
          </mc:Fallback>
        </mc:AlternateContent>
      </w:r>
      <w:r w:rsidRPr="00C8163D">
        <w:rPr>
          <w:rFonts w:ascii="Arial Narrow" w:hAnsi="Arial Narrow"/>
          <w:b/>
          <w:bCs/>
          <w:sz w:val="16"/>
          <w:szCs w:val="16"/>
          <w:u w:val="single"/>
          <w:lang w:val="zh-CN" w:eastAsia="zh-CN"/>
        </w:rPr>
        <w:t>Financement</w:t>
      </w:r>
      <w:r w:rsidRPr="00C8163D">
        <w:rPr>
          <w:rFonts w:ascii="Arial Narrow" w:hAnsi="Arial Narrow"/>
          <w:b/>
          <w:bCs/>
          <w:sz w:val="16"/>
          <w:szCs w:val="16"/>
          <w:lang w:val="zh-CN" w:eastAsia="zh-CN"/>
        </w:rPr>
        <w:t xml:space="preserve"> : IDA N°70030– CM     </w:t>
      </w:r>
      <w:r w:rsidRPr="00C8163D">
        <w:rPr>
          <w:rFonts w:ascii="Arial Narrow" w:hAnsi="Arial Narrow"/>
          <w:b/>
          <w:bCs/>
          <w:sz w:val="16"/>
          <w:szCs w:val="16"/>
          <w:lang w:eastAsia="zh-CN"/>
        </w:rPr>
        <w:t xml:space="preserve">                               </w:t>
      </w:r>
      <w:r w:rsidRPr="00C8163D">
        <w:rPr>
          <w:rFonts w:ascii="Arial Narrow" w:hAnsi="Arial Narrow"/>
          <w:b/>
          <w:bCs/>
          <w:sz w:val="16"/>
          <w:szCs w:val="16"/>
          <w:lang w:val="zh-CN" w:eastAsia="zh-CN"/>
        </w:rPr>
        <w:t xml:space="preserve">                                           </w:t>
      </w:r>
      <w:r w:rsidRPr="00C8163D">
        <w:rPr>
          <w:rFonts w:ascii="Arial Narrow" w:hAnsi="Arial Narrow"/>
          <w:b/>
          <w:bCs/>
          <w:sz w:val="16"/>
          <w:szCs w:val="16"/>
          <w:u w:val="single"/>
          <w:lang w:val="zh-CN" w:eastAsia="zh-CN"/>
        </w:rPr>
        <w:t>Agence</w:t>
      </w:r>
      <w:r w:rsidRPr="00C8163D">
        <w:rPr>
          <w:rFonts w:ascii="Arial Narrow" w:hAnsi="Arial Narrow"/>
          <w:b/>
          <w:bCs/>
          <w:sz w:val="20"/>
          <w:u w:val="single"/>
          <w:lang w:val="zh-CN" w:eastAsia="zh-CN"/>
        </w:rPr>
        <w:t xml:space="preserve"> d’exécution </w:t>
      </w:r>
      <w:r w:rsidRPr="00C8163D">
        <w:rPr>
          <w:rFonts w:ascii="Arial Narrow" w:hAnsi="Arial Narrow"/>
          <w:b/>
          <w:bCs/>
          <w:sz w:val="20"/>
          <w:lang w:val="zh-CN" w:eastAsia="zh-CN"/>
        </w:rPr>
        <w:t>: SEMRY</w:t>
      </w:r>
    </w:p>
    <w:p w14:paraId="5EF83E04" w14:textId="77777777" w:rsidR="00115978" w:rsidRPr="002E75FE" w:rsidRDefault="00115978" w:rsidP="002E75FE">
      <w:pPr>
        <w:pStyle w:val="Paragraphedeliste"/>
        <w:numPr>
          <w:ilvl w:val="0"/>
          <w:numId w:val="133"/>
        </w:numPr>
        <w:jc w:val="center"/>
        <w:rPr>
          <w:rFonts w:ascii="Arial Narrow" w:hAnsi="Arial Narrow"/>
          <w:b/>
          <w:bCs/>
          <w:lang w:val="fr-CA"/>
        </w:rPr>
      </w:pPr>
      <w:r w:rsidRPr="002E75FE">
        <w:rPr>
          <w:rFonts w:ascii="Arial Narrow" w:hAnsi="Arial Narrow"/>
          <w:b/>
          <w:bCs/>
          <w:lang w:val="fr-CA"/>
        </w:rPr>
        <w:t>AVIS DE DEMANDE DE COTATIONS</w:t>
      </w:r>
    </w:p>
    <w:p w14:paraId="747005F4" w14:textId="77777777" w:rsidR="00115978" w:rsidRPr="00C8163D" w:rsidRDefault="00115978" w:rsidP="00115978">
      <w:pPr>
        <w:suppressAutoHyphens/>
        <w:autoSpaceDN w:val="0"/>
        <w:jc w:val="center"/>
        <w:textAlignment w:val="baseline"/>
        <w:rPr>
          <w:rFonts w:ascii="Arial Narrow" w:hAnsi="Arial Narrow"/>
          <w:b/>
          <w:bCs/>
          <w:lang w:val="fr-CA"/>
        </w:rPr>
      </w:pPr>
    </w:p>
    <w:p w14:paraId="08A14E11" w14:textId="77777777" w:rsidR="00115978" w:rsidRPr="00C8163D" w:rsidRDefault="00115978" w:rsidP="00115978">
      <w:pPr>
        <w:suppressAutoHyphens/>
        <w:autoSpaceDN w:val="0"/>
        <w:jc w:val="center"/>
        <w:textAlignment w:val="baseline"/>
        <w:rPr>
          <w:rFonts w:ascii="Arial Narrow" w:hAnsi="Arial Narrow"/>
          <w:b/>
          <w:bCs/>
          <w:lang w:val="fr-CA"/>
        </w:rPr>
      </w:pPr>
      <w:r w:rsidRPr="00C8163D">
        <w:rPr>
          <w:rFonts w:ascii="Arial Narrow" w:hAnsi="Arial Narrow"/>
          <w:b/>
          <w:bCs/>
          <w:lang w:val="fr-CA"/>
        </w:rPr>
        <w:t>N°________/DC/MINEPAT/SEMRY/P-VIVAL/UGP/SPM/ASPM/2025 DU_____________</w:t>
      </w:r>
    </w:p>
    <w:p w14:paraId="2F3C8F5C" w14:textId="3B390D1F" w:rsidR="00115978" w:rsidRPr="00C8163D" w:rsidRDefault="00115978" w:rsidP="00115978">
      <w:pPr>
        <w:suppressAutoHyphens/>
        <w:autoSpaceDN w:val="0"/>
        <w:jc w:val="center"/>
        <w:textAlignment w:val="baseline"/>
        <w:rPr>
          <w:rFonts w:ascii="Arial Narrow" w:hAnsi="Arial Narrow"/>
          <w:b/>
          <w:caps/>
          <w:lang w:val="fr-CA"/>
        </w:rPr>
      </w:pPr>
      <w:r w:rsidRPr="00C8163D">
        <w:rPr>
          <w:rFonts w:ascii="Arial Narrow" w:hAnsi="Arial Narrow"/>
          <w:b/>
          <w:caps/>
          <w:lang w:val="fr-CA"/>
        </w:rPr>
        <w:t xml:space="preserve">POUR </w:t>
      </w:r>
      <w:r w:rsidRPr="00115978">
        <w:rPr>
          <w:rFonts w:ascii="Arial Narrow" w:hAnsi="Arial Narrow"/>
          <w:b/>
          <w:caps/>
          <w:lang w:val="fr-CA"/>
        </w:rPr>
        <w:t>la réhabilitation de huit (08) mini AEP des AUE et coopératives, formation des membres du Comité de Gestion et réhabilitation des bureaux AUE (énergie solaire) de Yagoua et Maga dans le Département du Mayo Danay.</w:t>
      </w:r>
    </w:p>
    <w:p w14:paraId="41548434" w14:textId="77777777" w:rsidR="00115978" w:rsidRPr="002E75FE" w:rsidRDefault="00115978" w:rsidP="002E75FE">
      <w:pPr>
        <w:suppressAutoHyphens/>
        <w:autoSpaceDN w:val="0"/>
        <w:spacing w:line="276" w:lineRule="auto"/>
        <w:jc w:val="both"/>
        <w:textAlignment w:val="baseline"/>
        <w:rPr>
          <w:rFonts w:ascii="Arial Narrow" w:hAnsi="Arial Narrow"/>
          <w:b/>
          <w:caps/>
          <w:sz w:val="22"/>
          <w:szCs w:val="22"/>
          <w:lang w:val="fr-CA"/>
        </w:rPr>
      </w:pPr>
    </w:p>
    <w:p w14:paraId="6260992D" w14:textId="77777777" w:rsidR="00115978" w:rsidRPr="002E75FE" w:rsidRDefault="00115978" w:rsidP="002E75FE">
      <w:pPr>
        <w:suppressAutoHyphens/>
        <w:autoSpaceDN w:val="0"/>
        <w:spacing w:line="276" w:lineRule="auto"/>
        <w:jc w:val="both"/>
        <w:textAlignment w:val="baseline"/>
        <w:rPr>
          <w:rFonts w:ascii="Arial Narrow" w:hAnsi="Arial Narrow"/>
          <w:sz w:val="22"/>
          <w:szCs w:val="22"/>
        </w:rPr>
      </w:pPr>
      <w:r w:rsidRPr="002E75FE">
        <w:rPr>
          <w:rFonts w:ascii="Arial Narrow" w:hAnsi="Arial Narrow"/>
          <w:b/>
          <w:bCs/>
          <w:sz w:val="22"/>
          <w:szCs w:val="22"/>
          <w:lang w:val="fr-CA"/>
        </w:rPr>
        <w:t>Crédit IDA : N°70030-CM</w:t>
      </w:r>
      <w:r w:rsidRPr="002E75FE">
        <w:rPr>
          <w:rFonts w:ascii="Arial Narrow" w:hAnsi="Arial Narrow"/>
          <w:sz w:val="22"/>
          <w:szCs w:val="22"/>
          <w:lang w:val="fr-CA"/>
        </w:rPr>
        <w:tab/>
      </w:r>
    </w:p>
    <w:p w14:paraId="2EE14ED5" w14:textId="77777777" w:rsidR="00115978" w:rsidRPr="002E75FE" w:rsidRDefault="00115978" w:rsidP="002E75FE">
      <w:pPr>
        <w:numPr>
          <w:ilvl w:val="0"/>
          <w:numId w:val="132"/>
        </w:numPr>
        <w:suppressAutoHyphens/>
        <w:autoSpaceDN w:val="0"/>
        <w:spacing w:line="276" w:lineRule="auto"/>
        <w:ind w:left="426" w:hanging="426"/>
        <w:jc w:val="both"/>
        <w:textAlignment w:val="baseline"/>
        <w:rPr>
          <w:rFonts w:ascii="Arial Narrow" w:hAnsi="Arial Narrow"/>
          <w:sz w:val="22"/>
          <w:szCs w:val="22"/>
        </w:rPr>
      </w:pPr>
      <w:r w:rsidRPr="002E75FE">
        <w:rPr>
          <w:rFonts w:ascii="Arial Narrow" w:hAnsi="Arial Narrow"/>
          <w:bCs/>
          <w:sz w:val="22"/>
          <w:szCs w:val="22"/>
        </w:rPr>
        <w:t>Le Gouvernement de la République du Cameroun</w:t>
      </w:r>
      <w:r w:rsidRPr="002E75FE">
        <w:rPr>
          <w:rFonts w:ascii="Arial Narrow" w:hAnsi="Arial Narrow"/>
          <w:sz w:val="22"/>
          <w:szCs w:val="22"/>
        </w:rPr>
        <w:t xml:space="preserve"> a obtenu de la Banque Mondiale, l’accord de crédit N°</w:t>
      </w:r>
      <w:r w:rsidRPr="002E75FE">
        <w:rPr>
          <w:rFonts w:ascii="Arial Narrow" w:hAnsi="Arial Narrow"/>
          <w:b/>
          <w:bCs/>
          <w:sz w:val="22"/>
          <w:szCs w:val="22"/>
          <w:lang w:val="fr-CA"/>
        </w:rPr>
        <w:t>70030</w:t>
      </w:r>
      <w:r w:rsidRPr="002E75FE">
        <w:rPr>
          <w:rFonts w:ascii="Arial Narrow" w:hAnsi="Arial Narrow"/>
          <w:sz w:val="22"/>
          <w:szCs w:val="22"/>
        </w:rPr>
        <w:t xml:space="preserve">-CM </w:t>
      </w:r>
      <w:r w:rsidRPr="002E75FE">
        <w:rPr>
          <w:rFonts w:ascii="Arial Narrow" w:hAnsi="Arial Narrow"/>
          <w:sz w:val="22"/>
          <w:szCs w:val="22"/>
          <w:lang w:val="zh-CN"/>
        </w:rPr>
        <w:t>afin</w:t>
      </w:r>
      <w:r w:rsidRPr="002E75FE">
        <w:rPr>
          <w:rFonts w:ascii="Arial Narrow" w:hAnsi="Arial Narrow"/>
          <w:sz w:val="22"/>
          <w:szCs w:val="22"/>
        </w:rPr>
        <w:t xml:space="preserve"> d</w:t>
      </w:r>
      <w:r w:rsidRPr="002E75FE">
        <w:rPr>
          <w:rFonts w:ascii="Arial Narrow" w:hAnsi="Arial Narrow"/>
          <w:sz w:val="22"/>
          <w:szCs w:val="22"/>
          <w:lang w:val="zh-CN"/>
        </w:rPr>
        <w:t>e financer le coût</w:t>
      </w:r>
      <w:r w:rsidRPr="002E75FE">
        <w:rPr>
          <w:rFonts w:ascii="Arial Narrow" w:hAnsi="Arial Narrow"/>
          <w:sz w:val="22"/>
          <w:szCs w:val="22"/>
        </w:rPr>
        <w:t xml:space="preserve"> du Projet d’Aménagement et de Valorisation des Investissements de la Vallée du Logone (</w:t>
      </w:r>
      <w:r w:rsidRPr="002E75FE">
        <w:rPr>
          <w:rFonts w:ascii="Arial Narrow" w:hAnsi="Arial Narrow"/>
          <w:sz w:val="22"/>
          <w:szCs w:val="22"/>
          <w:lang w:val="zh-CN"/>
        </w:rPr>
        <w:t>VIVA</w:t>
      </w:r>
      <w:r w:rsidRPr="002E75FE">
        <w:rPr>
          <w:rFonts w:ascii="Arial Narrow" w:hAnsi="Arial Narrow"/>
          <w:sz w:val="22"/>
          <w:szCs w:val="22"/>
        </w:rPr>
        <w:t>-</w:t>
      </w:r>
      <w:r w:rsidRPr="002E75FE">
        <w:rPr>
          <w:rFonts w:ascii="Arial Narrow" w:hAnsi="Arial Narrow"/>
          <w:sz w:val="22"/>
          <w:szCs w:val="22"/>
          <w:lang w:val="zh-CN"/>
        </w:rPr>
        <w:t>LOGONE</w:t>
      </w:r>
      <w:r w:rsidRPr="002E75FE">
        <w:rPr>
          <w:rFonts w:ascii="Arial Narrow" w:hAnsi="Arial Narrow"/>
          <w:sz w:val="22"/>
          <w:szCs w:val="22"/>
        </w:rPr>
        <w:t xml:space="preserve">) et a l’intention d’utiliser une partie du montant de ce crédit pour </w:t>
      </w:r>
      <w:r w:rsidRPr="002E75FE">
        <w:rPr>
          <w:rFonts w:ascii="Arial Narrow" w:eastAsia="Arial" w:hAnsi="Arial Narrow"/>
          <w:spacing w:val="-1"/>
          <w:sz w:val="22"/>
          <w:szCs w:val="22"/>
        </w:rPr>
        <w:t xml:space="preserve">effectuer les paiements </w:t>
      </w:r>
      <w:r w:rsidRPr="002E75FE">
        <w:rPr>
          <w:rFonts w:ascii="Arial Narrow" w:hAnsi="Arial Narrow"/>
          <w:sz w:val="22"/>
          <w:szCs w:val="22"/>
        </w:rPr>
        <w:t>autorisés au titre du Contrat pour lequel cette Demande de Cotation est publiée</w:t>
      </w:r>
      <w:r w:rsidRPr="002E75FE">
        <w:rPr>
          <w:rFonts w:ascii="Arial Narrow" w:eastAsia="Arial" w:hAnsi="Arial Narrow"/>
          <w:spacing w:val="-1"/>
          <w:sz w:val="22"/>
          <w:szCs w:val="22"/>
          <w:lang w:val="zh-CN"/>
        </w:rPr>
        <w:t>.</w:t>
      </w:r>
    </w:p>
    <w:p w14:paraId="149A020C" w14:textId="08607DA7" w:rsidR="00115978" w:rsidRPr="002E75FE" w:rsidRDefault="00115978" w:rsidP="002E75FE">
      <w:pPr>
        <w:numPr>
          <w:ilvl w:val="0"/>
          <w:numId w:val="132"/>
        </w:numPr>
        <w:suppressAutoHyphens/>
        <w:autoSpaceDN w:val="0"/>
        <w:spacing w:line="276" w:lineRule="auto"/>
        <w:ind w:left="426" w:hanging="426"/>
        <w:jc w:val="both"/>
        <w:textAlignment w:val="baseline"/>
        <w:rPr>
          <w:rFonts w:ascii="Arial Narrow" w:hAnsi="Arial Narrow"/>
          <w:sz w:val="22"/>
          <w:szCs w:val="22"/>
        </w:rPr>
      </w:pPr>
      <w:r w:rsidRPr="002E75FE">
        <w:rPr>
          <w:rFonts w:ascii="Arial Narrow" w:hAnsi="Arial Narrow"/>
          <w:spacing w:val="-1"/>
          <w:sz w:val="22"/>
          <w:szCs w:val="22"/>
          <w:lang w:val="zh-CN" w:eastAsia="zh-CN"/>
        </w:rPr>
        <w:t>L</w:t>
      </w:r>
      <w:r w:rsidRPr="002E75FE">
        <w:rPr>
          <w:rFonts w:ascii="Arial Narrow" w:hAnsi="Arial Narrow"/>
          <w:spacing w:val="-1"/>
          <w:sz w:val="22"/>
          <w:szCs w:val="22"/>
          <w:lang w:eastAsia="zh-CN"/>
        </w:rPr>
        <w:t>e Coordonnateur du Projet d’Aménagement et de Valorisation des Investissements de la Vallée du Logone (</w:t>
      </w:r>
      <w:r w:rsidRPr="002E75FE">
        <w:rPr>
          <w:rFonts w:ascii="Arial Narrow" w:hAnsi="Arial Narrow"/>
          <w:spacing w:val="-1"/>
          <w:sz w:val="22"/>
          <w:szCs w:val="22"/>
          <w:lang w:val="zh-CN" w:eastAsia="zh-CN"/>
        </w:rPr>
        <w:t>VIV</w:t>
      </w:r>
      <w:r w:rsidRPr="002E75FE">
        <w:rPr>
          <w:rFonts w:ascii="Arial Narrow" w:hAnsi="Arial Narrow"/>
          <w:spacing w:val="-1"/>
          <w:sz w:val="22"/>
          <w:szCs w:val="22"/>
          <w:lang w:eastAsia="zh-CN"/>
        </w:rPr>
        <w:t>A-</w:t>
      </w:r>
      <w:r w:rsidRPr="002E75FE">
        <w:rPr>
          <w:rFonts w:ascii="Arial Narrow" w:hAnsi="Arial Narrow"/>
          <w:spacing w:val="-1"/>
          <w:sz w:val="22"/>
          <w:szCs w:val="22"/>
          <w:lang w:val="zh-CN" w:eastAsia="zh-CN"/>
        </w:rPr>
        <w:t>LOGONE</w:t>
      </w:r>
      <w:r w:rsidRPr="002E75FE">
        <w:rPr>
          <w:rFonts w:ascii="Arial Narrow" w:hAnsi="Arial Narrow"/>
          <w:spacing w:val="-1"/>
          <w:sz w:val="22"/>
          <w:szCs w:val="22"/>
          <w:lang w:eastAsia="zh-CN"/>
        </w:rPr>
        <w:t xml:space="preserve">), invite les </w:t>
      </w:r>
      <w:r w:rsidRPr="002E75FE">
        <w:rPr>
          <w:rFonts w:ascii="Arial Narrow" w:hAnsi="Arial Narrow"/>
          <w:b/>
          <w:spacing w:val="-1"/>
          <w:sz w:val="22"/>
          <w:szCs w:val="22"/>
          <w:lang w:eastAsia="zh-CN"/>
        </w:rPr>
        <w:t>prestataires</w:t>
      </w:r>
      <w:r w:rsidRPr="002E75FE">
        <w:rPr>
          <w:rFonts w:ascii="Arial Narrow" w:hAnsi="Arial Narrow"/>
          <w:spacing w:val="-1"/>
          <w:sz w:val="22"/>
          <w:szCs w:val="22"/>
          <w:lang w:eastAsia="zh-CN"/>
        </w:rPr>
        <w:t xml:space="preserve"> intéressés, remplissant les conditions requises à retirer la Demande de Cotations. Le dossier de consultation peut être retiré gratuitement contre décharge de </w:t>
      </w:r>
      <w:r w:rsidRPr="002E75FE">
        <w:rPr>
          <w:rFonts w:ascii="Arial Narrow" w:hAnsi="Arial Narrow"/>
          <w:b/>
          <w:spacing w:val="-1"/>
          <w:sz w:val="22"/>
          <w:szCs w:val="22"/>
          <w:lang w:eastAsia="zh-CN"/>
        </w:rPr>
        <w:t>lundi à vendredi de 8h à 16h 00 heure locale</w:t>
      </w:r>
      <w:r w:rsidRPr="002E75FE">
        <w:rPr>
          <w:rFonts w:ascii="Arial Narrow" w:hAnsi="Arial Narrow"/>
          <w:spacing w:val="-1"/>
          <w:sz w:val="22"/>
          <w:szCs w:val="22"/>
          <w:lang w:eastAsia="zh-CN"/>
        </w:rPr>
        <w:t xml:space="preserve"> à l’Unité de Gestion du Projet</w:t>
      </w:r>
      <w:r w:rsidRPr="002E75FE">
        <w:rPr>
          <w:rFonts w:ascii="Arial Narrow" w:hAnsi="Arial Narrow"/>
          <w:spacing w:val="-1"/>
          <w:sz w:val="22"/>
          <w:szCs w:val="22"/>
          <w:lang w:eastAsia="zh-CN"/>
        </w:rPr>
        <w:t xml:space="preserve"> ou par courriel.</w:t>
      </w:r>
    </w:p>
    <w:p w14:paraId="734D3077" w14:textId="02351C1B" w:rsidR="00115978" w:rsidRPr="002E75FE" w:rsidRDefault="00115978" w:rsidP="002E75FE">
      <w:pPr>
        <w:numPr>
          <w:ilvl w:val="0"/>
          <w:numId w:val="132"/>
        </w:numPr>
        <w:tabs>
          <w:tab w:val="left" w:pos="142"/>
        </w:tabs>
        <w:suppressAutoHyphens/>
        <w:autoSpaceDN w:val="0"/>
        <w:spacing w:line="276" w:lineRule="auto"/>
        <w:ind w:left="284" w:hanging="284"/>
        <w:jc w:val="both"/>
        <w:textAlignment w:val="baseline"/>
        <w:rPr>
          <w:rFonts w:ascii="Arial Narrow" w:hAnsi="Arial Narrow"/>
          <w:b/>
          <w:i/>
          <w:sz w:val="22"/>
          <w:szCs w:val="22"/>
          <w:lang w:val="fr-CA"/>
        </w:rPr>
      </w:pPr>
      <w:r w:rsidRPr="002E75FE">
        <w:rPr>
          <w:rFonts w:ascii="Arial Narrow" w:hAnsi="Arial Narrow"/>
          <w:spacing w:val="-1"/>
          <w:sz w:val="22"/>
          <w:szCs w:val="22"/>
          <w:lang w:eastAsia="zh-CN"/>
        </w:rPr>
        <w:t xml:space="preserve">Les Cotations seront déposées en </w:t>
      </w:r>
      <w:r w:rsidRPr="002E75FE">
        <w:rPr>
          <w:rFonts w:ascii="Arial Narrow" w:hAnsi="Arial Narrow"/>
          <w:b/>
          <w:spacing w:val="-1"/>
          <w:sz w:val="22"/>
          <w:szCs w:val="22"/>
          <w:lang w:eastAsia="zh-CN"/>
        </w:rPr>
        <w:t>s</w:t>
      </w:r>
      <w:r w:rsidRPr="002E75FE">
        <w:rPr>
          <w:rFonts w:ascii="Arial Narrow" w:hAnsi="Arial Narrow"/>
          <w:b/>
          <w:spacing w:val="-1"/>
          <w:sz w:val="22"/>
          <w:szCs w:val="22"/>
          <w:lang w:val="zh-CN" w:eastAsia="zh-CN"/>
        </w:rPr>
        <w:t>ept</w:t>
      </w:r>
      <w:r w:rsidRPr="002E75FE">
        <w:rPr>
          <w:rFonts w:ascii="Arial Narrow" w:hAnsi="Arial Narrow"/>
          <w:b/>
          <w:spacing w:val="-1"/>
          <w:sz w:val="22"/>
          <w:szCs w:val="22"/>
          <w:lang w:eastAsia="zh-CN"/>
        </w:rPr>
        <w:t xml:space="preserve"> (0</w:t>
      </w:r>
      <w:r w:rsidRPr="002E75FE">
        <w:rPr>
          <w:rFonts w:ascii="Arial Narrow" w:hAnsi="Arial Narrow"/>
          <w:b/>
          <w:spacing w:val="-1"/>
          <w:sz w:val="22"/>
          <w:szCs w:val="22"/>
          <w:lang w:val="zh-CN" w:eastAsia="zh-CN"/>
        </w:rPr>
        <w:t>7</w:t>
      </w:r>
      <w:r w:rsidRPr="002E75FE">
        <w:rPr>
          <w:rFonts w:ascii="Arial Narrow" w:hAnsi="Arial Narrow"/>
          <w:b/>
          <w:spacing w:val="-1"/>
          <w:sz w:val="22"/>
          <w:szCs w:val="22"/>
          <w:lang w:eastAsia="zh-CN"/>
        </w:rPr>
        <w:t>) exemplaires dont un (01) original et six (06) copies</w:t>
      </w:r>
      <w:r w:rsidRPr="002E75FE">
        <w:rPr>
          <w:rFonts w:ascii="Arial Narrow" w:hAnsi="Arial Narrow"/>
          <w:b/>
          <w:bCs/>
          <w:iCs/>
          <w:spacing w:val="-1"/>
          <w:sz w:val="22"/>
          <w:szCs w:val="22"/>
          <w:lang w:eastAsia="zh-CN"/>
        </w:rPr>
        <w:t xml:space="preserve"> </w:t>
      </w:r>
      <w:r w:rsidRPr="002E75FE">
        <w:rPr>
          <w:rFonts w:ascii="Arial Narrow" w:hAnsi="Arial Narrow"/>
          <w:b/>
          <w:bCs/>
          <w:iCs/>
          <w:spacing w:val="-1"/>
          <w:sz w:val="22"/>
          <w:szCs w:val="22"/>
          <w:lang w:val="zh-CN" w:eastAsia="zh-CN"/>
        </w:rPr>
        <w:t>plus</w:t>
      </w:r>
      <w:r w:rsidRPr="002E75FE">
        <w:rPr>
          <w:rFonts w:ascii="Arial Narrow" w:hAnsi="Arial Narrow"/>
          <w:b/>
          <w:bCs/>
          <w:iCs/>
          <w:spacing w:val="-1"/>
          <w:sz w:val="22"/>
          <w:szCs w:val="22"/>
          <w:lang w:eastAsia="zh-CN"/>
        </w:rPr>
        <w:t xml:space="preserve"> une clé USB contenant la copie numérique </w:t>
      </w:r>
      <w:r w:rsidRPr="002E75FE">
        <w:rPr>
          <w:rFonts w:ascii="Arial Narrow" w:hAnsi="Arial Narrow"/>
          <w:b/>
          <w:bCs/>
          <w:i/>
          <w:iCs/>
          <w:spacing w:val="-1"/>
          <w:sz w:val="22"/>
          <w:szCs w:val="22"/>
          <w:lang w:eastAsia="zh-CN"/>
        </w:rPr>
        <w:t>(</w:t>
      </w:r>
      <w:r w:rsidRPr="002E75FE">
        <w:rPr>
          <w:rFonts w:ascii="Arial Narrow" w:hAnsi="Arial Narrow"/>
          <w:bCs/>
          <w:iCs/>
          <w:spacing w:val="-1"/>
          <w:sz w:val="22"/>
          <w:szCs w:val="22"/>
          <w:lang w:eastAsia="zh-CN"/>
        </w:rPr>
        <w:t>Bordereau Descriptif et Qualitatif en Excel, spécifications en Word et de l’offre originale scannée en PDF</w:t>
      </w:r>
      <w:r w:rsidRPr="002E75FE">
        <w:rPr>
          <w:rFonts w:ascii="Arial Narrow" w:hAnsi="Arial Narrow"/>
          <w:bCs/>
          <w:i/>
          <w:iCs/>
          <w:spacing w:val="-1"/>
          <w:sz w:val="22"/>
          <w:szCs w:val="22"/>
          <w:lang w:eastAsia="zh-CN"/>
        </w:rPr>
        <w:t>)</w:t>
      </w:r>
      <w:r w:rsidRPr="002E75FE">
        <w:rPr>
          <w:rFonts w:ascii="Arial Narrow" w:hAnsi="Arial Narrow"/>
          <w:bCs/>
          <w:iCs/>
          <w:spacing w:val="-1"/>
          <w:sz w:val="22"/>
          <w:szCs w:val="22"/>
          <w:lang w:eastAsia="zh-CN"/>
        </w:rPr>
        <w:t>à l’adresse ci-dessous, au plus tard le</w:t>
      </w:r>
      <w:r w:rsidRPr="002E75FE">
        <w:rPr>
          <w:rFonts w:ascii="Arial Narrow" w:hAnsi="Arial Narrow"/>
          <w:sz w:val="22"/>
          <w:szCs w:val="22"/>
          <w:lang w:val="zh-CN"/>
        </w:rPr>
        <w:t xml:space="preserve">__________________ </w:t>
      </w:r>
      <w:r w:rsidRPr="002E75FE">
        <w:rPr>
          <w:rFonts w:ascii="Arial Narrow" w:hAnsi="Arial Narrow"/>
          <w:b/>
          <w:sz w:val="22"/>
          <w:szCs w:val="22"/>
        </w:rPr>
        <w:t>à 10 heures</w:t>
      </w:r>
      <w:r w:rsidRPr="002E75FE">
        <w:rPr>
          <w:rFonts w:ascii="Arial Narrow" w:hAnsi="Arial Narrow"/>
          <w:b/>
          <w:sz w:val="22"/>
          <w:szCs w:val="22"/>
          <w:lang w:val="zh-CN"/>
        </w:rPr>
        <w:t>, heure locale</w:t>
      </w:r>
      <w:r w:rsidRPr="002E75FE">
        <w:rPr>
          <w:rFonts w:ascii="Arial Narrow" w:hAnsi="Arial Narrow"/>
          <w:sz w:val="22"/>
          <w:szCs w:val="22"/>
          <w:lang w:val="zh-CN"/>
        </w:rPr>
        <w:t xml:space="preserve"> précises</w:t>
      </w:r>
      <w:r w:rsidRPr="002E75FE">
        <w:rPr>
          <w:rFonts w:ascii="Arial Narrow" w:hAnsi="Arial Narrow"/>
          <w:sz w:val="22"/>
          <w:szCs w:val="22"/>
        </w:rPr>
        <w:t xml:space="preserve"> </w:t>
      </w:r>
      <w:r w:rsidRPr="002E75FE">
        <w:rPr>
          <w:rFonts w:ascii="Arial Narrow" w:hAnsi="Arial Narrow"/>
          <w:sz w:val="22"/>
          <w:szCs w:val="22"/>
          <w:lang w:val="zh-CN"/>
        </w:rPr>
        <w:t>avec la mention </w:t>
      </w:r>
      <w:r w:rsidRPr="002E75FE">
        <w:rPr>
          <w:rFonts w:ascii="Arial Narrow" w:hAnsi="Arial Narrow"/>
          <w:bCs/>
          <w:iCs/>
          <w:sz w:val="22"/>
          <w:szCs w:val="22"/>
          <w:lang w:val="zh-CN"/>
        </w:rPr>
        <w:t xml:space="preserve">: </w:t>
      </w:r>
      <w:r w:rsidRPr="002E75FE">
        <w:rPr>
          <w:rFonts w:ascii="Arial Narrow" w:hAnsi="Arial Narrow"/>
          <w:b/>
          <w:bCs/>
          <w:i/>
          <w:sz w:val="22"/>
          <w:szCs w:val="22"/>
        </w:rPr>
        <w:t>« Demande de Cotations N°________/DC/MINEPAT/SEMRY/P-VIVAL/UGP/SPM/2025</w:t>
      </w:r>
      <w:r w:rsidRPr="002E75FE">
        <w:rPr>
          <w:rFonts w:ascii="Arial Narrow" w:hAnsi="Arial Narrow"/>
          <w:b/>
          <w:i/>
          <w:sz w:val="22"/>
          <w:szCs w:val="22"/>
        </w:rPr>
        <w:t>,</w:t>
      </w:r>
      <w:r w:rsidRPr="002E75FE">
        <w:rPr>
          <w:rFonts w:ascii="Arial Narrow" w:hAnsi="Arial Narrow"/>
          <w:b/>
          <w:caps/>
          <w:sz w:val="22"/>
          <w:szCs w:val="22"/>
          <w:lang w:val="fr-CA"/>
        </w:rPr>
        <w:t xml:space="preserve"> </w:t>
      </w:r>
      <w:r w:rsidRPr="002E75FE">
        <w:rPr>
          <w:rFonts w:ascii="Arial Narrow" w:hAnsi="Arial Narrow"/>
          <w:b/>
          <w:i/>
          <w:sz w:val="22"/>
          <w:szCs w:val="22"/>
          <w:lang w:val="fr-CA"/>
        </w:rPr>
        <w:t>pour la réhabilitation de huit (08) mini AEP des AUE et coopératives, formation des membres du Comité de Gestion et réhabilitation des bureaux AUE (énergie solaire) de Yagoua et Maga dans le Département du Mayo Danay.</w:t>
      </w:r>
      <w:r w:rsidRPr="002E75FE">
        <w:rPr>
          <w:rFonts w:ascii="Arial Narrow" w:hAnsi="Arial Narrow"/>
          <w:b/>
          <w:i/>
          <w:iCs/>
          <w:sz w:val="22"/>
          <w:szCs w:val="22"/>
        </w:rPr>
        <w:t>à n’ouvrir qu’en séance de dépouillement des offres</w:t>
      </w:r>
      <w:r w:rsidRPr="002E75FE">
        <w:rPr>
          <w:rFonts w:ascii="Arial Narrow" w:hAnsi="Arial Narrow"/>
          <w:b/>
          <w:bCs/>
          <w:sz w:val="22"/>
          <w:szCs w:val="22"/>
        </w:rPr>
        <w:t>».</w:t>
      </w:r>
      <w:r w:rsidRPr="002E75FE">
        <w:rPr>
          <w:rFonts w:ascii="Arial Narrow" w:hAnsi="Arial Narrow"/>
          <w:bCs/>
          <w:iCs/>
          <w:spacing w:val="-1"/>
          <w:sz w:val="22"/>
          <w:szCs w:val="22"/>
          <w:lang w:eastAsia="zh-CN"/>
        </w:rPr>
        <w:t xml:space="preserve"> </w:t>
      </w:r>
    </w:p>
    <w:p w14:paraId="73494894" w14:textId="77777777" w:rsidR="00115978" w:rsidRPr="002E75FE" w:rsidRDefault="00115978" w:rsidP="002E75FE">
      <w:pPr>
        <w:numPr>
          <w:ilvl w:val="0"/>
          <w:numId w:val="132"/>
        </w:numPr>
        <w:suppressAutoHyphens/>
        <w:autoSpaceDN w:val="0"/>
        <w:spacing w:line="276" w:lineRule="auto"/>
        <w:ind w:left="426" w:hanging="426"/>
        <w:jc w:val="both"/>
        <w:textAlignment w:val="baseline"/>
        <w:rPr>
          <w:rFonts w:ascii="Arial Narrow" w:hAnsi="Arial Narrow"/>
          <w:sz w:val="22"/>
          <w:szCs w:val="22"/>
        </w:rPr>
      </w:pPr>
      <w:r w:rsidRPr="002E75FE">
        <w:rPr>
          <w:rFonts w:ascii="Arial Narrow" w:hAnsi="Arial Narrow"/>
          <w:bCs/>
          <w:sz w:val="22"/>
          <w:szCs w:val="22"/>
        </w:rPr>
        <w:t xml:space="preserve">Les Cotations seront ouvertes </w:t>
      </w:r>
      <w:r w:rsidRPr="002E75FE">
        <w:rPr>
          <w:rFonts w:ascii="Arial Narrow" w:hAnsi="Arial Narrow"/>
          <w:iCs/>
          <w:sz w:val="22"/>
          <w:szCs w:val="22"/>
        </w:rPr>
        <w:t xml:space="preserve">le_________________ à </w:t>
      </w:r>
      <w:r w:rsidRPr="002E75FE">
        <w:rPr>
          <w:rFonts w:ascii="Arial Narrow" w:hAnsi="Arial Narrow"/>
          <w:b/>
          <w:bCs/>
          <w:iCs/>
          <w:sz w:val="22"/>
          <w:szCs w:val="22"/>
        </w:rPr>
        <w:t>11 heures précises</w:t>
      </w:r>
      <w:r w:rsidRPr="002E75FE">
        <w:rPr>
          <w:rFonts w:ascii="Arial Narrow" w:hAnsi="Arial Narrow"/>
          <w:iCs/>
          <w:sz w:val="22"/>
          <w:szCs w:val="22"/>
        </w:rPr>
        <w:t xml:space="preserve">, heure locale, </w:t>
      </w:r>
      <w:r w:rsidRPr="002E75FE">
        <w:rPr>
          <w:rFonts w:ascii="Arial Narrow" w:hAnsi="Arial Narrow"/>
          <w:sz w:val="22"/>
          <w:szCs w:val="22"/>
        </w:rPr>
        <w:t>dans la</w:t>
      </w:r>
      <w:r w:rsidRPr="002E75FE">
        <w:rPr>
          <w:rFonts w:ascii="Arial Narrow" w:hAnsi="Arial Narrow"/>
          <w:sz w:val="22"/>
          <w:szCs w:val="22"/>
          <w:lang w:val="zh-CN"/>
        </w:rPr>
        <w:t xml:space="preserve"> salle de la Commission Spéciale du Projet VIVA-Logone, par la CSPM placée aupres du Projet </w:t>
      </w:r>
      <w:r w:rsidRPr="002E75FE">
        <w:rPr>
          <w:rFonts w:ascii="Arial Narrow" w:hAnsi="Arial Narrow"/>
          <w:iCs/>
          <w:sz w:val="22"/>
          <w:szCs w:val="22"/>
        </w:rPr>
        <w:t>d’Aménagement et de Valorisation des Investissements de la Vallée du Logone (</w:t>
      </w:r>
      <w:r w:rsidRPr="002E75FE">
        <w:rPr>
          <w:rFonts w:ascii="Arial Narrow" w:hAnsi="Arial Narrow"/>
          <w:sz w:val="22"/>
          <w:szCs w:val="22"/>
          <w:lang w:val="zh-CN"/>
        </w:rPr>
        <w:t>VIVA-Logone</w:t>
      </w:r>
      <w:r w:rsidRPr="002E75FE">
        <w:rPr>
          <w:rFonts w:ascii="Arial Narrow" w:hAnsi="Arial Narrow"/>
          <w:iCs/>
          <w:sz w:val="22"/>
          <w:szCs w:val="22"/>
        </w:rPr>
        <w:t xml:space="preserve">) </w:t>
      </w:r>
      <w:r w:rsidRPr="002E75FE">
        <w:rPr>
          <w:rFonts w:ascii="Arial Narrow" w:hAnsi="Arial Narrow"/>
          <w:sz w:val="22"/>
          <w:szCs w:val="22"/>
        </w:rPr>
        <w:t>en présence des représentants des soumissionnaires</w:t>
      </w:r>
      <w:r w:rsidRPr="002E75FE">
        <w:rPr>
          <w:rFonts w:ascii="Arial Narrow" w:hAnsi="Arial Narrow"/>
          <w:sz w:val="22"/>
          <w:szCs w:val="22"/>
          <w:lang w:val="zh-CN"/>
        </w:rPr>
        <w:t xml:space="preserve"> ou de leurs représentants </w:t>
      </w:r>
      <w:r w:rsidRPr="002E75FE">
        <w:rPr>
          <w:rFonts w:ascii="Arial Narrow" w:hAnsi="Arial Narrow"/>
          <w:sz w:val="22"/>
          <w:szCs w:val="22"/>
        </w:rPr>
        <w:t>dûment mandatés qui souhaitent être présents à l’ouverture.</w:t>
      </w:r>
    </w:p>
    <w:p w14:paraId="5D723FA3" w14:textId="77777777" w:rsidR="00115978" w:rsidRPr="002E75FE" w:rsidRDefault="00115978" w:rsidP="002E75FE">
      <w:pPr>
        <w:numPr>
          <w:ilvl w:val="0"/>
          <w:numId w:val="132"/>
        </w:numPr>
        <w:suppressAutoHyphens/>
        <w:autoSpaceDN w:val="0"/>
        <w:spacing w:line="276" w:lineRule="auto"/>
        <w:ind w:left="426" w:hanging="426"/>
        <w:jc w:val="both"/>
        <w:textAlignment w:val="baseline"/>
        <w:rPr>
          <w:rFonts w:ascii="Arial Narrow" w:hAnsi="Arial Narrow"/>
          <w:sz w:val="22"/>
          <w:szCs w:val="22"/>
        </w:rPr>
      </w:pPr>
      <w:r w:rsidRPr="002E75FE">
        <w:rPr>
          <w:rFonts w:ascii="Arial Narrow" w:hAnsi="Arial Narrow"/>
          <w:sz w:val="22"/>
          <w:szCs w:val="22"/>
        </w:rPr>
        <w:t>L</w:t>
      </w:r>
      <w:r w:rsidRPr="002E75FE">
        <w:rPr>
          <w:rFonts w:ascii="Arial Narrow" w:hAnsi="Arial Narrow"/>
          <w:sz w:val="22"/>
          <w:szCs w:val="22"/>
          <w:lang w:val="fr-CA"/>
        </w:rPr>
        <w:t xml:space="preserve">’Acheteur attribuera le marché au soumissionnaire, dont il aura déterminé que la Cotation est conforme pour l’essentiel aux dispositions du Dossier de Demande de Cotations, et qu’elle est la moins </w:t>
      </w:r>
      <w:proofErr w:type="spellStart"/>
      <w:r w:rsidRPr="002E75FE">
        <w:rPr>
          <w:rFonts w:ascii="Arial Narrow" w:hAnsi="Arial Narrow"/>
          <w:sz w:val="22"/>
          <w:szCs w:val="22"/>
          <w:lang w:val="fr-CA"/>
        </w:rPr>
        <w:t>disante</w:t>
      </w:r>
      <w:proofErr w:type="spellEnd"/>
      <w:r w:rsidRPr="002E75FE">
        <w:rPr>
          <w:rFonts w:ascii="Arial Narrow" w:hAnsi="Arial Narrow"/>
          <w:sz w:val="22"/>
          <w:szCs w:val="22"/>
          <w:lang w:val="fr-CA"/>
        </w:rPr>
        <w:t xml:space="preserve">, </w:t>
      </w:r>
      <w:r w:rsidRPr="002E75FE">
        <w:rPr>
          <w:rFonts w:ascii="Arial Narrow" w:hAnsi="Arial Narrow"/>
          <w:sz w:val="22"/>
          <w:szCs w:val="22"/>
        </w:rPr>
        <w:t>à condition que le Soumissionnaire soit en outre jugé qualifié pour exécuter le Marché de façon satisfaisante</w:t>
      </w:r>
      <w:r w:rsidRPr="002E75FE">
        <w:rPr>
          <w:rFonts w:ascii="Arial Narrow" w:hAnsi="Arial Narrow"/>
          <w:sz w:val="22"/>
          <w:szCs w:val="22"/>
          <w:lang w:val="fr-CA"/>
        </w:rPr>
        <w:t>.</w:t>
      </w:r>
    </w:p>
    <w:p w14:paraId="3C25C10C" w14:textId="5BB15869" w:rsidR="00115978" w:rsidRPr="002E75FE" w:rsidRDefault="00115978" w:rsidP="002E75FE">
      <w:pPr>
        <w:numPr>
          <w:ilvl w:val="0"/>
          <w:numId w:val="132"/>
        </w:numPr>
        <w:suppressAutoHyphens/>
        <w:autoSpaceDN w:val="0"/>
        <w:spacing w:line="276" w:lineRule="auto"/>
        <w:ind w:left="426" w:hanging="426"/>
        <w:jc w:val="both"/>
        <w:textAlignment w:val="baseline"/>
        <w:rPr>
          <w:rFonts w:ascii="Arial Narrow" w:hAnsi="Arial Narrow"/>
          <w:sz w:val="22"/>
          <w:szCs w:val="22"/>
        </w:rPr>
      </w:pPr>
      <w:bookmarkStart w:id="1" w:name="_Hlk134180293"/>
      <w:r w:rsidRPr="002E75FE">
        <w:rPr>
          <w:rFonts w:ascii="Arial Narrow" w:hAnsi="Arial Narrow"/>
          <w:iCs/>
          <w:sz w:val="22"/>
          <w:szCs w:val="22"/>
        </w:rPr>
        <w:t xml:space="preserve">La vérification à postériori </w:t>
      </w:r>
      <w:r w:rsidRPr="002E75FE">
        <w:rPr>
          <w:rFonts w:ascii="Arial Narrow" w:hAnsi="Arial Narrow"/>
          <w:sz w:val="22"/>
          <w:szCs w:val="22"/>
        </w:rPr>
        <w:t xml:space="preserve">se fera selon les pièces ci-après : </w:t>
      </w:r>
      <w:bookmarkEnd w:id="1"/>
      <w:r w:rsidRPr="002E75FE">
        <w:rPr>
          <w:rFonts w:ascii="Arial Narrow" w:hAnsi="Arial Narrow"/>
          <w:b/>
          <w:bCs/>
          <w:iCs/>
          <w:sz w:val="22"/>
          <w:szCs w:val="22"/>
        </w:rPr>
        <w:t xml:space="preserve">Justificatif d’expérience dans le domaine de la </w:t>
      </w:r>
      <w:r w:rsidR="002E75FE" w:rsidRPr="002E75FE">
        <w:rPr>
          <w:rFonts w:ascii="Arial Narrow" w:hAnsi="Arial Narrow"/>
          <w:b/>
          <w:bCs/>
          <w:iCs/>
          <w:sz w:val="22"/>
          <w:szCs w:val="22"/>
        </w:rPr>
        <w:t>réalisation/réhabilitation des forages</w:t>
      </w:r>
      <w:r w:rsidRPr="002E75FE">
        <w:rPr>
          <w:rFonts w:ascii="Arial Narrow" w:hAnsi="Arial Narrow"/>
          <w:b/>
          <w:bCs/>
          <w:iCs/>
          <w:sz w:val="22"/>
          <w:szCs w:val="22"/>
        </w:rPr>
        <w:t xml:space="preserve"> minimum deux contrats (premières et dernière page) accompagné </w:t>
      </w:r>
      <w:r w:rsidR="002E75FE" w:rsidRPr="002E75FE">
        <w:rPr>
          <w:rFonts w:ascii="Arial Narrow" w:hAnsi="Arial Narrow"/>
          <w:b/>
          <w:bCs/>
          <w:iCs/>
          <w:sz w:val="22"/>
          <w:szCs w:val="22"/>
        </w:rPr>
        <w:t>des</w:t>
      </w:r>
      <w:r w:rsidRPr="002E75FE">
        <w:rPr>
          <w:rFonts w:ascii="Arial Narrow" w:hAnsi="Arial Narrow"/>
          <w:b/>
          <w:bCs/>
          <w:iCs/>
          <w:sz w:val="22"/>
          <w:szCs w:val="22"/>
        </w:rPr>
        <w:t xml:space="preserve"> preuve</w:t>
      </w:r>
      <w:r w:rsidR="002E75FE" w:rsidRPr="002E75FE">
        <w:rPr>
          <w:rFonts w:ascii="Arial Narrow" w:hAnsi="Arial Narrow"/>
          <w:b/>
          <w:bCs/>
          <w:iCs/>
          <w:sz w:val="22"/>
          <w:szCs w:val="22"/>
        </w:rPr>
        <w:t>s</w:t>
      </w:r>
      <w:r w:rsidRPr="002E75FE">
        <w:rPr>
          <w:rFonts w:ascii="Arial Narrow" w:hAnsi="Arial Narrow"/>
          <w:b/>
          <w:bCs/>
          <w:iCs/>
          <w:sz w:val="22"/>
          <w:szCs w:val="22"/>
        </w:rPr>
        <w:t xml:space="preserve"> de </w:t>
      </w:r>
      <w:r w:rsidR="002E75FE" w:rsidRPr="002E75FE">
        <w:rPr>
          <w:rFonts w:ascii="Arial Narrow" w:hAnsi="Arial Narrow"/>
          <w:b/>
          <w:bCs/>
          <w:iCs/>
          <w:sz w:val="22"/>
          <w:szCs w:val="22"/>
        </w:rPr>
        <w:t>réalisation.</w:t>
      </w:r>
    </w:p>
    <w:p w14:paraId="00F11926" w14:textId="17E8D680" w:rsidR="00115978" w:rsidRPr="002E75FE" w:rsidRDefault="00115978" w:rsidP="002E75FE">
      <w:pPr>
        <w:numPr>
          <w:ilvl w:val="0"/>
          <w:numId w:val="132"/>
        </w:numPr>
        <w:suppressAutoHyphens/>
        <w:autoSpaceDN w:val="0"/>
        <w:spacing w:line="276" w:lineRule="auto"/>
        <w:ind w:left="426" w:hanging="426"/>
        <w:jc w:val="both"/>
        <w:textAlignment w:val="baseline"/>
        <w:rPr>
          <w:rFonts w:ascii="Arial Narrow" w:hAnsi="Arial Narrow"/>
          <w:spacing w:val="-1"/>
          <w:sz w:val="22"/>
          <w:szCs w:val="22"/>
          <w:lang w:eastAsia="zh-CN"/>
        </w:rPr>
      </w:pPr>
      <w:r w:rsidRPr="002E75FE">
        <w:rPr>
          <w:rFonts w:ascii="Arial Narrow" w:hAnsi="Arial Narrow"/>
          <w:spacing w:val="-1"/>
          <w:sz w:val="22"/>
          <w:szCs w:val="22"/>
          <w:lang w:eastAsia="zh-CN"/>
        </w:rPr>
        <w:t>Aux seules fins d’obtention d’éclaircissement</w:t>
      </w:r>
      <w:r w:rsidR="002E75FE" w:rsidRPr="002E75FE">
        <w:rPr>
          <w:rFonts w:ascii="Arial Narrow" w:hAnsi="Arial Narrow"/>
          <w:spacing w:val="-1"/>
          <w:sz w:val="22"/>
          <w:szCs w:val="22"/>
          <w:lang w:eastAsia="zh-CN"/>
        </w:rPr>
        <w:t xml:space="preserve"> et retrait de Cotation</w:t>
      </w:r>
      <w:r w:rsidRPr="002E75FE">
        <w:rPr>
          <w:rFonts w:ascii="Arial Narrow" w:hAnsi="Arial Narrow"/>
          <w:spacing w:val="-1"/>
          <w:sz w:val="22"/>
          <w:szCs w:val="22"/>
          <w:lang w:eastAsia="zh-CN"/>
        </w:rPr>
        <w:t>, l’adresse du Maitre d’Ouvrage est la suivante :Attention de: Coordonnateur du Projet VIVA-LOGONE à Yagoua</w:t>
      </w:r>
    </w:p>
    <w:p w14:paraId="3C5E7EC7" w14:textId="64977ADA" w:rsidR="00115978" w:rsidRPr="002E75FE" w:rsidRDefault="00115978" w:rsidP="002E75FE">
      <w:pPr>
        <w:spacing w:line="276" w:lineRule="auto"/>
        <w:ind w:left="-284" w:right="-92"/>
        <w:jc w:val="both"/>
        <w:rPr>
          <w:rFonts w:ascii="Arial Narrow" w:hAnsi="Arial Narrow"/>
          <w:sz w:val="22"/>
          <w:szCs w:val="22"/>
        </w:rPr>
      </w:pPr>
      <w:r w:rsidRPr="002E75FE">
        <w:rPr>
          <w:rFonts w:ascii="Arial Narrow" w:hAnsi="Arial Narrow"/>
          <w:spacing w:val="-1"/>
          <w:sz w:val="22"/>
          <w:szCs w:val="22"/>
          <w:lang w:eastAsia="zh-CN"/>
        </w:rPr>
        <w:t>Rue : Unité de Gestion du Projet d’Aménagement et de Valorisation des Investissements de la Vallée du Logone (</w:t>
      </w:r>
      <w:r w:rsidRPr="002E75FE">
        <w:rPr>
          <w:rFonts w:ascii="Arial Narrow" w:hAnsi="Arial Narrow"/>
          <w:spacing w:val="-1"/>
          <w:sz w:val="22"/>
          <w:szCs w:val="22"/>
          <w:lang w:val="zh-CN" w:eastAsia="zh-CN"/>
        </w:rPr>
        <w:t>VIVA</w:t>
      </w:r>
      <w:r w:rsidRPr="002E75FE">
        <w:rPr>
          <w:rFonts w:ascii="Arial Narrow" w:hAnsi="Arial Narrow"/>
          <w:spacing w:val="-1"/>
          <w:sz w:val="22"/>
          <w:szCs w:val="22"/>
          <w:lang w:eastAsia="zh-CN"/>
        </w:rPr>
        <w:t>-</w:t>
      </w:r>
      <w:r w:rsidRPr="002E75FE">
        <w:rPr>
          <w:rFonts w:ascii="Arial Narrow" w:hAnsi="Arial Narrow"/>
          <w:spacing w:val="-1"/>
          <w:sz w:val="22"/>
          <w:szCs w:val="22"/>
          <w:lang w:val="zh-CN" w:eastAsia="zh-CN"/>
        </w:rPr>
        <w:t>LOGONE</w:t>
      </w:r>
      <w:r w:rsidRPr="002E75FE">
        <w:rPr>
          <w:rFonts w:ascii="Arial Narrow" w:hAnsi="Arial Narrow"/>
          <w:spacing w:val="-1"/>
          <w:sz w:val="22"/>
          <w:szCs w:val="22"/>
          <w:lang w:eastAsia="zh-CN"/>
        </w:rPr>
        <w:t>) à l’Extrême-Nord, Bureaux sis dans les locaux de la SEMRY</w:t>
      </w:r>
      <w:r w:rsidRPr="002E75FE">
        <w:rPr>
          <w:rFonts w:ascii="Arial Narrow" w:hAnsi="Arial Narrow"/>
          <w:sz w:val="22"/>
          <w:szCs w:val="22"/>
        </w:rPr>
        <w:t xml:space="preserve">,   </w:t>
      </w:r>
      <w:r w:rsidRPr="002E75FE">
        <w:rPr>
          <w:rFonts w:ascii="Arial Narrow" w:hAnsi="Arial Narrow"/>
          <w:spacing w:val="-1"/>
          <w:sz w:val="22"/>
          <w:szCs w:val="22"/>
          <w:lang w:eastAsia="zh-CN"/>
        </w:rPr>
        <w:t>Ville : Yagoua, Code postal : BP 46 YAGOUA, Pays :</w:t>
      </w:r>
      <w:r w:rsidRPr="002E75FE">
        <w:rPr>
          <w:rFonts w:ascii="Arial Narrow" w:hAnsi="Arial Narrow"/>
          <w:sz w:val="22"/>
          <w:szCs w:val="22"/>
        </w:rPr>
        <w:t xml:space="preserve"> Cameroun. Tel. : (+237) 676.94.34.04 ; Adresse électronique : </w:t>
      </w:r>
      <w:bookmarkStart w:id="2" w:name="_Hlk201647900"/>
      <w:r w:rsidRPr="002E75FE">
        <w:rPr>
          <w:sz w:val="22"/>
          <w:szCs w:val="22"/>
        </w:rPr>
        <w:fldChar w:fldCharType="begin"/>
      </w:r>
      <w:r w:rsidRPr="002E75FE">
        <w:rPr>
          <w:sz w:val="22"/>
          <w:szCs w:val="22"/>
        </w:rPr>
        <w:instrText>HYPERLINK "mailto:procvivalogone1@gmail.com"</w:instrText>
      </w:r>
      <w:r w:rsidRPr="002E75FE">
        <w:rPr>
          <w:sz w:val="22"/>
          <w:szCs w:val="22"/>
        </w:rPr>
      </w:r>
      <w:r w:rsidRPr="002E75FE">
        <w:rPr>
          <w:sz w:val="22"/>
          <w:szCs w:val="22"/>
        </w:rPr>
        <w:fldChar w:fldCharType="separate"/>
      </w:r>
      <w:r w:rsidRPr="002E75FE">
        <w:rPr>
          <w:rFonts w:ascii="Arial Narrow" w:hAnsi="Arial Narrow"/>
          <w:color w:val="0000FF"/>
          <w:sz w:val="22"/>
          <w:szCs w:val="22"/>
          <w:u w:val="single"/>
          <w:shd w:val="clear" w:color="auto" w:fill="FFFFFF"/>
        </w:rPr>
        <w:t>procvivalogone1@gmail.com</w:t>
      </w:r>
      <w:r w:rsidRPr="002E75FE">
        <w:rPr>
          <w:sz w:val="22"/>
          <w:szCs w:val="22"/>
        </w:rPr>
        <w:fldChar w:fldCharType="end"/>
      </w:r>
      <w:r w:rsidRPr="002E75FE">
        <w:rPr>
          <w:rFonts w:ascii="Arial Narrow" w:hAnsi="Arial Narrow"/>
          <w:color w:val="5E5E5E"/>
          <w:sz w:val="22"/>
          <w:szCs w:val="22"/>
          <w:shd w:val="clear" w:color="auto" w:fill="FFFFFF"/>
        </w:rPr>
        <w:t xml:space="preserve"> </w:t>
      </w:r>
      <w:r w:rsidRPr="002E75FE">
        <w:rPr>
          <w:rFonts w:ascii="Arial Narrow" w:hAnsi="Arial Narrow"/>
          <w:b/>
          <w:sz w:val="22"/>
          <w:szCs w:val="22"/>
        </w:rPr>
        <w:t xml:space="preserve">avec copie à </w:t>
      </w:r>
      <w:hyperlink r:id="rId15" w:history="1">
        <w:r w:rsidR="002E75FE" w:rsidRPr="002E75FE">
          <w:rPr>
            <w:rFonts w:ascii="Arial Narrow" w:hAnsi="Arial Narrow"/>
            <w:color w:val="0000FF"/>
            <w:shd w:val="clear" w:color="auto" w:fill="FFFFFF"/>
          </w:rPr>
          <w:t>biassousamuel@gmail.com</w:t>
        </w:r>
      </w:hyperlink>
      <w:r w:rsidR="002E75FE" w:rsidRPr="002E75FE">
        <w:rPr>
          <w:sz w:val="22"/>
          <w:szCs w:val="22"/>
        </w:rPr>
        <w:t xml:space="preserve"> </w:t>
      </w:r>
      <w:r w:rsidRPr="002E75FE">
        <w:rPr>
          <w:rFonts w:ascii="Arial Narrow" w:hAnsi="Arial Narrow"/>
          <w:sz w:val="22"/>
          <w:szCs w:val="22"/>
        </w:rPr>
        <w:t xml:space="preserve">et à </w:t>
      </w:r>
      <w:hyperlink r:id="rId16" w:history="1">
        <w:r w:rsidRPr="002E75FE">
          <w:rPr>
            <w:rFonts w:ascii="Arial Narrow" w:hAnsi="Arial Narrow"/>
            <w:color w:val="0000FF"/>
            <w:sz w:val="22"/>
            <w:szCs w:val="22"/>
            <w:u w:val="single"/>
          </w:rPr>
          <w:t>titimalam28@gmail.com</w:t>
        </w:r>
      </w:hyperlink>
      <w:r w:rsidRPr="002E75FE">
        <w:rPr>
          <w:rFonts w:ascii="Arial Narrow" w:hAnsi="Arial Narrow"/>
          <w:sz w:val="22"/>
          <w:szCs w:val="22"/>
        </w:rPr>
        <w:t xml:space="preserve">   </w:t>
      </w:r>
    </w:p>
    <w:bookmarkEnd w:id="2"/>
    <w:p w14:paraId="7882944E" w14:textId="054B0530" w:rsidR="00115978" w:rsidRPr="002E75FE" w:rsidRDefault="00115978" w:rsidP="00115978">
      <w:pPr>
        <w:suppressAutoHyphens/>
        <w:autoSpaceDN w:val="0"/>
        <w:ind w:right="567"/>
        <w:jc w:val="right"/>
        <w:textAlignment w:val="baseline"/>
        <w:rPr>
          <w:rFonts w:ascii="Arial Narrow" w:hAnsi="Arial Narrow"/>
          <w:sz w:val="22"/>
          <w:szCs w:val="22"/>
        </w:rPr>
      </w:pPr>
      <w:r w:rsidRPr="002E75FE">
        <w:rPr>
          <w:rFonts w:ascii="Arial Narrow" w:hAnsi="Arial Narrow"/>
          <w:sz w:val="22"/>
          <w:szCs w:val="22"/>
        </w:rPr>
        <w:t>Yagoua, le_____________</w:t>
      </w:r>
      <w:r w:rsidRPr="002E75FE">
        <w:rPr>
          <w:rFonts w:ascii="Arial Narrow" w:hAnsi="Arial Narrow"/>
          <w:sz w:val="22"/>
          <w:szCs w:val="22"/>
        </w:rPr>
        <w:tab/>
      </w:r>
      <w:r w:rsidRPr="002E75FE">
        <w:rPr>
          <w:rFonts w:ascii="Arial Narrow" w:hAnsi="Arial Narrow"/>
          <w:sz w:val="22"/>
          <w:szCs w:val="22"/>
        </w:rPr>
        <w:tab/>
      </w:r>
    </w:p>
    <w:p w14:paraId="44807763" w14:textId="77777777" w:rsidR="00115978" w:rsidRPr="00C8163D" w:rsidRDefault="00115978" w:rsidP="00115978">
      <w:pPr>
        <w:suppressAutoHyphens/>
        <w:autoSpaceDN w:val="0"/>
        <w:ind w:right="567"/>
        <w:jc w:val="right"/>
        <w:textAlignment w:val="baseline"/>
        <w:rPr>
          <w:rFonts w:ascii="Arial Narrow" w:hAnsi="Arial Narrow"/>
        </w:rPr>
      </w:pPr>
      <w:r w:rsidRPr="002E75FE">
        <w:rPr>
          <w:rFonts w:ascii="Arial Narrow" w:hAnsi="Arial Narrow"/>
          <w:sz w:val="22"/>
          <w:szCs w:val="22"/>
        </w:rPr>
        <w:t>LE COORDONNATEUR</w:t>
      </w:r>
    </w:p>
    <w:p w14:paraId="7936FB71" w14:textId="3801B892" w:rsidR="002E75FE" w:rsidRPr="002E75FE" w:rsidRDefault="002E75FE" w:rsidP="00D542BF">
      <w:pPr>
        <w:pStyle w:val="Paragraphedeliste"/>
        <w:numPr>
          <w:ilvl w:val="0"/>
          <w:numId w:val="133"/>
        </w:numPr>
        <w:ind w:right="567"/>
        <w:jc w:val="center"/>
        <w:rPr>
          <w:rFonts w:ascii="Arial Narrow" w:hAnsi="Arial Narrow"/>
          <w:b/>
          <w:bCs/>
          <w:sz w:val="44"/>
          <w:szCs w:val="44"/>
          <w:u w:val="single"/>
        </w:rPr>
      </w:pPr>
      <w:r w:rsidRPr="002E75FE">
        <w:rPr>
          <w:rFonts w:ascii="Arial Narrow" w:hAnsi="Arial Narrow"/>
          <w:b/>
          <w:bCs/>
          <w:sz w:val="44"/>
          <w:szCs w:val="44"/>
          <w:u w:val="single"/>
        </w:rPr>
        <w:lastRenderedPageBreak/>
        <w:t>INSTRUCTIONS AUX SOUMISSIONNAIRES</w:t>
      </w:r>
    </w:p>
    <w:p w14:paraId="0ABE7AD4" w14:textId="4A83F8D9" w:rsidR="003854B7" w:rsidRPr="009E359E" w:rsidRDefault="003854B7" w:rsidP="003854B7">
      <w:pPr>
        <w:ind w:right="284"/>
        <w:rPr>
          <w:rFonts w:ascii="Arial Narrow" w:eastAsia="SimSun" w:hAnsi="Arial Narrow"/>
          <w:b/>
          <w:bCs/>
          <w:sz w:val="22"/>
          <w:szCs w:val="22"/>
          <w:lang w:val="fr-CA" w:eastAsia="en-US"/>
        </w:rPr>
      </w:pPr>
    </w:p>
    <w:p w14:paraId="487AD535" w14:textId="77777777" w:rsidR="003854B7" w:rsidRPr="009E359E" w:rsidRDefault="003854B7" w:rsidP="003854B7">
      <w:pPr>
        <w:numPr>
          <w:ilvl w:val="0"/>
          <w:numId w:val="130"/>
        </w:numPr>
        <w:suppressAutoHyphens/>
        <w:autoSpaceDN w:val="0"/>
        <w:spacing w:after="120"/>
        <w:ind w:left="0" w:right="284" w:firstLine="0"/>
        <w:jc w:val="both"/>
        <w:textAlignment w:val="baseline"/>
        <w:rPr>
          <w:rFonts w:ascii="Arial Narrow" w:eastAsia="SimSun" w:hAnsi="Arial Narrow"/>
          <w:sz w:val="22"/>
          <w:szCs w:val="22"/>
          <w:lang w:eastAsia="en-US"/>
        </w:rPr>
      </w:pPr>
      <w:r w:rsidRPr="009E359E">
        <w:rPr>
          <w:rFonts w:ascii="Arial Narrow" w:eastAsia="SimSun" w:hAnsi="Arial Narrow"/>
          <w:bCs/>
          <w:sz w:val="22"/>
          <w:szCs w:val="22"/>
          <w:lang w:eastAsia="en-US"/>
        </w:rPr>
        <w:t>Le Gouvernement de la République du Cameroun</w:t>
      </w:r>
      <w:r w:rsidRPr="009E359E">
        <w:rPr>
          <w:rFonts w:ascii="Arial Narrow" w:eastAsia="SimSun" w:hAnsi="Arial Narrow"/>
          <w:sz w:val="22"/>
          <w:szCs w:val="22"/>
          <w:lang w:eastAsia="en-US"/>
        </w:rPr>
        <w:t xml:space="preserve"> a obtenu de la Banque Mondiale, l’accord de crédit N°</w:t>
      </w:r>
      <w:r w:rsidRPr="009E359E">
        <w:rPr>
          <w:rFonts w:ascii="Arial Narrow" w:eastAsia="SimSun" w:hAnsi="Arial Narrow"/>
          <w:b/>
          <w:bCs/>
          <w:sz w:val="22"/>
          <w:szCs w:val="22"/>
          <w:lang w:val="fr-CA" w:eastAsia="en-US"/>
        </w:rPr>
        <w:t>70030</w:t>
      </w:r>
      <w:r w:rsidRPr="009E359E">
        <w:rPr>
          <w:rFonts w:ascii="Arial Narrow" w:eastAsia="SimSun" w:hAnsi="Arial Narrow"/>
          <w:sz w:val="22"/>
          <w:szCs w:val="22"/>
          <w:lang w:eastAsia="en-US"/>
        </w:rPr>
        <w:t xml:space="preserve">-CM </w:t>
      </w:r>
      <w:r w:rsidRPr="009E359E">
        <w:rPr>
          <w:rFonts w:ascii="Arial Narrow" w:eastAsia="SimSun" w:hAnsi="Arial Narrow"/>
          <w:sz w:val="22"/>
          <w:szCs w:val="22"/>
          <w:lang w:val="fr-CM" w:eastAsia="en-US"/>
        </w:rPr>
        <w:t>afin</w:t>
      </w:r>
      <w:r w:rsidRPr="009E359E">
        <w:rPr>
          <w:rFonts w:ascii="Arial Narrow" w:eastAsia="SimSun" w:hAnsi="Arial Narrow"/>
          <w:sz w:val="22"/>
          <w:szCs w:val="22"/>
          <w:lang w:eastAsia="en-US"/>
        </w:rPr>
        <w:t xml:space="preserve"> d</w:t>
      </w:r>
      <w:r w:rsidRPr="009E359E">
        <w:rPr>
          <w:rFonts w:ascii="Arial Narrow" w:eastAsia="SimSun" w:hAnsi="Arial Narrow"/>
          <w:sz w:val="22"/>
          <w:szCs w:val="22"/>
          <w:lang w:val="fr-CM" w:eastAsia="en-US"/>
        </w:rPr>
        <w:t>e financer le coût</w:t>
      </w:r>
      <w:r w:rsidRPr="009E359E">
        <w:rPr>
          <w:rFonts w:ascii="Arial Narrow" w:eastAsia="SimSun" w:hAnsi="Arial Narrow"/>
          <w:sz w:val="22"/>
          <w:szCs w:val="22"/>
          <w:lang w:eastAsia="en-US"/>
        </w:rPr>
        <w:t xml:space="preserve"> du Projet d’Aménagement et de Valorisation des Investissements de la Vallée du Logone (</w:t>
      </w:r>
      <w:r w:rsidRPr="009E359E">
        <w:rPr>
          <w:rFonts w:ascii="Arial Narrow" w:eastAsia="SimSun" w:hAnsi="Arial Narrow"/>
          <w:sz w:val="22"/>
          <w:szCs w:val="22"/>
          <w:lang w:val="zh-CN" w:eastAsia="zh-CN"/>
        </w:rPr>
        <w:t>VIVA-Logone</w:t>
      </w:r>
      <w:r w:rsidRPr="009E359E">
        <w:rPr>
          <w:rFonts w:ascii="Arial Narrow" w:eastAsia="SimSun" w:hAnsi="Arial Narrow"/>
          <w:sz w:val="22"/>
          <w:szCs w:val="22"/>
          <w:lang w:eastAsia="en-US"/>
        </w:rPr>
        <w:t xml:space="preserve">) et a l’intention d’utiliser une partie du montant de ce crédit pour </w:t>
      </w:r>
      <w:r w:rsidRPr="009E359E">
        <w:rPr>
          <w:rFonts w:ascii="Arial Narrow" w:eastAsia="Arial" w:hAnsi="Arial Narrow"/>
          <w:spacing w:val="-1"/>
          <w:sz w:val="22"/>
          <w:szCs w:val="22"/>
          <w:lang w:eastAsia="en-US"/>
        </w:rPr>
        <w:t xml:space="preserve">effectuer les paiements </w:t>
      </w:r>
      <w:r w:rsidRPr="009E359E">
        <w:rPr>
          <w:rFonts w:ascii="Arial Narrow" w:eastAsia="SimSun" w:hAnsi="Arial Narrow"/>
          <w:sz w:val="22"/>
          <w:szCs w:val="22"/>
          <w:lang w:eastAsia="en-US"/>
        </w:rPr>
        <w:t>autorisés au titre du Contrat pour lequel cette Demande de Cotations est publiée</w:t>
      </w:r>
      <w:r w:rsidRPr="009E359E">
        <w:rPr>
          <w:rFonts w:ascii="Arial Narrow" w:eastAsia="Arial" w:hAnsi="Arial Narrow"/>
          <w:spacing w:val="-1"/>
          <w:sz w:val="22"/>
          <w:szCs w:val="22"/>
          <w:lang w:val="fr-CM" w:eastAsia="en-US"/>
        </w:rPr>
        <w:t>.</w:t>
      </w:r>
    </w:p>
    <w:p w14:paraId="2B5222F4" w14:textId="77777777" w:rsidR="003854B7" w:rsidRPr="009E359E" w:rsidRDefault="003854B7" w:rsidP="003854B7">
      <w:pPr>
        <w:numPr>
          <w:ilvl w:val="0"/>
          <w:numId w:val="130"/>
        </w:numPr>
        <w:suppressAutoHyphens/>
        <w:autoSpaceDN w:val="0"/>
        <w:spacing w:after="120"/>
        <w:ind w:left="0" w:right="284" w:firstLine="0"/>
        <w:jc w:val="both"/>
        <w:textAlignment w:val="baseline"/>
        <w:rPr>
          <w:rFonts w:ascii="Arial Narrow" w:eastAsia="SimSun" w:hAnsi="Arial Narrow"/>
          <w:sz w:val="22"/>
          <w:szCs w:val="22"/>
          <w:lang w:eastAsia="en-US"/>
        </w:rPr>
      </w:pPr>
      <w:r w:rsidRPr="009E359E">
        <w:rPr>
          <w:rFonts w:ascii="Arial Narrow" w:eastAsia="SimSun" w:hAnsi="Arial Narrow"/>
          <w:sz w:val="22"/>
          <w:szCs w:val="22"/>
          <w:lang w:eastAsia="en-US"/>
        </w:rPr>
        <w:t xml:space="preserve">Il est prévu dans le cadre de l’exécution dudit projet : </w:t>
      </w:r>
      <w:bookmarkStart w:id="3" w:name="_Hlk201647375"/>
      <w:r w:rsidRPr="009E359E">
        <w:rPr>
          <w:rFonts w:ascii="Arial Narrow" w:eastAsia="SimSun" w:hAnsi="Arial Narrow"/>
          <w:sz w:val="22"/>
          <w:szCs w:val="22"/>
          <w:lang w:eastAsia="en-US"/>
        </w:rPr>
        <w:t>la réhabilitation de huit (08) mini AEP des AUE et coopératives, formation des membres du Comité de Gestion et réhabilitation des bureaux AUE (énergie solaire) de Yagoua et Maga dans le Département du Mayo Danay</w:t>
      </w:r>
      <w:r w:rsidRPr="009E359E">
        <w:rPr>
          <w:rFonts w:ascii="Arial Narrow" w:hAnsi="Arial Narrow"/>
          <w:b/>
          <w:bCs/>
          <w:sz w:val="22"/>
          <w:szCs w:val="22"/>
        </w:rPr>
        <w:t>.</w:t>
      </w:r>
      <w:bookmarkEnd w:id="3"/>
    </w:p>
    <w:p w14:paraId="0913B62C" w14:textId="77777777" w:rsidR="003854B7" w:rsidRPr="009E359E" w:rsidRDefault="003854B7" w:rsidP="003854B7">
      <w:pPr>
        <w:numPr>
          <w:ilvl w:val="0"/>
          <w:numId w:val="130"/>
        </w:numPr>
        <w:suppressAutoHyphens/>
        <w:autoSpaceDN w:val="0"/>
        <w:spacing w:after="120"/>
        <w:ind w:left="0" w:right="284" w:firstLine="0"/>
        <w:jc w:val="both"/>
        <w:textAlignment w:val="baseline"/>
        <w:rPr>
          <w:rFonts w:ascii="Arial Narrow" w:eastAsia="SimSun" w:hAnsi="Arial Narrow"/>
          <w:lang w:eastAsia="en-US"/>
        </w:rPr>
      </w:pPr>
      <w:r w:rsidRPr="009E359E">
        <w:rPr>
          <w:rFonts w:ascii="Arial Narrow" w:eastAsia="Calibri" w:hAnsi="Arial Narrow"/>
          <w:sz w:val="22"/>
          <w:szCs w:val="22"/>
        </w:rPr>
        <w:t>Le Projet d’Aménagement et de Valorisation des Investissements de la Vallée du Logone (VIVA-Logone)</w:t>
      </w:r>
      <w:r w:rsidRPr="009E359E">
        <w:rPr>
          <w:rFonts w:ascii="Arial Narrow" w:hAnsi="Arial Narrow"/>
          <w:spacing w:val="-3"/>
          <w:sz w:val="22"/>
          <w:szCs w:val="22"/>
        </w:rPr>
        <w:t xml:space="preserve"> </w:t>
      </w:r>
      <w:r w:rsidRPr="009E359E">
        <w:rPr>
          <w:rFonts w:ascii="Arial Narrow" w:hAnsi="Arial Narrow"/>
          <w:spacing w:val="-2"/>
          <w:sz w:val="22"/>
          <w:szCs w:val="22"/>
        </w:rPr>
        <w:t xml:space="preserve">invite maintenant les Entrepreneurs à soumettre leurs Cotations pour </w:t>
      </w:r>
      <w:r w:rsidRPr="009E359E">
        <w:rPr>
          <w:rFonts w:ascii="Arial Narrow" w:hAnsi="Arial Narrow"/>
          <w:sz w:val="22"/>
          <w:szCs w:val="22"/>
        </w:rPr>
        <w:t>les Travaux décrits dans l’Annexe 1 : Exigences du Maître d’Ouvrage, jointes à la présente DC.</w:t>
      </w:r>
    </w:p>
    <w:p w14:paraId="54406D0E" w14:textId="77777777" w:rsidR="003854B7" w:rsidRPr="009E359E" w:rsidRDefault="003854B7" w:rsidP="003854B7">
      <w:pPr>
        <w:suppressAutoHyphens/>
        <w:autoSpaceDN w:val="0"/>
        <w:spacing w:after="120"/>
        <w:ind w:right="284"/>
        <w:jc w:val="both"/>
        <w:textAlignment w:val="baseline"/>
        <w:rPr>
          <w:rFonts w:ascii="Arial Narrow" w:eastAsia="SimSun" w:hAnsi="Arial Narrow"/>
          <w:lang w:eastAsia="en-US"/>
        </w:rPr>
      </w:pPr>
      <w:r w:rsidRPr="009E359E">
        <w:rPr>
          <w:rFonts w:ascii="Arial Narrow" w:hAnsi="Arial Narrow"/>
          <w:b/>
          <w:bCs/>
          <w:sz w:val="22"/>
          <w:szCs w:val="22"/>
        </w:rPr>
        <w:t>Fraude et Corruption</w:t>
      </w:r>
    </w:p>
    <w:p w14:paraId="46A49F55" w14:textId="77777777" w:rsidR="003854B7" w:rsidRPr="009E359E" w:rsidRDefault="003854B7" w:rsidP="003854B7">
      <w:pPr>
        <w:numPr>
          <w:ilvl w:val="0"/>
          <w:numId w:val="130"/>
        </w:numPr>
        <w:suppressAutoHyphens/>
        <w:autoSpaceDN w:val="0"/>
        <w:spacing w:after="120"/>
        <w:ind w:left="0" w:right="284" w:firstLine="0"/>
        <w:jc w:val="both"/>
        <w:textAlignment w:val="baseline"/>
        <w:rPr>
          <w:rFonts w:ascii="Arial Narrow" w:eastAsia="SimSun" w:hAnsi="Arial Narrow"/>
          <w:lang w:eastAsia="en-US"/>
        </w:rPr>
      </w:pPr>
      <w:r w:rsidRPr="009E359E">
        <w:rPr>
          <w:rFonts w:ascii="Arial Narrow" w:hAnsi="Arial Narrow"/>
          <w:spacing w:val="-2"/>
          <w:sz w:val="22"/>
          <w:szCs w:val="22"/>
        </w:rPr>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14:paraId="0B4143C0" w14:textId="631B607F" w:rsidR="003854B7" w:rsidRPr="002E75FE" w:rsidRDefault="003854B7" w:rsidP="00E46593">
      <w:pPr>
        <w:keepNext/>
        <w:numPr>
          <w:ilvl w:val="0"/>
          <w:numId w:val="130"/>
        </w:numPr>
        <w:suppressAutoHyphens/>
        <w:autoSpaceDN w:val="0"/>
        <w:spacing w:before="120" w:after="120" w:line="259" w:lineRule="auto"/>
        <w:ind w:left="0" w:right="284" w:firstLine="0"/>
        <w:jc w:val="both"/>
        <w:textAlignment w:val="baseline"/>
        <w:rPr>
          <w:rFonts w:ascii="Arial Narrow" w:hAnsi="Arial Narrow"/>
          <w:sz w:val="22"/>
          <w:szCs w:val="22"/>
        </w:rPr>
      </w:pPr>
      <w:r w:rsidRPr="002E75FE">
        <w:rPr>
          <w:rFonts w:ascii="Arial Narrow" w:hAnsi="Arial Narrow"/>
          <w:spacing w:val="-2"/>
          <w:sz w:val="22"/>
          <w:szCs w:val="22"/>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r w:rsidRPr="002E75FE">
        <w:rPr>
          <w:rFonts w:ascii="Arial Narrow" w:hAnsi="Arial Narrow"/>
          <w:b/>
          <w:bCs/>
          <w:sz w:val="22"/>
          <w:szCs w:val="22"/>
        </w:rPr>
        <w:t>Eligibilité des matériaux, équipements et services</w:t>
      </w:r>
    </w:p>
    <w:p w14:paraId="61D0CAC1" w14:textId="77777777" w:rsidR="003854B7" w:rsidRPr="009E359E" w:rsidRDefault="003854B7" w:rsidP="003854B7">
      <w:pPr>
        <w:pStyle w:val="Paragraphedeliste"/>
        <w:keepNext/>
        <w:numPr>
          <w:ilvl w:val="0"/>
          <w:numId w:val="130"/>
        </w:numPr>
        <w:spacing w:after="120"/>
        <w:contextualSpacing w:val="0"/>
        <w:rPr>
          <w:rFonts w:ascii="Arial Narrow" w:hAnsi="Arial Narrow"/>
          <w:b/>
          <w:bCs/>
          <w:sz w:val="22"/>
          <w:szCs w:val="22"/>
        </w:rPr>
      </w:pPr>
      <w:r w:rsidRPr="009E359E">
        <w:rPr>
          <w:rFonts w:ascii="Arial Narrow" w:hAnsi="Arial Narrow"/>
          <w:sz w:val="22"/>
          <w:szCs w:val="22"/>
        </w:rPr>
        <w:t xml:space="preserve">Les matériaux, équipements et services qui doivent être fournis en vertu du marché et financés par la Banque peuvent avoir leur origine dans tout pays, </w:t>
      </w:r>
      <w:r w:rsidRPr="009E359E">
        <w:rPr>
          <w:rFonts w:ascii="Arial Narrow" w:hAnsi="Arial Narrow"/>
          <w:sz w:val="22"/>
          <w:szCs w:val="22"/>
          <w:lang w:eastAsia="en-US"/>
        </w:rPr>
        <w:t xml:space="preserve">sous réserve des dispositions du paragraphe 9. A la demande du Maître d’Ouvrage, l’Entrepreneur peut être tenu de fournir une preuve de l’origine des matériaux, de l’équipement et des services. </w:t>
      </w:r>
    </w:p>
    <w:p w14:paraId="21FF3C2F" w14:textId="77777777" w:rsidR="003854B7" w:rsidRPr="009E359E" w:rsidRDefault="003854B7" w:rsidP="003854B7">
      <w:pPr>
        <w:keepNext/>
        <w:spacing w:after="120"/>
        <w:jc w:val="both"/>
        <w:rPr>
          <w:rFonts w:ascii="Arial Narrow" w:hAnsi="Arial Narrow"/>
          <w:b/>
          <w:bCs/>
          <w:sz w:val="22"/>
          <w:szCs w:val="22"/>
        </w:rPr>
      </w:pPr>
      <w:r w:rsidRPr="009E359E">
        <w:rPr>
          <w:rFonts w:ascii="Arial Narrow" w:hAnsi="Arial Narrow"/>
          <w:b/>
          <w:bCs/>
          <w:sz w:val="22"/>
          <w:szCs w:val="22"/>
        </w:rPr>
        <w:t>Eligibilité des Entreprises</w:t>
      </w:r>
    </w:p>
    <w:p w14:paraId="57B4AA65" w14:textId="77777777" w:rsidR="003854B7" w:rsidRPr="009E359E" w:rsidRDefault="003854B7" w:rsidP="003854B7">
      <w:pPr>
        <w:pStyle w:val="Paragraphedeliste"/>
        <w:numPr>
          <w:ilvl w:val="0"/>
          <w:numId w:val="130"/>
        </w:numPr>
        <w:overflowPunct/>
        <w:autoSpaceDE/>
        <w:autoSpaceDN/>
        <w:adjustRightInd/>
        <w:ind w:left="450" w:hanging="450"/>
        <w:contextualSpacing w:val="0"/>
        <w:textAlignment w:val="auto"/>
        <w:rPr>
          <w:rFonts w:ascii="Arial Narrow" w:hAnsi="Arial Narrow"/>
          <w:sz w:val="22"/>
          <w:szCs w:val="22"/>
        </w:rPr>
      </w:pPr>
      <w:r w:rsidRPr="009E359E">
        <w:rPr>
          <w:rFonts w:ascii="Arial Narrow" w:hAnsi="Arial Narrow"/>
          <w:sz w:val="22"/>
          <w:szCs w:val="22"/>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14:paraId="48F9BDEE" w14:textId="77777777" w:rsidR="003854B7" w:rsidRPr="009E359E" w:rsidRDefault="003854B7" w:rsidP="003854B7">
      <w:pPr>
        <w:pStyle w:val="Paragraphedeliste"/>
        <w:numPr>
          <w:ilvl w:val="0"/>
          <w:numId w:val="130"/>
        </w:numPr>
        <w:overflowPunct/>
        <w:autoSpaceDE/>
        <w:autoSpaceDN/>
        <w:adjustRightInd/>
        <w:ind w:left="450" w:hanging="450"/>
        <w:contextualSpacing w:val="0"/>
        <w:textAlignment w:val="auto"/>
        <w:rPr>
          <w:rFonts w:ascii="Arial Narrow" w:hAnsi="Arial Narrow"/>
          <w:sz w:val="22"/>
          <w:szCs w:val="22"/>
        </w:rPr>
      </w:pPr>
      <w:r w:rsidRPr="009E359E">
        <w:rPr>
          <w:rFonts w:ascii="Arial Narrow" w:hAnsi="Arial Narrow"/>
          <w:sz w:val="22"/>
          <w:szCs w:val="22"/>
        </w:rPr>
        <w:t>Une Entreprise peut avoir la nationalité de tout pays, sous réserve des restrictions en vertu des paragraphes 8 et 9 ci-après. Un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14:paraId="2FF83A1D" w14:textId="77777777" w:rsidR="003854B7" w:rsidRPr="009E359E" w:rsidRDefault="003854B7" w:rsidP="003854B7">
      <w:pPr>
        <w:pStyle w:val="Paragraphedeliste"/>
        <w:numPr>
          <w:ilvl w:val="0"/>
          <w:numId w:val="130"/>
        </w:numPr>
        <w:overflowPunct/>
        <w:autoSpaceDE/>
        <w:autoSpaceDN/>
        <w:adjustRightInd/>
        <w:ind w:left="450" w:hanging="450"/>
        <w:contextualSpacing w:val="0"/>
        <w:textAlignment w:val="auto"/>
        <w:rPr>
          <w:rFonts w:ascii="Arial Narrow" w:hAnsi="Arial Narrow"/>
          <w:sz w:val="22"/>
          <w:szCs w:val="22"/>
        </w:rPr>
      </w:pPr>
      <w:r w:rsidRPr="009E359E">
        <w:rPr>
          <w:rFonts w:ascii="Arial Narrow" w:hAnsi="Arial Narrow"/>
          <w:sz w:val="22"/>
          <w:szCs w:val="22"/>
        </w:rPr>
        <w:t>Les entreprises et les personnes physiques peuvent ne pas être éligibles si indiqué au paragraphe 9 ci-dessous et:</w:t>
      </w:r>
    </w:p>
    <w:p w14:paraId="60DA3E87" w14:textId="77777777" w:rsidR="003854B7" w:rsidRPr="003854B7" w:rsidRDefault="003854B7" w:rsidP="003854B7">
      <w:pPr>
        <w:pStyle w:val="Titre3"/>
        <w:numPr>
          <w:ilvl w:val="2"/>
          <w:numId w:val="19"/>
        </w:numPr>
        <w:tabs>
          <w:tab w:val="clear" w:pos="1152"/>
          <w:tab w:val="num" w:pos="360"/>
          <w:tab w:val="num" w:pos="1728"/>
        </w:tabs>
        <w:spacing w:after="0"/>
        <w:ind w:left="1350" w:firstLine="0"/>
        <w:rPr>
          <w:rFonts w:ascii="Arial Narrow" w:hAnsi="Arial Narrow"/>
          <w:b/>
          <w:bCs/>
          <w:sz w:val="22"/>
          <w:szCs w:val="22"/>
          <w:lang w:val="fr-FR"/>
        </w:rPr>
      </w:pPr>
      <w:r w:rsidRPr="003854B7">
        <w:rPr>
          <w:rFonts w:ascii="Arial Narrow" w:hAnsi="Arial Narrow"/>
          <w:sz w:val="22"/>
          <w:szCs w:val="22"/>
          <w:lang w:val="fr-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2F9DB2A3" w14:textId="77777777" w:rsidR="003854B7" w:rsidRPr="003854B7" w:rsidRDefault="003854B7" w:rsidP="003854B7">
      <w:pPr>
        <w:pStyle w:val="Titre3"/>
        <w:numPr>
          <w:ilvl w:val="2"/>
          <w:numId w:val="19"/>
        </w:numPr>
        <w:tabs>
          <w:tab w:val="clear" w:pos="1152"/>
          <w:tab w:val="num" w:pos="360"/>
          <w:tab w:val="num" w:pos="1728"/>
        </w:tabs>
        <w:spacing w:after="0"/>
        <w:ind w:left="1350" w:firstLine="0"/>
        <w:rPr>
          <w:rFonts w:ascii="Arial Narrow" w:hAnsi="Arial Narrow"/>
          <w:b/>
          <w:bCs/>
          <w:sz w:val="22"/>
          <w:szCs w:val="22"/>
          <w:lang w:val="fr-FR"/>
        </w:rPr>
      </w:pPr>
      <w:r w:rsidRPr="003854B7">
        <w:rPr>
          <w:rFonts w:ascii="Arial Narrow" w:hAnsi="Arial Narrow"/>
          <w:sz w:val="22"/>
          <w:szCs w:val="22"/>
          <w:lang w:val="fr-FR"/>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14:paraId="4FDAD8C7" w14:textId="77777777" w:rsidR="003854B7" w:rsidRPr="009E359E" w:rsidRDefault="003854B7" w:rsidP="003854B7">
      <w:pPr>
        <w:pStyle w:val="Paragraphedeliste"/>
        <w:keepNext/>
        <w:numPr>
          <w:ilvl w:val="0"/>
          <w:numId w:val="130"/>
        </w:numPr>
        <w:suppressAutoHyphens w:val="0"/>
        <w:overflowPunct/>
        <w:autoSpaceDE/>
        <w:autoSpaceDN/>
        <w:adjustRightInd/>
        <w:ind w:left="360"/>
        <w:contextualSpacing w:val="0"/>
        <w:textAlignment w:val="auto"/>
        <w:rPr>
          <w:rFonts w:ascii="Arial Narrow" w:hAnsi="Arial Narrow"/>
          <w:sz w:val="22"/>
          <w:szCs w:val="22"/>
        </w:rPr>
      </w:pPr>
      <w:r w:rsidRPr="009E359E">
        <w:rPr>
          <w:rFonts w:ascii="Arial Narrow" w:hAnsi="Arial Narrow"/>
          <w:sz w:val="22"/>
          <w:szCs w:val="22"/>
        </w:rPr>
        <w:lastRenderedPageBreak/>
        <w:t>En ce qui concerne les paragraphes 5 et 7, pour l’information des Entreprises, à l’heure actuelle, les entreprises, les biens et les services des pays suivants sont exclus de ce processus de passation de marchés :</w:t>
      </w:r>
    </w:p>
    <w:p w14:paraId="19BB21A9" w14:textId="77777777" w:rsidR="003854B7" w:rsidRPr="009E359E" w:rsidRDefault="003854B7" w:rsidP="003854B7">
      <w:pPr>
        <w:pStyle w:val="Paragraphedeliste"/>
        <w:keepNext/>
        <w:numPr>
          <w:ilvl w:val="1"/>
          <w:numId w:val="130"/>
        </w:numPr>
        <w:suppressAutoHyphens w:val="0"/>
        <w:overflowPunct/>
        <w:autoSpaceDE/>
        <w:autoSpaceDN/>
        <w:adjustRightInd/>
        <w:spacing w:before="120"/>
        <w:contextualSpacing w:val="0"/>
        <w:textAlignment w:val="auto"/>
        <w:rPr>
          <w:rFonts w:ascii="Arial Narrow" w:hAnsi="Arial Narrow"/>
          <w:sz w:val="22"/>
          <w:szCs w:val="22"/>
        </w:rPr>
      </w:pPr>
      <w:r w:rsidRPr="009E359E">
        <w:rPr>
          <w:rFonts w:ascii="Arial Narrow" w:hAnsi="Arial Narrow"/>
          <w:sz w:val="22"/>
          <w:szCs w:val="22"/>
        </w:rPr>
        <w:t>En</w:t>
      </w:r>
      <w:r w:rsidRPr="009E359E">
        <w:rPr>
          <w:rFonts w:ascii="Arial Narrow" w:hAnsi="Arial Narrow"/>
          <w:spacing w:val="-2"/>
          <w:sz w:val="22"/>
          <w:szCs w:val="22"/>
        </w:rPr>
        <w:t xml:space="preserve"> vertu des </w:t>
      </w:r>
      <w:r w:rsidRPr="009E359E">
        <w:rPr>
          <w:rFonts w:ascii="Arial Narrow" w:hAnsi="Arial Narrow"/>
          <w:sz w:val="22"/>
          <w:szCs w:val="22"/>
        </w:rPr>
        <w:t>paragraphes</w:t>
      </w:r>
      <w:r w:rsidRPr="009E359E">
        <w:rPr>
          <w:rFonts w:ascii="Arial Narrow" w:hAnsi="Arial Narrow"/>
          <w:spacing w:val="-2"/>
          <w:sz w:val="22"/>
          <w:szCs w:val="22"/>
        </w:rPr>
        <w:t xml:space="preserve"> 5 et 8(a): </w:t>
      </w:r>
      <w:r w:rsidRPr="009E359E">
        <w:rPr>
          <w:rFonts w:ascii="Arial Narrow" w:hAnsi="Arial Narrow"/>
          <w:i/>
          <w:iCs/>
          <w:spacing w:val="-2"/>
          <w:sz w:val="22"/>
          <w:szCs w:val="22"/>
        </w:rPr>
        <w:t xml:space="preserve"> « aucun»</w:t>
      </w:r>
      <w:r w:rsidRPr="009E359E">
        <w:rPr>
          <w:rFonts w:ascii="Arial Narrow" w:hAnsi="Arial Narrow"/>
          <w:spacing w:val="-2"/>
          <w:sz w:val="22"/>
          <w:szCs w:val="22"/>
        </w:rPr>
        <w:t>.</w:t>
      </w:r>
    </w:p>
    <w:p w14:paraId="3B07224B" w14:textId="77777777" w:rsidR="003854B7" w:rsidRPr="009E359E" w:rsidRDefault="003854B7" w:rsidP="003854B7">
      <w:pPr>
        <w:pStyle w:val="Paragraphedeliste"/>
        <w:keepNext/>
        <w:numPr>
          <w:ilvl w:val="1"/>
          <w:numId w:val="130"/>
        </w:numPr>
        <w:suppressAutoHyphens w:val="0"/>
        <w:overflowPunct/>
        <w:autoSpaceDE/>
        <w:autoSpaceDN/>
        <w:adjustRightInd/>
        <w:spacing w:before="120"/>
        <w:contextualSpacing w:val="0"/>
        <w:textAlignment w:val="auto"/>
        <w:rPr>
          <w:rFonts w:ascii="Arial Narrow" w:hAnsi="Arial Narrow"/>
          <w:sz w:val="22"/>
          <w:szCs w:val="22"/>
        </w:rPr>
      </w:pPr>
      <w:r w:rsidRPr="009E359E">
        <w:rPr>
          <w:rFonts w:ascii="Arial Narrow" w:hAnsi="Arial Narrow"/>
          <w:spacing w:val="-7"/>
          <w:sz w:val="22"/>
          <w:szCs w:val="22"/>
        </w:rPr>
        <w:t xml:space="preserve">En vertu des </w:t>
      </w:r>
      <w:r w:rsidRPr="009E359E">
        <w:rPr>
          <w:rFonts w:ascii="Arial Narrow" w:hAnsi="Arial Narrow"/>
          <w:sz w:val="22"/>
          <w:szCs w:val="22"/>
        </w:rPr>
        <w:t>paragraphes</w:t>
      </w:r>
      <w:r w:rsidRPr="009E359E">
        <w:rPr>
          <w:rFonts w:ascii="Arial Narrow" w:hAnsi="Arial Narrow"/>
          <w:spacing w:val="-7"/>
          <w:sz w:val="22"/>
          <w:szCs w:val="22"/>
        </w:rPr>
        <w:t xml:space="preserve"> 5 et 8 (b) : </w:t>
      </w:r>
      <w:r w:rsidRPr="009E359E">
        <w:rPr>
          <w:rFonts w:ascii="Arial Narrow" w:hAnsi="Arial Narrow"/>
          <w:i/>
          <w:iCs/>
          <w:spacing w:val="-7"/>
          <w:sz w:val="22"/>
          <w:szCs w:val="22"/>
        </w:rPr>
        <w:t>« aucun».</w:t>
      </w:r>
    </w:p>
    <w:p w14:paraId="1BBB5F2E" w14:textId="77777777" w:rsidR="003854B7" w:rsidRPr="009E359E" w:rsidRDefault="003854B7" w:rsidP="003854B7">
      <w:pPr>
        <w:pStyle w:val="Paragraphedeliste"/>
        <w:keepNext/>
        <w:numPr>
          <w:ilvl w:val="0"/>
          <w:numId w:val="130"/>
        </w:numPr>
        <w:suppressAutoHyphens w:val="0"/>
        <w:overflowPunct/>
        <w:autoSpaceDE/>
        <w:autoSpaceDN/>
        <w:adjustRightInd/>
        <w:spacing w:before="120"/>
        <w:ind w:left="360"/>
        <w:contextualSpacing w:val="0"/>
        <w:textAlignment w:val="auto"/>
        <w:rPr>
          <w:rStyle w:val="Lienhypertexte"/>
          <w:rFonts w:ascii="Arial Narrow" w:hAnsi="Arial Narrow"/>
          <w:sz w:val="22"/>
          <w:szCs w:val="22"/>
        </w:rPr>
      </w:pPr>
      <w:r w:rsidRPr="009E359E">
        <w:rPr>
          <w:rFonts w:ascii="Arial Narrow" w:hAnsi="Arial Narrow"/>
          <w:sz w:val="22"/>
          <w:szCs w:val="22"/>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7" w:history="1"/>
      <w:r w:rsidRPr="009E359E">
        <w:rPr>
          <w:rFonts w:ascii="Arial Narrow" w:hAnsi="Arial Narrow"/>
          <w:sz w:val="22"/>
          <w:szCs w:val="22"/>
        </w:rPr>
        <w:t xml:space="preserve"> aux conditions contractuelles (Annexe A)</w:t>
      </w:r>
      <w:hyperlink r:id="rId18" w:history="1"/>
      <w:r w:rsidRPr="009E359E">
        <w:rPr>
          <w:rFonts w:ascii="Arial Narrow" w:hAnsi="Arial Narrow"/>
          <w:sz w:val="22"/>
          <w:szCs w:val="22"/>
        </w:rPr>
        <w:t>arlinéa 2.2 d., ne sera pas admissible</w:t>
      </w:r>
      <w:hyperlink r:id="rId19" w:history="1"/>
      <w:r w:rsidRPr="009E359E">
        <w:rPr>
          <w:rFonts w:ascii="Arial Narrow" w:hAnsi="Arial Narrow"/>
          <w:sz w:val="22"/>
          <w:szCs w:val="22"/>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20" w:history="1"/>
      <w:r w:rsidRPr="009E359E">
        <w:rPr>
          <w:rFonts w:ascii="Arial Narrow" w:hAnsi="Arial Narrow"/>
          <w:sz w:val="22"/>
          <w:szCs w:val="22"/>
        </w:rPr>
        <w:t>http://www.worldbank.org/debarr.</w:t>
      </w:r>
      <w:hyperlink r:id="rId21" w:history="1"/>
    </w:p>
    <w:p w14:paraId="7E3F2992" w14:textId="77777777" w:rsidR="003854B7" w:rsidRPr="009E359E" w:rsidRDefault="003854B7" w:rsidP="003854B7">
      <w:pPr>
        <w:pStyle w:val="Paragraphedeliste"/>
        <w:keepNext/>
        <w:numPr>
          <w:ilvl w:val="0"/>
          <w:numId w:val="130"/>
        </w:numPr>
        <w:suppressAutoHyphens w:val="0"/>
        <w:overflowPunct/>
        <w:autoSpaceDE/>
        <w:autoSpaceDN/>
        <w:adjustRightInd/>
        <w:ind w:left="360"/>
        <w:contextualSpacing w:val="0"/>
        <w:textAlignment w:val="auto"/>
        <w:rPr>
          <w:rFonts w:ascii="Arial Narrow" w:hAnsi="Arial Narrow"/>
          <w:sz w:val="22"/>
          <w:szCs w:val="22"/>
        </w:rPr>
      </w:pPr>
      <w:r w:rsidRPr="009E359E">
        <w:rPr>
          <w:rFonts w:ascii="Arial Narrow" w:hAnsi="Arial Narrow"/>
          <w:sz w:val="22"/>
          <w:szCs w:val="22"/>
        </w:rPr>
        <w:t xml:space="preserve">Une Entreprise qui est une entreprise ou une institution publique dans le pays du </w:t>
      </w:r>
      <w:r w:rsidRPr="009E359E">
        <w:rPr>
          <w:rFonts w:ascii="Arial Narrow" w:hAnsi="Arial Narrow"/>
          <w:b/>
          <w:sz w:val="22"/>
          <w:szCs w:val="22"/>
        </w:rPr>
        <w:t>Maître d’Ouvrage Délégué (MOD</w:t>
      </w:r>
      <w:r w:rsidRPr="009E359E">
        <w:rPr>
          <w:rFonts w:ascii="Arial Narrow" w:hAnsi="Arial Narrow"/>
          <w:sz w:val="22"/>
          <w:szCs w:val="22"/>
        </w:rPr>
        <w:t>) peut être admissible à participer à la mise en concurrence et se voir attribuer un marché à condition qu’elle peut établir, d’une manière acceptable pour la Banque, qu’elle :</w:t>
      </w:r>
    </w:p>
    <w:p w14:paraId="582AB947" w14:textId="77777777" w:rsidR="003854B7" w:rsidRPr="003854B7" w:rsidRDefault="003854B7" w:rsidP="003854B7">
      <w:pPr>
        <w:pStyle w:val="Titre3"/>
        <w:numPr>
          <w:ilvl w:val="2"/>
          <w:numId w:val="18"/>
        </w:numPr>
        <w:tabs>
          <w:tab w:val="clear" w:pos="1152"/>
          <w:tab w:val="num" w:pos="360"/>
          <w:tab w:val="num" w:pos="1728"/>
        </w:tabs>
        <w:spacing w:after="0"/>
        <w:ind w:left="1170" w:hanging="367"/>
        <w:rPr>
          <w:rFonts w:ascii="Arial Narrow" w:hAnsi="Arial Narrow"/>
          <w:b/>
          <w:bCs/>
          <w:sz w:val="22"/>
          <w:szCs w:val="22"/>
          <w:lang w:val="fr-FR"/>
        </w:rPr>
      </w:pPr>
      <w:r w:rsidRPr="003854B7">
        <w:rPr>
          <w:rFonts w:ascii="Arial Narrow" w:hAnsi="Arial Narrow"/>
          <w:sz w:val="22"/>
          <w:szCs w:val="22"/>
          <w:lang w:val="fr-FR"/>
        </w:rPr>
        <w:t xml:space="preserve">Est légalement et financièrement autonomes ; </w:t>
      </w:r>
    </w:p>
    <w:p w14:paraId="7A12C0B7" w14:textId="77777777" w:rsidR="003854B7" w:rsidRPr="003854B7" w:rsidRDefault="003854B7" w:rsidP="003854B7">
      <w:pPr>
        <w:pStyle w:val="Titre3"/>
        <w:numPr>
          <w:ilvl w:val="2"/>
          <w:numId w:val="18"/>
        </w:numPr>
        <w:tabs>
          <w:tab w:val="clear" w:pos="1152"/>
          <w:tab w:val="num" w:pos="360"/>
          <w:tab w:val="num" w:pos="1728"/>
        </w:tabs>
        <w:spacing w:after="0"/>
        <w:ind w:left="1170" w:hanging="367"/>
        <w:rPr>
          <w:rFonts w:ascii="Arial Narrow" w:hAnsi="Arial Narrow"/>
          <w:b/>
          <w:bCs/>
          <w:sz w:val="22"/>
          <w:szCs w:val="22"/>
          <w:lang w:val="fr-FR"/>
        </w:rPr>
      </w:pPr>
      <w:r w:rsidRPr="003854B7">
        <w:rPr>
          <w:rFonts w:ascii="Arial Narrow" w:hAnsi="Arial Narrow"/>
          <w:sz w:val="22"/>
          <w:szCs w:val="22"/>
          <w:lang w:val="fr-FR"/>
        </w:rPr>
        <w:t>Fonctionne en vertu du droit commercial ; et</w:t>
      </w:r>
    </w:p>
    <w:p w14:paraId="3C782A36" w14:textId="77777777" w:rsidR="003854B7" w:rsidRPr="003854B7" w:rsidRDefault="003854B7" w:rsidP="003854B7">
      <w:pPr>
        <w:pStyle w:val="Titre3"/>
        <w:numPr>
          <w:ilvl w:val="2"/>
          <w:numId w:val="18"/>
        </w:numPr>
        <w:tabs>
          <w:tab w:val="clear" w:pos="1152"/>
          <w:tab w:val="num" w:pos="360"/>
          <w:tab w:val="num" w:pos="1728"/>
        </w:tabs>
        <w:spacing w:after="0"/>
        <w:ind w:left="1170" w:hanging="367"/>
        <w:rPr>
          <w:rFonts w:ascii="Arial Narrow" w:hAnsi="Arial Narrow"/>
          <w:b/>
          <w:bCs/>
          <w:sz w:val="22"/>
          <w:szCs w:val="22"/>
          <w:lang w:val="fr-FR"/>
        </w:rPr>
      </w:pPr>
      <w:r w:rsidRPr="003854B7">
        <w:rPr>
          <w:rFonts w:ascii="Arial Narrow" w:hAnsi="Arial Narrow"/>
          <w:sz w:val="22"/>
          <w:szCs w:val="22"/>
          <w:lang w:val="fr-FR"/>
        </w:rPr>
        <w:t xml:space="preserve">n’est pas sous la supervision du </w:t>
      </w:r>
      <w:r w:rsidRPr="003854B7">
        <w:rPr>
          <w:rFonts w:ascii="Arial Narrow" w:hAnsi="Arial Narrow"/>
          <w:b/>
          <w:sz w:val="22"/>
          <w:szCs w:val="22"/>
          <w:lang w:val="fr-FR"/>
        </w:rPr>
        <w:t>Maître d’Ouvrage Délégué (MOD</w:t>
      </w:r>
      <w:r w:rsidRPr="003854B7">
        <w:rPr>
          <w:rFonts w:ascii="Arial Narrow" w:hAnsi="Arial Narrow"/>
          <w:sz w:val="22"/>
          <w:szCs w:val="22"/>
          <w:lang w:val="fr-FR"/>
        </w:rPr>
        <w:t>).</w:t>
      </w:r>
    </w:p>
    <w:p w14:paraId="68F82BA9" w14:textId="77777777" w:rsidR="003854B7" w:rsidRPr="009E359E" w:rsidRDefault="003854B7" w:rsidP="003854B7">
      <w:pPr>
        <w:pStyle w:val="Paragraphedeliste"/>
        <w:keepNext/>
        <w:numPr>
          <w:ilvl w:val="0"/>
          <w:numId w:val="130"/>
        </w:numPr>
        <w:suppressAutoHyphens w:val="0"/>
        <w:overflowPunct/>
        <w:autoSpaceDE/>
        <w:autoSpaceDN/>
        <w:adjustRightInd/>
        <w:ind w:left="360"/>
        <w:contextualSpacing w:val="0"/>
        <w:textAlignment w:val="auto"/>
        <w:rPr>
          <w:rFonts w:ascii="Arial Narrow" w:hAnsi="Arial Narrow"/>
          <w:sz w:val="22"/>
          <w:szCs w:val="22"/>
        </w:rPr>
      </w:pPr>
      <w:r w:rsidRPr="009E359E">
        <w:rPr>
          <w:rFonts w:ascii="Arial Narrow" w:hAnsi="Arial Narrow"/>
          <w:sz w:val="22"/>
          <w:szCs w:val="22"/>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14:paraId="13AFEEA1" w14:textId="77777777" w:rsidR="003854B7" w:rsidRPr="009E359E" w:rsidRDefault="003854B7" w:rsidP="003854B7">
      <w:pPr>
        <w:numPr>
          <w:ilvl w:val="2"/>
          <w:numId w:val="20"/>
        </w:numPr>
        <w:spacing w:after="120"/>
        <w:jc w:val="both"/>
        <w:outlineLvl w:val="2"/>
        <w:rPr>
          <w:rFonts w:ascii="Arial Narrow" w:hAnsi="Arial Narrow"/>
          <w:spacing w:val="-2"/>
          <w:sz w:val="22"/>
          <w:szCs w:val="22"/>
        </w:rPr>
      </w:pPr>
      <w:r w:rsidRPr="009E359E">
        <w:rPr>
          <w:rFonts w:ascii="Arial Narrow" w:hAnsi="Arial Narrow"/>
          <w:spacing w:val="-2"/>
          <w:sz w:val="22"/>
          <w:szCs w:val="22"/>
        </w:rPr>
        <w:t xml:space="preserve">contrôle directement ou indirectement, est contrôlé ou est sous contrôle commun avec une autre Entreprise qui </w:t>
      </w:r>
      <w:r w:rsidRPr="009E359E">
        <w:rPr>
          <w:rFonts w:ascii="Arial Narrow" w:hAnsi="Arial Narrow"/>
          <w:sz w:val="22"/>
          <w:szCs w:val="22"/>
        </w:rPr>
        <w:t>a soumis une cotation</w:t>
      </w:r>
      <w:r w:rsidRPr="009E359E">
        <w:rPr>
          <w:rFonts w:ascii="Arial Narrow" w:hAnsi="Arial Narrow"/>
          <w:spacing w:val="-2"/>
          <w:sz w:val="22"/>
          <w:szCs w:val="22"/>
        </w:rPr>
        <w:t xml:space="preserve">; </w:t>
      </w:r>
    </w:p>
    <w:p w14:paraId="5F62501B" w14:textId="77777777" w:rsidR="003854B7" w:rsidRPr="009E359E" w:rsidRDefault="003854B7" w:rsidP="003854B7">
      <w:pPr>
        <w:numPr>
          <w:ilvl w:val="2"/>
          <w:numId w:val="20"/>
        </w:numPr>
        <w:spacing w:after="120"/>
        <w:jc w:val="both"/>
        <w:outlineLvl w:val="2"/>
        <w:rPr>
          <w:rFonts w:ascii="Arial Narrow" w:hAnsi="Arial Narrow"/>
          <w:spacing w:val="-2"/>
          <w:sz w:val="22"/>
          <w:szCs w:val="22"/>
        </w:rPr>
      </w:pPr>
      <w:r w:rsidRPr="009E359E">
        <w:rPr>
          <w:rFonts w:ascii="Arial Narrow" w:hAnsi="Arial Narrow"/>
          <w:spacing w:val="-2"/>
          <w:sz w:val="22"/>
          <w:szCs w:val="22"/>
        </w:rPr>
        <w:t xml:space="preserve">reçoit ou a reçu une subvention directe ou indirecte d’une autre Entreprise qui </w:t>
      </w:r>
      <w:r w:rsidRPr="009E359E">
        <w:rPr>
          <w:rFonts w:ascii="Arial Narrow" w:hAnsi="Arial Narrow"/>
          <w:sz w:val="22"/>
          <w:szCs w:val="22"/>
        </w:rPr>
        <w:t xml:space="preserve">a </w:t>
      </w:r>
      <w:r w:rsidRPr="009E359E">
        <w:rPr>
          <w:rFonts w:ascii="Arial Narrow" w:hAnsi="Arial Narrow"/>
          <w:spacing w:val="-2"/>
          <w:sz w:val="22"/>
          <w:szCs w:val="22"/>
        </w:rPr>
        <w:t xml:space="preserve">soumis une cotation; </w:t>
      </w:r>
    </w:p>
    <w:p w14:paraId="59A80FCC" w14:textId="77777777" w:rsidR="003854B7" w:rsidRPr="009E359E" w:rsidRDefault="003854B7" w:rsidP="003854B7">
      <w:pPr>
        <w:numPr>
          <w:ilvl w:val="2"/>
          <w:numId w:val="20"/>
        </w:numPr>
        <w:spacing w:after="120"/>
        <w:jc w:val="both"/>
        <w:outlineLvl w:val="2"/>
        <w:rPr>
          <w:rFonts w:ascii="Arial Narrow" w:hAnsi="Arial Narrow"/>
          <w:sz w:val="22"/>
          <w:szCs w:val="22"/>
        </w:rPr>
      </w:pPr>
      <w:r w:rsidRPr="009E359E">
        <w:rPr>
          <w:rFonts w:ascii="Arial Narrow" w:hAnsi="Arial Narrow"/>
          <w:sz w:val="22"/>
          <w:szCs w:val="22"/>
        </w:rPr>
        <w:t xml:space="preserve">a le même représentant légal qu’une autre Entreprise qui a soumis une Cotation; </w:t>
      </w:r>
    </w:p>
    <w:p w14:paraId="1F72E5D8" w14:textId="77777777" w:rsidR="003854B7" w:rsidRPr="009E359E" w:rsidRDefault="003854B7" w:rsidP="003854B7">
      <w:pPr>
        <w:numPr>
          <w:ilvl w:val="2"/>
          <w:numId w:val="20"/>
        </w:numPr>
        <w:spacing w:after="120"/>
        <w:jc w:val="both"/>
        <w:outlineLvl w:val="2"/>
        <w:rPr>
          <w:rFonts w:ascii="Arial Narrow" w:hAnsi="Arial Narrow"/>
          <w:sz w:val="22"/>
          <w:szCs w:val="22"/>
        </w:rPr>
      </w:pPr>
      <w:r w:rsidRPr="009E359E">
        <w:rPr>
          <w:rFonts w:ascii="Arial Narrow" w:hAnsi="Arial Narrow"/>
          <w:sz w:val="22"/>
          <w:szCs w:val="22"/>
        </w:rPr>
        <w:t xml:space="preserve">a une relation avec une autre Entreprise qui a soumis une Cotation, directement ou par l’entremise de tiers communs, qui la mette en mesure d’influencer la Cotation d’une autre Entreprise ou d’influencer les décisions du </w:t>
      </w:r>
      <w:r w:rsidRPr="009E359E">
        <w:rPr>
          <w:rFonts w:ascii="Arial Narrow" w:hAnsi="Arial Narrow"/>
          <w:b/>
          <w:sz w:val="22"/>
          <w:szCs w:val="22"/>
        </w:rPr>
        <w:t>Maître d’Ouvrage Délégué (MOD</w:t>
      </w:r>
      <w:r w:rsidRPr="009E359E">
        <w:rPr>
          <w:rFonts w:ascii="Arial Narrow" w:hAnsi="Arial Narrow"/>
          <w:sz w:val="22"/>
          <w:szCs w:val="22"/>
        </w:rPr>
        <w:t>) concernant le processus de Demande de Cotation; ou</w:t>
      </w:r>
    </w:p>
    <w:p w14:paraId="15E8560E" w14:textId="77777777" w:rsidR="003854B7" w:rsidRPr="009E359E" w:rsidRDefault="003854B7" w:rsidP="003854B7">
      <w:pPr>
        <w:numPr>
          <w:ilvl w:val="2"/>
          <w:numId w:val="20"/>
        </w:numPr>
        <w:spacing w:after="120"/>
        <w:jc w:val="both"/>
        <w:outlineLvl w:val="2"/>
        <w:rPr>
          <w:rFonts w:ascii="Arial Narrow" w:hAnsi="Arial Narrow"/>
          <w:sz w:val="22"/>
          <w:szCs w:val="22"/>
        </w:rPr>
      </w:pPr>
      <w:r w:rsidRPr="009E359E">
        <w:rPr>
          <w:rFonts w:ascii="Arial Narrow" w:hAnsi="Arial Narrow"/>
          <w:sz w:val="22"/>
          <w:szCs w:val="22"/>
        </w:rPr>
        <w:t>ou l’un de ses affiliés a participé en tant que consultant à la préparation de la conception ou des spécifications techniques des ouvrages qui font l’objet du processus de Demande de Cotation; ou</w:t>
      </w:r>
    </w:p>
    <w:p w14:paraId="0D3A0E9C" w14:textId="77777777" w:rsidR="003854B7" w:rsidRPr="009E359E" w:rsidRDefault="003854B7" w:rsidP="003854B7">
      <w:pPr>
        <w:numPr>
          <w:ilvl w:val="2"/>
          <w:numId w:val="20"/>
        </w:numPr>
        <w:shd w:val="clear" w:color="auto" w:fill="FFFFFF" w:themeFill="background1"/>
        <w:spacing w:after="120"/>
        <w:jc w:val="both"/>
        <w:outlineLvl w:val="2"/>
        <w:rPr>
          <w:rFonts w:ascii="Arial Narrow" w:hAnsi="Arial Narrow"/>
          <w:sz w:val="22"/>
          <w:szCs w:val="22"/>
        </w:rPr>
      </w:pPr>
      <w:r w:rsidRPr="009E359E">
        <w:rPr>
          <w:rFonts w:ascii="Arial Narrow" w:hAnsi="Arial Narrow"/>
          <w:sz w:val="22"/>
          <w:szCs w:val="22"/>
        </w:rPr>
        <w:t xml:space="preserve">ou l’un de ses affiliés a été recruté (ou est proposé d’être recruté) par le </w:t>
      </w:r>
      <w:r w:rsidRPr="009E359E">
        <w:rPr>
          <w:rFonts w:ascii="Arial Narrow" w:hAnsi="Arial Narrow"/>
          <w:b/>
          <w:sz w:val="22"/>
          <w:szCs w:val="22"/>
        </w:rPr>
        <w:t>Maître d’Ouvrage Délégué (MOD</w:t>
      </w:r>
      <w:r w:rsidRPr="009E359E">
        <w:rPr>
          <w:rFonts w:ascii="Arial Narrow" w:hAnsi="Arial Narrow"/>
          <w:sz w:val="22"/>
          <w:szCs w:val="22"/>
        </w:rPr>
        <w:t>) ou l’Emprunteur pour la mise en œuvre du marché; ou</w:t>
      </w:r>
    </w:p>
    <w:p w14:paraId="074F4101" w14:textId="77777777" w:rsidR="003854B7" w:rsidRPr="009E359E" w:rsidRDefault="003854B7" w:rsidP="003854B7">
      <w:pPr>
        <w:numPr>
          <w:ilvl w:val="2"/>
          <w:numId w:val="20"/>
        </w:numPr>
        <w:shd w:val="clear" w:color="auto" w:fill="FFFFFF" w:themeFill="background1"/>
        <w:spacing w:after="120"/>
        <w:jc w:val="both"/>
        <w:outlineLvl w:val="2"/>
        <w:rPr>
          <w:rFonts w:ascii="Arial Narrow" w:hAnsi="Arial Narrow"/>
          <w:sz w:val="22"/>
          <w:szCs w:val="22"/>
        </w:rPr>
      </w:pPr>
      <w:r w:rsidRPr="009E359E">
        <w:rPr>
          <w:rFonts w:ascii="Arial Narrow" w:hAnsi="Arial Narrow"/>
          <w:sz w:val="22"/>
          <w:szCs w:val="22"/>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14:paraId="067D7E09" w14:textId="77777777" w:rsidR="003854B7" w:rsidRPr="009E359E" w:rsidRDefault="003854B7" w:rsidP="003854B7">
      <w:pPr>
        <w:numPr>
          <w:ilvl w:val="2"/>
          <w:numId w:val="20"/>
        </w:numPr>
        <w:shd w:val="clear" w:color="auto" w:fill="FFFFFF" w:themeFill="background1"/>
        <w:spacing w:after="120"/>
        <w:jc w:val="both"/>
        <w:outlineLvl w:val="2"/>
        <w:rPr>
          <w:rFonts w:ascii="Arial Narrow" w:hAnsi="Arial Narrow"/>
          <w:sz w:val="22"/>
          <w:szCs w:val="22"/>
        </w:rPr>
      </w:pPr>
      <w:r w:rsidRPr="009E359E">
        <w:rPr>
          <w:rFonts w:ascii="Arial Narrow" w:hAnsi="Arial Narrow"/>
          <w:sz w:val="22"/>
          <w:szCs w:val="22"/>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14:paraId="1758DB5D" w14:textId="77777777" w:rsidR="003854B7" w:rsidRPr="009E359E" w:rsidRDefault="003854B7" w:rsidP="003854B7">
      <w:pPr>
        <w:keepNext/>
        <w:shd w:val="clear" w:color="auto" w:fill="FFFFFF" w:themeFill="background1"/>
        <w:spacing w:after="120"/>
        <w:jc w:val="both"/>
        <w:rPr>
          <w:rFonts w:ascii="Arial Narrow" w:hAnsi="Arial Narrow"/>
          <w:sz w:val="22"/>
          <w:szCs w:val="22"/>
        </w:rPr>
      </w:pPr>
      <w:r w:rsidRPr="009E359E">
        <w:rPr>
          <w:rFonts w:ascii="Arial Narrow" w:hAnsi="Arial Narrow"/>
          <w:b/>
          <w:bCs/>
          <w:sz w:val="22"/>
          <w:szCs w:val="22"/>
        </w:rPr>
        <w:t>Garantie de bonne exécution</w:t>
      </w:r>
    </w:p>
    <w:p w14:paraId="46E44C30" w14:textId="77777777" w:rsidR="003854B7" w:rsidRPr="009E359E" w:rsidRDefault="003854B7" w:rsidP="003854B7">
      <w:pPr>
        <w:pStyle w:val="Paragraphedeliste"/>
        <w:keepNext/>
        <w:numPr>
          <w:ilvl w:val="0"/>
          <w:numId w:val="130"/>
        </w:numPr>
        <w:shd w:val="clear" w:color="auto" w:fill="FFFFFF" w:themeFill="background1"/>
        <w:ind w:left="450" w:hanging="450"/>
        <w:contextualSpacing w:val="0"/>
        <w:rPr>
          <w:rFonts w:ascii="Arial Narrow" w:hAnsi="Arial Narrow"/>
          <w:sz w:val="22"/>
          <w:szCs w:val="22"/>
        </w:rPr>
      </w:pPr>
      <w:r w:rsidRPr="009E359E">
        <w:rPr>
          <w:rFonts w:ascii="Arial Narrow" w:hAnsi="Arial Narrow"/>
          <w:sz w:val="22"/>
          <w:szCs w:val="22"/>
        </w:rPr>
        <w:t>L’Entreprise retenue doit fournir une Garantie de Bonne Exécution conformément aux conditions du marché.</w:t>
      </w:r>
    </w:p>
    <w:p w14:paraId="3F4B9944" w14:textId="77777777" w:rsidR="003854B7" w:rsidRPr="009E359E" w:rsidRDefault="003854B7" w:rsidP="003854B7">
      <w:pPr>
        <w:keepNext/>
        <w:shd w:val="clear" w:color="auto" w:fill="FFFFFF" w:themeFill="background1"/>
        <w:jc w:val="both"/>
        <w:rPr>
          <w:rFonts w:ascii="Arial Narrow" w:hAnsi="Arial Narrow"/>
          <w:sz w:val="22"/>
          <w:szCs w:val="22"/>
        </w:rPr>
      </w:pPr>
      <w:r w:rsidRPr="009E359E">
        <w:rPr>
          <w:rFonts w:ascii="Arial Narrow" w:hAnsi="Arial Narrow"/>
          <w:b/>
          <w:bCs/>
          <w:sz w:val="22"/>
          <w:szCs w:val="22"/>
        </w:rPr>
        <w:t>Validité des Cotations</w:t>
      </w:r>
    </w:p>
    <w:p w14:paraId="524398A6" w14:textId="77777777" w:rsidR="003854B7" w:rsidRPr="009E359E" w:rsidRDefault="003854B7" w:rsidP="003854B7">
      <w:pPr>
        <w:pStyle w:val="Paragraphedeliste"/>
        <w:keepNext/>
        <w:numPr>
          <w:ilvl w:val="0"/>
          <w:numId w:val="130"/>
        </w:numPr>
        <w:shd w:val="clear" w:color="auto" w:fill="FFFFFF" w:themeFill="background1"/>
        <w:ind w:left="450" w:hanging="450"/>
        <w:contextualSpacing w:val="0"/>
        <w:rPr>
          <w:rFonts w:ascii="Arial Narrow" w:hAnsi="Arial Narrow"/>
          <w:sz w:val="22"/>
          <w:szCs w:val="22"/>
        </w:rPr>
      </w:pPr>
      <w:r w:rsidRPr="009E359E">
        <w:rPr>
          <w:rFonts w:ascii="Arial Narrow" w:hAnsi="Arial Narrow"/>
          <w:sz w:val="22"/>
          <w:szCs w:val="22"/>
        </w:rPr>
        <w:t>Les Cotations seront valides jusqu’à 90 (quatre-vingt-dix) jours calendaires âpres l’ouverture des plis.</w:t>
      </w:r>
    </w:p>
    <w:p w14:paraId="0643F512" w14:textId="77777777" w:rsidR="003854B7" w:rsidRPr="009E359E" w:rsidRDefault="003854B7" w:rsidP="003854B7">
      <w:pPr>
        <w:keepNext/>
        <w:shd w:val="clear" w:color="auto" w:fill="FFFFFF" w:themeFill="background1"/>
        <w:jc w:val="both"/>
        <w:rPr>
          <w:rFonts w:ascii="Arial Narrow" w:hAnsi="Arial Narrow"/>
          <w:sz w:val="22"/>
          <w:szCs w:val="22"/>
        </w:rPr>
      </w:pPr>
      <w:r w:rsidRPr="009E359E">
        <w:rPr>
          <w:rFonts w:ascii="Arial Narrow" w:hAnsi="Arial Narrow"/>
          <w:b/>
          <w:bCs/>
          <w:sz w:val="22"/>
          <w:szCs w:val="22"/>
        </w:rPr>
        <w:t>Prix proposé</w:t>
      </w:r>
    </w:p>
    <w:p w14:paraId="781D6211" w14:textId="77777777" w:rsidR="003854B7" w:rsidRPr="009E359E" w:rsidRDefault="003854B7" w:rsidP="003854B7">
      <w:pPr>
        <w:pStyle w:val="Paragraphedeliste"/>
        <w:numPr>
          <w:ilvl w:val="0"/>
          <w:numId w:val="130"/>
        </w:numPr>
        <w:shd w:val="clear" w:color="auto" w:fill="FFFFFF" w:themeFill="background1"/>
        <w:ind w:left="450" w:hanging="450"/>
        <w:contextualSpacing w:val="0"/>
        <w:rPr>
          <w:rFonts w:ascii="Arial Narrow" w:hAnsi="Arial Narrow"/>
          <w:sz w:val="22"/>
          <w:szCs w:val="22"/>
        </w:rPr>
      </w:pPr>
      <w:r w:rsidRPr="009E359E">
        <w:rPr>
          <w:rFonts w:ascii="Arial Narrow" w:hAnsi="Arial Narrow"/>
          <w:sz w:val="22"/>
          <w:szCs w:val="22"/>
        </w:rPr>
        <w:t xml:space="preserve">L’Entreprise devra indiquer le prix total dans le formulaire intitulé « Cotation de l’Entreprise » </w:t>
      </w:r>
    </w:p>
    <w:p w14:paraId="1A481EAA" w14:textId="77777777" w:rsidR="003854B7" w:rsidRPr="009E359E" w:rsidRDefault="003854B7" w:rsidP="003854B7">
      <w:pPr>
        <w:pStyle w:val="Paragraphedeliste"/>
        <w:numPr>
          <w:ilvl w:val="0"/>
          <w:numId w:val="130"/>
        </w:numPr>
        <w:shd w:val="clear" w:color="auto" w:fill="FFFFFF" w:themeFill="background1"/>
        <w:ind w:left="450" w:hanging="450"/>
        <w:contextualSpacing w:val="0"/>
        <w:rPr>
          <w:rFonts w:ascii="Arial Narrow" w:hAnsi="Arial Narrow"/>
          <w:i/>
          <w:iCs/>
          <w:sz w:val="22"/>
          <w:szCs w:val="22"/>
        </w:rPr>
      </w:pPr>
      <w:r w:rsidRPr="009E359E">
        <w:rPr>
          <w:rFonts w:ascii="Arial Narrow" w:hAnsi="Arial Narrow"/>
          <w:i/>
          <w:iCs/>
          <w:sz w:val="22"/>
          <w:szCs w:val="22"/>
        </w:rPr>
        <w:lastRenderedPageBreak/>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w:t>
      </w:r>
      <w:r w:rsidRPr="009E359E">
        <w:rPr>
          <w:rFonts w:ascii="Arial Narrow" w:hAnsi="Arial Narrow"/>
          <w:b/>
          <w:sz w:val="22"/>
          <w:szCs w:val="22"/>
        </w:rPr>
        <w:t>Maître d’Ouvrage Délégué (MOD</w:t>
      </w:r>
      <w:r w:rsidRPr="009E359E">
        <w:rPr>
          <w:rFonts w:ascii="Arial Narrow" w:hAnsi="Arial Narrow"/>
          <w:sz w:val="22"/>
          <w:szCs w:val="22"/>
        </w:rPr>
        <w:t xml:space="preserve">) </w:t>
      </w:r>
      <w:r w:rsidRPr="009E359E">
        <w:rPr>
          <w:rFonts w:ascii="Arial Narrow" w:hAnsi="Arial Narrow"/>
          <w:i/>
          <w:iCs/>
          <w:sz w:val="22"/>
          <w:szCs w:val="22"/>
        </w:rPr>
        <w:t xml:space="preserve">lorsqu’ils seront exécutés et seront considérés couverts par les prix unitaires pour d’autres articles et prix du Détail Quantitatif et Estimatif. </w:t>
      </w:r>
    </w:p>
    <w:p w14:paraId="5BCD163B" w14:textId="77777777" w:rsidR="003854B7" w:rsidRPr="009E359E" w:rsidRDefault="003854B7" w:rsidP="003854B7">
      <w:pPr>
        <w:shd w:val="clear" w:color="auto" w:fill="FFFFFF" w:themeFill="background1"/>
        <w:ind w:left="540"/>
        <w:jc w:val="both"/>
        <w:rPr>
          <w:rFonts w:ascii="Arial Narrow" w:hAnsi="Arial Narrow"/>
          <w:i/>
          <w:iCs/>
          <w:sz w:val="22"/>
          <w:szCs w:val="22"/>
        </w:rPr>
      </w:pPr>
      <w:r w:rsidRPr="009E359E">
        <w:rPr>
          <w:rFonts w:ascii="Arial Narrow" w:hAnsi="Arial Narrow"/>
          <w:i/>
          <w:iCs/>
          <w:sz w:val="22"/>
          <w:szCs w:val="22"/>
        </w:rPr>
        <w:t>Les prix comprendront tous les droits, taxes et autres prélèvements payables par l’Entreprise en vertu du Marché, à compter de la date 7 (sept) jours précédant la date limite de soumission des cotations.</w:t>
      </w:r>
    </w:p>
    <w:p w14:paraId="65DAB14B" w14:textId="77777777" w:rsidR="003854B7" w:rsidRPr="009E359E" w:rsidRDefault="003854B7" w:rsidP="003854B7">
      <w:pPr>
        <w:shd w:val="clear" w:color="auto" w:fill="FFFFFF" w:themeFill="background1"/>
        <w:ind w:firstLine="540"/>
        <w:rPr>
          <w:rFonts w:ascii="Arial Narrow" w:hAnsi="Arial Narrow"/>
          <w:i/>
          <w:iCs/>
          <w:sz w:val="22"/>
          <w:szCs w:val="22"/>
        </w:rPr>
      </w:pPr>
      <w:r w:rsidRPr="009E359E">
        <w:rPr>
          <w:rFonts w:ascii="Arial Narrow" w:hAnsi="Arial Narrow"/>
          <w:iCs/>
          <w:sz w:val="22"/>
          <w:szCs w:val="22"/>
        </w:rPr>
        <w:t xml:space="preserve">Un Entreprise qui prévoit d’engager des dépenses dans d’autres monnaies pour les intrants nécessaires à l’exécution des travaux provenant de l’extérieur du pays du </w:t>
      </w:r>
      <w:r w:rsidRPr="009E359E">
        <w:rPr>
          <w:rFonts w:ascii="Arial Narrow" w:hAnsi="Arial Narrow"/>
          <w:b/>
          <w:sz w:val="22"/>
          <w:szCs w:val="22"/>
        </w:rPr>
        <w:t>Maître d’Ouvrage Délégué (MOD</w:t>
      </w:r>
      <w:r w:rsidRPr="009E359E">
        <w:rPr>
          <w:rFonts w:ascii="Arial Narrow" w:hAnsi="Arial Narrow"/>
          <w:sz w:val="22"/>
          <w:szCs w:val="22"/>
        </w:rPr>
        <w:t xml:space="preserve">) </w:t>
      </w:r>
      <w:r w:rsidRPr="009E359E">
        <w:rPr>
          <w:rFonts w:ascii="Arial Narrow" w:hAnsi="Arial Narrow"/>
          <w:iCs/>
          <w:sz w:val="22"/>
          <w:szCs w:val="22"/>
        </w:rPr>
        <w:t xml:space="preserve">et qui souhaite être payé en conséquence, doit indiquer une monnaie étrangère de son choix en plus de la monnaie locale en : </w:t>
      </w:r>
      <w:r w:rsidRPr="009E359E">
        <w:rPr>
          <w:rFonts w:ascii="Arial Narrow" w:hAnsi="Arial Narrow"/>
          <w:b/>
          <w:bCs/>
          <w:sz w:val="22"/>
          <w:szCs w:val="22"/>
        </w:rPr>
        <w:t>franc CFA BEAC XAF</w:t>
      </w:r>
    </w:p>
    <w:p w14:paraId="11D07E9D" w14:textId="77777777" w:rsidR="003854B7" w:rsidRPr="009E359E" w:rsidRDefault="003854B7" w:rsidP="003854B7">
      <w:pPr>
        <w:pStyle w:val="Paragraphedeliste"/>
        <w:numPr>
          <w:ilvl w:val="0"/>
          <w:numId w:val="130"/>
        </w:numPr>
        <w:shd w:val="clear" w:color="auto" w:fill="FFFFFF" w:themeFill="background1"/>
        <w:ind w:left="450" w:hanging="450"/>
        <w:contextualSpacing w:val="0"/>
        <w:rPr>
          <w:rFonts w:ascii="Arial Narrow" w:hAnsi="Arial Narrow"/>
          <w:iCs/>
          <w:sz w:val="22"/>
          <w:szCs w:val="22"/>
        </w:rPr>
      </w:pPr>
      <w:r w:rsidRPr="009E359E">
        <w:rPr>
          <w:rFonts w:ascii="Arial Narrow" w:hAnsi="Arial Narrow"/>
          <w:iCs/>
          <w:sz w:val="22"/>
          <w:szCs w:val="22"/>
        </w:rPr>
        <w:t>La/es monnaie/s de la Cotation et la/es monnaie/s de paiement devra/ont être la/es même/s.</w:t>
      </w:r>
    </w:p>
    <w:p w14:paraId="069603E3" w14:textId="77777777" w:rsidR="003854B7" w:rsidRPr="009E359E" w:rsidRDefault="003854B7" w:rsidP="003854B7">
      <w:pPr>
        <w:keepNext/>
        <w:shd w:val="clear" w:color="auto" w:fill="FFFFFF" w:themeFill="background1"/>
        <w:rPr>
          <w:rFonts w:ascii="Arial Narrow" w:hAnsi="Arial Narrow"/>
          <w:b/>
          <w:bCs/>
          <w:sz w:val="22"/>
          <w:szCs w:val="22"/>
        </w:rPr>
      </w:pPr>
      <w:r w:rsidRPr="009E359E">
        <w:rPr>
          <w:rFonts w:ascii="Arial Narrow" w:hAnsi="Arial Narrow"/>
          <w:sz w:val="22"/>
          <w:szCs w:val="22"/>
          <w:lang w:eastAsia="en-US"/>
        </w:rPr>
        <w:t> </w:t>
      </w:r>
      <w:r w:rsidRPr="009E359E">
        <w:rPr>
          <w:rFonts w:ascii="Arial Narrow" w:hAnsi="Arial Narrow"/>
          <w:b/>
          <w:bCs/>
          <w:sz w:val="22"/>
          <w:szCs w:val="22"/>
        </w:rPr>
        <w:t>Proposition technique</w:t>
      </w:r>
    </w:p>
    <w:p w14:paraId="441FCD71" w14:textId="77777777" w:rsidR="003854B7" w:rsidRPr="009E359E" w:rsidRDefault="003854B7" w:rsidP="003854B7">
      <w:pPr>
        <w:pStyle w:val="Paragraphedeliste"/>
        <w:numPr>
          <w:ilvl w:val="0"/>
          <w:numId w:val="130"/>
        </w:numPr>
        <w:shd w:val="clear" w:color="auto" w:fill="FFFFFF" w:themeFill="background1"/>
        <w:ind w:left="450" w:hanging="450"/>
        <w:contextualSpacing w:val="0"/>
        <w:rPr>
          <w:rFonts w:ascii="Arial Narrow" w:hAnsi="Arial Narrow"/>
          <w:sz w:val="22"/>
          <w:szCs w:val="22"/>
        </w:rPr>
      </w:pPr>
      <w:r w:rsidRPr="009E359E">
        <w:rPr>
          <w:rFonts w:ascii="Arial Narrow" w:hAnsi="Arial Narrow"/>
          <w:sz w:val="22"/>
          <w:szCs w:val="22"/>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14:paraId="265F7440" w14:textId="27FA15D2" w:rsidR="00115978" w:rsidRPr="00115978" w:rsidRDefault="003854B7" w:rsidP="00AA5A3A">
      <w:pPr>
        <w:pStyle w:val="Paragraphedeliste"/>
        <w:numPr>
          <w:ilvl w:val="0"/>
          <w:numId w:val="130"/>
        </w:numPr>
        <w:shd w:val="clear" w:color="auto" w:fill="FFFFFF" w:themeFill="background1"/>
        <w:ind w:left="450" w:hanging="450"/>
        <w:contextualSpacing w:val="0"/>
        <w:rPr>
          <w:rFonts w:ascii="Arial Narrow" w:hAnsi="Arial Narrow"/>
          <w:b/>
          <w:bCs/>
          <w:i/>
          <w:iCs/>
          <w:sz w:val="22"/>
          <w:szCs w:val="22"/>
        </w:rPr>
      </w:pPr>
      <w:bookmarkStart w:id="4" w:name="_Toc62822484"/>
      <w:bookmarkStart w:id="5" w:name="_Toc63070500"/>
      <w:bookmarkStart w:id="6" w:name="_Toc63070831"/>
      <w:r w:rsidRPr="00115978">
        <w:rPr>
          <w:rFonts w:ascii="Arial Narrow" w:hAnsi="Arial Narrow"/>
          <w:bCs/>
          <w:sz w:val="22"/>
          <w:szCs w:val="22"/>
        </w:rPr>
        <w:t xml:space="preserve"> </w:t>
      </w:r>
      <w:r w:rsidRPr="00115978">
        <w:rPr>
          <w:rFonts w:ascii="Arial Narrow" w:hAnsi="Arial Narrow"/>
          <w:b/>
          <w:sz w:val="22"/>
          <w:szCs w:val="22"/>
        </w:rPr>
        <w:t>Autre </w:t>
      </w:r>
      <w:r w:rsidRPr="00115978">
        <w:rPr>
          <w:rFonts w:ascii="Arial Narrow" w:hAnsi="Arial Narrow"/>
          <w:sz w:val="22"/>
          <w:szCs w:val="22"/>
        </w:rPr>
        <w:t xml:space="preserve">: Le Prestataire produira également un </w:t>
      </w:r>
      <w:r w:rsidRPr="00115978">
        <w:rPr>
          <w:rFonts w:ascii="Arial Narrow" w:hAnsi="Arial Narrow"/>
          <w:b/>
          <w:sz w:val="22"/>
          <w:szCs w:val="22"/>
        </w:rPr>
        <w:t>dossier administratif</w:t>
      </w:r>
      <w:r w:rsidRPr="00115978">
        <w:rPr>
          <w:rFonts w:ascii="Arial Narrow" w:hAnsi="Arial Narrow"/>
          <w:sz w:val="22"/>
          <w:szCs w:val="22"/>
        </w:rPr>
        <w:t xml:space="preserve"> composé des pièces originales ou copies certifiées conformes par les services émetteurs et composés des éléments suivants en cours de validité : </w:t>
      </w:r>
      <w:r w:rsidRPr="00115978">
        <w:rPr>
          <w:rFonts w:ascii="Arial Narrow" w:hAnsi="Arial Narrow"/>
          <w:b/>
          <w:sz w:val="22"/>
          <w:szCs w:val="22"/>
        </w:rPr>
        <w:t>(i) Registre de Commerce; (ii) Attestation de conformité fiscale); (iii) plan de localisation; (iv) attestation de non faillite; (v) attestation de non exclusion des marchés publics; (vi) attestation pour soumission délivrée par la CNPS (vii) Attestation d’immatriculation fiscale</w:t>
      </w:r>
      <w:bookmarkEnd w:id="4"/>
      <w:bookmarkEnd w:id="5"/>
      <w:bookmarkEnd w:id="6"/>
      <w:r w:rsidR="00115978" w:rsidRPr="00115978">
        <w:rPr>
          <w:rFonts w:ascii="Arial Narrow" w:hAnsi="Arial Narrow"/>
          <w:b/>
          <w:sz w:val="22"/>
          <w:szCs w:val="22"/>
        </w:rPr>
        <w:t xml:space="preserve"> et </w:t>
      </w:r>
      <w:r w:rsidR="00115978" w:rsidRPr="00115978">
        <w:rPr>
          <w:rFonts w:ascii="Arial Narrow" w:hAnsi="Arial Narrow"/>
          <w:b/>
          <w:sz w:val="22"/>
          <w:szCs w:val="22"/>
        </w:rPr>
        <w:t xml:space="preserve">vii) Attestation </w:t>
      </w:r>
      <w:bookmarkStart w:id="7" w:name="_Toc62822485"/>
      <w:bookmarkStart w:id="8" w:name="_Toc63070501"/>
      <w:bookmarkStart w:id="9" w:name="_Toc63070832"/>
      <w:r w:rsidR="00115978">
        <w:rPr>
          <w:rFonts w:ascii="Arial Narrow" w:hAnsi="Arial Narrow"/>
          <w:b/>
          <w:sz w:val="22"/>
          <w:szCs w:val="22"/>
        </w:rPr>
        <w:t>de domiciliation bancaire.</w:t>
      </w:r>
    </w:p>
    <w:p w14:paraId="4BE4AF48" w14:textId="6263B68F" w:rsidR="003854B7" w:rsidRPr="00115978" w:rsidRDefault="003854B7" w:rsidP="00AA5A3A">
      <w:pPr>
        <w:pStyle w:val="Paragraphedeliste"/>
        <w:numPr>
          <w:ilvl w:val="0"/>
          <w:numId w:val="130"/>
        </w:numPr>
        <w:shd w:val="clear" w:color="auto" w:fill="FFFFFF" w:themeFill="background1"/>
        <w:ind w:left="450" w:hanging="450"/>
        <w:contextualSpacing w:val="0"/>
        <w:rPr>
          <w:rFonts w:ascii="Arial Narrow" w:hAnsi="Arial Narrow"/>
          <w:b/>
          <w:bCs/>
          <w:i/>
          <w:iCs/>
          <w:sz w:val="22"/>
          <w:szCs w:val="22"/>
        </w:rPr>
      </w:pPr>
      <w:r w:rsidRPr="00115978">
        <w:rPr>
          <w:rFonts w:ascii="Arial Narrow" w:hAnsi="Arial Narrow"/>
          <w:b/>
          <w:bCs/>
          <w:i/>
          <w:iCs/>
          <w:sz w:val="22"/>
          <w:szCs w:val="22"/>
          <w:u w:val="single"/>
        </w:rPr>
        <w:t>N.B</w:t>
      </w:r>
      <w:r w:rsidRPr="00115978">
        <w:rPr>
          <w:rFonts w:ascii="Arial Narrow" w:hAnsi="Arial Narrow"/>
          <w:b/>
          <w:bCs/>
          <w:i/>
          <w:iCs/>
          <w:sz w:val="22"/>
          <w:szCs w:val="22"/>
        </w:rPr>
        <w:t> : Il est rappelé que les pièces administratives citées ci-dessus devront dater de moins de trois (03) mois et être produites en originaux ou en copies certifiées conformes par l’autorité émettrice compétente, ne constituent pas un critère éliminatoire, mais seront déterminantes pour l’attribution du contrat.</w:t>
      </w:r>
      <w:bookmarkEnd w:id="7"/>
      <w:bookmarkEnd w:id="8"/>
      <w:bookmarkEnd w:id="9"/>
    </w:p>
    <w:p w14:paraId="1F254A41" w14:textId="77777777" w:rsidR="003854B7" w:rsidRPr="009E359E" w:rsidRDefault="003854B7" w:rsidP="003854B7">
      <w:pPr>
        <w:keepNext/>
        <w:shd w:val="clear" w:color="auto" w:fill="FFFFFF" w:themeFill="background1"/>
        <w:rPr>
          <w:rFonts w:ascii="Arial Narrow" w:hAnsi="Arial Narrow"/>
          <w:sz w:val="22"/>
          <w:szCs w:val="22"/>
        </w:rPr>
      </w:pPr>
      <w:r w:rsidRPr="009E359E">
        <w:rPr>
          <w:rFonts w:ascii="Arial Narrow" w:hAnsi="Arial Narrow"/>
          <w:b/>
          <w:bCs/>
          <w:sz w:val="22"/>
          <w:szCs w:val="22"/>
        </w:rPr>
        <w:t>Clarifications</w:t>
      </w:r>
    </w:p>
    <w:p w14:paraId="749E6512" w14:textId="77777777" w:rsidR="003854B7" w:rsidRPr="009E359E" w:rsidRDefault="003854B7" w:rsidP="003854B7">
      <w:pPr>
        <w:pStyle w:val="Paragraphedeliste"/>
        <w:numPr>
          <w:ilvl w:val="0"/>
          <w:numId w:val="130"/>
        </w:numPr>
        <w:shd w:val="clear" w:color="auto" w:fill="FFFFFF" w:themeFill="background1"/>
        <w:ind w:left="450" w:hanging="450"/>
        <w:contextualSpacing w:val="0"/>
        <w:rPr>
          <w:rFonts w:ascii="Arial Narrow" w:hAnsi="Arial Narrow"/>
          <w:sz w:val="22"/>
          <w:szCs w:val="22"/>
        </w:rPr>
      </w:pPr>
      <w:r w:rsidRPr="009E359E">
        <w:rPr>
          <w:rFonts w:ascii="Arial Narrow" w:hAnsi="Arial Narrow"/>
          <w:sz w:val="22"/>
          <w:szCs w:val="22"/>
        </w:rPr>
        <w:t xml:space="preserve">Toute demande de clarification concernant la présente Demande de Cotation (DC) peut être adressée par écrit à </w:t>
      </w:r>
    </w:p>
    <w:p w14:paraId="7B984BFC" w14:textId="77777777" w:rsidR="003854B7" w:rsidRPr="009E359E" w:rsidRDefault="003854B7" w:rsidP="003854B7">
      <w:pPr>
        <w:shd w:val="clear" w:color="auto" w:fill="FFFFFF" w:themeFill="background1"/>
        <w:tabs>
          <w:tab w:val="right" w:pos="7254"/>
        </w:tabs>
        <w:ind w:left="720"/>
        <w:rPr>
          <w:rFonts w:ascii="Arial Narrow" w:hAnsi="Arial Narrow"/>
          <w:szCs w:val="24"/>
        </w:rPr>
      </w:pPr>
      <w:r w:rsidRPr="009E359E">
        <w:rPr>
          <w:rFonts w:ascii="Arial Narrow" w:hAnsi="Arial Narrow"/>
          <w:szCs w:val="24"/>
        </w:rPr>
        <w:t xml:space="preserve">Attention de : </w:t>
      </w:r>
      <w:r w:rsidRPr="009E359E">
        <w:rPr>
          <w:rFonts w:ascii="Arial Narrow" w:hAnsi="Arial Narrow"/>
          <w:b/>
          <w:bCs/>
          <w:szCs w:val="24"/>
        </w:rPr>
        <w:t>Coordonnateur du Projet VIVA-LOGONE à Yagoua</w:t>
      </w:r>
    </w:p>
    <w:p w14:paraId="1CA80AD8" w14:textId="77777777" w:rsidR="003854B7" w:rsidRPr="009E359E" w:rsidRDefault="003854B7" w:rsidP="003854B7">
      <w:pPr>
        <w:shd w:val="clear" w:color="auto" w:fill="FFFFFF" w:themeFill="background1"/>
        <w:tabs>
          <w:tab w:val="right" w:pos="7254"/>
        </w:tabs>
        <w:ind w:left="720"/>
        <w:rPr>
          <w:rFonts w:ascii="Arial Narrow" w:hAnsi="Arial Narrow"/>
          <w:szCs w:val="24"/>
        </w:rPr>
      </w:pPr>
      <w:r w:rsidRPr="009E359E">
        <w:rPr>
          <w:rFonts w:ascii="Arial Narrow" w:hAnsi="Arial Narrow"/>
          <w:szCs w:val="24"/>
        </w:rPr>
        <w:t xml:space="preserve">Rue : </w:t>
      </w:r>
      <w:r w:rsidRPr="009E359E">
        <w:rPr>
          <w:rFonts w:ascii="Arial Narrow" w:hAnsi="Arial Narrow"/>
          <w:b/>
          <w:bCs/>
          <w:szCs w:val="24"/>
        </w:rPr>
        <w:t>Unité de Gestion du Projet d’Aménagement et de Valorisation des Investissements de la Vallée du Logone (VIVA LOGONE) à l’Extrême-Nord, Bureaux sis dans les locaux de la SEMRY</w:t>
      </w:r>
    </w:p>
    <w:p w14:paraId="75B4C387" w14:textId="77777777" w:rsidR="003854B7" w:rsidRPr="009E359E" w:rsidRDefault="003854B7" w:rsidP="003854B7">
      <w:pPr>
        <w:shd w:val="clear" w:color="auto" w:fill="FFFFFF" w:themeFill="background1"/>
        <w:tabs>
          <w:tab w:val="right" w:pos="7254"/>
        </w:tabs>
        <w:ind w:left="720"/>
        <w:rPr>
          <w:rFonts w:ascii="Arial Narrow" w:hAnsi="Arial Narrow"/>
          <w:szCs w:val="24"/>
        </w:rPr>
      </w:pPr>
      <w:r w:rsidRPr="009E359E">
        <w:rPr>
          <w:rFonts w:ascii="Arial Narrow" w:hAnsi="Arial Narrow"/>
          <w:szCs w:val="24"/>
        </w:rPr>
        <w:t xml:space="preserve">Ville : </w:t>
      </w:r>
      <w:r w:rsidRPr="009E359E">
        <w:rPr>
          <w:rFonts w:ascii="Arial Narrow" w:hAnsi="Arial Narrow"/>
          <w:b/>
          <w:szCs w:val="24"/>
        </w:rPr>
        <w:t>Yagoua</w:t>
      </w:r>
    </w:p>
    <w:p w14:paraId="32BE01B0" w14:textId="77777777" w:rsidR="003854B7" w:rsidRPr="009E359E" w:rsidRDefault="003854B7" w:rsidP="003854B7">
      <w:pPr>
        <w:shd w:val="clear" w:color="auto" w:fill="FFFFFF" w:themeFill="background1"/>
        <w:tabs>
          <w:tab w:val="right" w:pos="7254"/>
        </w:tabs>
        <w:ind w:left="720"/>
        <w:rPr>
          <w:rFonts w:ascii="Arial Narrow" w:hAnsi="Arial Narrow"/>
          <w:szCs w:val="24"/>
        </w:rPr>
      </w:pPr>
      <w:r w:rsidRPr="009E359E">
        <w:rPr>
          <w:rFonts w:ascii="Arial Narrow" w:hAnsi="Arial Narrow"/>
          <w:szCs w:val="24"/>
        </w:rPr>
        <w:t xml:space="preserve">Code postal : </w:t>
      </w:r>
      <w:r w:rsidRPr="009E359E">
        <w:rPr>
          <w:rFonts w:ascii="Arial Narrow" w:hAnsi="Arial Narrow"/>
          <w:b/>
          <w:szCs w:val="24"/>
        </w:rPr>
        <w:t>BP 46 YAGOUA</w:t>
      </w:r>
    </w:p>
    <w:p w14:paraId="3E53894A" w14:textId="77777777" w:rsidR="003854B7" w:rsidRPr="009E359E" w:rsidRDefault="003854B7" w:rsidP="003854B7">
      <w:pPr>
        <w:shd w:val="clear" w:color="auto" w:fill="FFFFFF" w:themeFill="background1"/>
        <w:tabs>
          <w:tab w:val="right" w:pos="7254"/>
        </w:tabs>
        <w:ind w:left="720"/>
        <w:rPr>
          <w:rFonts w:ascii="Arial Narrow" w:hAnsi="Arial Narrow"/>
          <w:szCs w:val="24"/>
        </w:rPr>
      </w:pPr>
      <w:r w:rsidRPr="009E359E">
        <w:rPr>
          <w:rFonts w:ascii="Arial Narrow" w:hAnsi="Arial Narrow"/>
          <w:szCs w:val="24"/>
        </w:rPr>
        <w:t xml:space="preserve">Pays : </w:t>
      </w:r>
      <w:r w:rsidRPr="009E359E">
        <w:rPr>
          <w:rFonts w:ascii="Arial Narrow" w:hAnsi="Arial Narrow"/>
          <w:b/>
          <w:szCs w:val="24"/>
        </w:rPr>
        <w:t>Cameroun</w:t>
      </w:r>
    </w:p>
    <w:p w14:paraId="25C6B93F" w14:textId="77777777" w:rsidR="003854B7" w:rsidRPr="009E359E" w:rsidRDefault="003854B7" w:rsidP="003854B7">
      <w:pPr>
        <w:shd w:val="clear" w:color="auto" w:fill="FFFFFF" w:themeFill="background1"/>
        <w:tabs>
          <w:tab w:val="right" w:pos="7254"/>
        </w:tabs>
        <w:ind w:left="720"/>
        <w:rPr>
          <w:rFonts w:ascii="Arial Narrow" w:hAnsi="Arial Narrow"/>
          <w:szCs w:val="24"/>
        </w:rPr>
      </w:pPr>
      <w:r w:rsidRPr="009E359E">
        <w:rPr>
          <w:rFonts w:ascii="Arial Narrow" w:hAnsi="Arial Narrow"/>
          <w:szCs w:val="24"/>
        </w:rPr>
        <w:t xml:space="preserve">Numéro de téléphone : </w:t>
      </w:r>
      <w:r w:rsidRPr="009E359E">
        <w:rPr>
          <w:rFonts w:ascii="Arial Narrow" w:hAnsi="Arial Narrow"/>
          <w:b/>
          <w:szCs w:val="24"/>
          <w:u w:val="single"/>
        </w:rPr>
        <w:t>690 291 055 / 676 943 404</w:t>
      </w:r>
    </w:p>
    <w:p w14:paraId="53BD65CD" w14:textId="326B97BC" w:rsidR="003854B7" w:rsidRPr="009E359E" w:rsidRDefault="003854B7" w:rsidP="003854B7">
      <w:pPr>
        <w:shd w:val="clear" w:color="auto" w:fill="FFFFFF" w:themeFill="background1"/>
        <w:tabs>
          <w:tab w:val="right" w:pos="7254"/>
        </w:tabs>
        <w:spacing w:after="200"/>
        <w:ind w:left="720"/>
        <w:rPr>
          <w:rFonts w:ascii="Arial Narrow" w:hAnsi="Arial Narrow"/>
          <w:szCs w:val="24"/>
        </w:rPr>
      </w:pPr>
      <w:r w:rsidRPr="009E359E">
        <w:rPr>
          <w:rFonts w:ascii="Arial Narrow" w:hAnsi="Arial Narrow"/>
          <w:szCs w:val="24"/>
        </w:rPr>
        <w:t xml:space="preserve">Adresse électronique : </w:t>
      </w:r>
      <w:r w:rsidR="002E75FE" w:rsidRPr="002E75FE">
        <w:rPr>
          <w:rFonts w:ascii="Arial Narrow" w:hAnsi="Arial Narrow"/>
          <w:b/>
          <w:i/>
          <w:szCs w:val="24"/>
          <w:u w:val="single"/>
        </w:rPr>
        <w:t xml:space="preserve">procvivalogone1@gmail.com avec copie à biassousamuel@gmail.com et à titimalam28@gmail.com   </w:t>
      </w:r>
    </w:p>
    <w:p w14:paraId="23F740FE" w14:textId="77777777" w:rsidR="003854B7" w:rsidRPr="009E359E" w:rsidRDefault="003854B7" w:rsidP="003854B7">
      <w:pPr>
        <w:shd w:val="clear" w:color="auto" w:fill="FFFFFF" w:themeFill="background1"/>
        <w:ind w:left="720"/>
        <w:rPr>
          <w:rFonts w:ascii="Arial Narrow" w:hAnsi="Arial Narrow"/>
          <w:sz w:val="22"/>
          <w:szCs w:val="22"/>
        </w:rPr>
      </w:pPr>
      <w:r w:rsidRPr="009E359E">
        <w:rPr>
          <w:rFonts w:ascii="Arial Narrow" w:hAnsi="Arial Narrow"/>
          <w:iCs/>
          <w:szCs w:val="24"/>
        </w:rPr>
        <w:t xml:space="preserve">Le délai de réception des demandes d’éclaircissements, exprimé en nombre de jours avant </w:t>
      </w:r>
      <w:r w:rsidRPr="009E359E">
        <w:rPr>
          <w:rFonts w:ascii="Arial Narrow" w:hAnsi="Arial Narrow"/>
          <w:szCs w:val="24"/>
        </w:rPr>
        <w:t xml:space="preserve">la date limite de dépôt des offres est de </w:t>
      </w:r>
      <w:r w:rsidRPr="009E359E">
        <w:rPr>
          <w:rFonts w:ascii="Arial Narrow" w:hAnsi="Arial Narrow"/>
          <w:b/>
          <w:i/>
          <w:szCs w:val="24"/>
        </w:rPr>
        <w:t>quatorze (14)</w:t>
      </w:r>
      <w:r w:rsidRPr="009E359E">
        <w:rPr>
          <w:rFonts w:ascii="Arial Narrow" w:hAnsi="Arial Narrow"/>
          <w:szCs w:val="24"/>
        </w:rPr>
        <w:t xml:space="preserve"> jours. </w:t>
      </w:r>
      <w:r w:rsidRPr="009E359E">
        <w:rPr>
          <w:rFonts w:ascii="Arial Narrow" w:hAnsi="Arial Narrow"/>
          <w:sz w:val="22"/>
          <w:szCs w:val="22"/>
        </w:rPr>
        <w:t xml:space="preserve">Le </w:t>
      </w:r>
      <w:r w:rsidRPr="009E359E">
        <w:rPr>
          <w:rFonts w:ascii="Arial Narrow" w:hAnsi="Arial Narrow"/>
          <w:b/>
          <w:sz w:val="22"/>
          <w:szCs w:val="22"/>
        </w:rPr>
        <w:t>Maître d’Ouvrage Délégué (MOD</w:t>
      </w:r>
      <w:r w:rsidRPr="009E359E">
        <w:rPr>
          <w:rFonts w:ascii="Arial Narrow" w:hAnsi="Arial Narrow"/>
          <w:sz w:val="22"/>
          <w:szCs w:val="22"/>
        </w:rPr>
        <w:t xml:space="preserve">) fera copie de sa réponse à toutes les Entreprises, y compris une description de la demande de clarification, mais sans en identifier la source. </w:t>
      </w:r>
    </w:p>
    <w:p w14:paraId="5F8509BE" w14:textId="77777777" w:rsidR="003854B7" w:rsidRPr="009E359E" w:rsidRDefault="003854B7" w:rsidP="003854B7">
      <w:pPr>
        <w:shd w:val="clear" w:color="auto" w:fill="FFFFFF" w:themeFill="background1"/>
        <w:rPr>
          <w:rFonts w:ascii="Arial Narrow" w:hAnsi="Arial Narrow"/>
          <w:sz w:val="22"/>
          <w:szCs w:val="22"/>
        </w:rPr>
      </w:pPr>
      <w:r w:rsidRPr="009E359E">
        <w:rPr>
          <w:rFonts w:ascii="Arial Narrow" w:hAnsi="Arial Narrow"/>
          <w:b/>
          <w:bCs/>
          <w:sz w:val="22"/>
          <w:szCs w:val="22"/>
        </w:rPr>
        <w:t>Soumission des Cotations</w:t>
      </w:r>
    </w:p>
    <w:p w14:paraId="0DD3A414" w14:textId="77777777" w:rsidR="003854B7" w:rsidRPr="009E359E" w:rsidRDefault="003854B7" w:rsidP="003854B7">
      <w:pPr>
        <w:numPr>
          <w:ilvl w:val="0"/>
          <w:numId w:val="21"/>
        </w:numPr>
        <w:shd w:val="clear" w:color="auto" w:fill="FFFFFF" w:themeFill="background1"/>
        <w:tabs>
          <w:tab w:val="clear" w:pos="720"/>
        </w:tabs>
        <w:ind w:left="450" w:hanging="450"/>
        <w:jc w:val="both"/>
        <w:rPr>
          <w:rFonts w:ascii="Arial Narrow" w:hAnsi="Arial Narrow"/>
          <w:sz w:val="22"/>
          <w:szCs w:val="22"/>
        </w:rPr>
      </w:pPr>
      <w:r w:rsidRPr="009E359E">
        <w:rPr>
          <w:rFonts w:ascii="Arial Narrow" w:hAnsi="Arial Narrow"/>
          <w:sz w:val="22"/>
          <w:szCs w:val="22"/>
        </w:rPr>
        <w:t xml:space="preserve"> Les cotations seront déposées en </w:t>
      </w:r>
      <w:r w:rsidRPr="009E359E">
        <w:rPr>
          <w:rFonts w:ascii="Arial Narrow" w:hAnsi="Arial Narrow"/>
          <w:b/>
          <w:bCs/>
          <w:sz w:val="22"/>
          <w:szCs w:val="22"/>
        </w:rPr>
        <w:t>sept (07) exemplaires (dont un (01) original et six (06) copies plus la copie numérique)</w:t>
      </w:r>
    </w:p>
    <w:p w14:paraId="0B4A55E1" w14:textId="23061976" w:rsidR="003854B7" w:rsidRPr="009E359E" w:rsidRDefault="003854B7" w:rsidP="003854B7">
      <w:pPr>
        <w:numPr>
          <w:ilvl w:val="0"/>
          <w:numId w:val="21"/>
        </w:numPr>
        <w:shd w:val="clear" w:color="auto" w:fill="FFFFFF" w:themeFill="background1"/>
        <w:tabs>
          <w:tab w:val="clear" w:pos="720"/>
        </w:tabs>
        <w:ind w:left="450" w:hanging="450"/>
        <w:jc w:val="both"/>
        <w:rPr>
          <w:rFonts w:ascii="Arial Narrow" w:hAnsi="Arial Narrow"/>
          <w:sz w:val="22"/>
          <w:szCs w:val="22"/>
          <w:lang w:eastAsia="en-US"/>
        </w:rPr>
      </w:pPr>
      <w:r w:rsidRPr="009E359E">
        <w:rPr>
          <w:rFonts w:ascii="Arial Narrow" w:hAnsi="Arial Narrow"/>
          <w:sz w:val="22"/>
          <w:szCs w:val="22"/>
          <w:lang w:eastAsia="en-US"/>
        </w:rPr>
        <w:t xml:space="preserve">L’heure et la date limites pour la soumission des Cotations est </w:t>
      </w:r>
      <w:r w:rsidRPr="009E359E">
        <w:rPr>
          <w:rFonts w:ascii="Arial Narrow" w:hAnsi="Arial Narrow"/>
          <w:sz w:val="22"/>
          <w:szCs w:val="22"/>
        </w:rPr>
        <w:t>le _____________</w:t>
      </w:r>
      <w:r w:rsidRPr="009E359E">
        <w:rPr>
          <w:rFonts w:ascii="Arial Narrow" w:hAnsi="Arial Narrow"/>
          <w:b/>
          <w:bCs/>
          <w:sz w:val="22"/>
          <w:szCs w:val="22"/>
        </w:rPr>
        <w:t>à 1</w:t>
      </w:r>
      <w:r w:rsidR="002E75FE">
        <w:rPr>
          <w:rFonts w:ascii="Arial Narrow" w:hAnsi="Arial Narrow"/>
          <w:b/>
          <w:bCs/>
          <w:sz w:val="22"/>
          <w:szCs w:val="22"/>
        </w:rPr>
        <w:t xml:space="preserve">0 </w:t>
      </w:r>
      <w:r w:rsidRPr="009E359E">
        <w:rPr>
          <w:rFonts w:ascii="Arial Narrow" w:hAnsi="Arial Narrow"/>
          <w:b/>
          <w:bCs/>
          <w:sz w:val="22"/>
          <w:szCs w:val="22"/>
        </w:rPr>
        <w:t>heures</w:t>
      </w:r>
      <w:r w:rsidRPr="009E359E">
        <w:rPr>
          <w:rFonts w:ascii="Arial Narrow" w:hAnsi="Arial Narrow"/>
          <w:sz w:val="22"/>
          <w:szCs w:val="22"/>
          <w:lang w:eastAsia="en-US"/>
        </w:rPr>
        <w:t xml:space="preserve"> </w:t>
      </w:r>
    </w:p>
    <w:p w14:paraId="3DCD5E92" w14:textId="77777777" w:rsidR="003854B7" w:rsidRPr="009E359E" w:rsidRDefault="003854B7" w:rsidP="003854B7">
      <w:pPr>
        <w:numPr>
          <w:ilvl w:val="0"/>
          <w:numId w:val="21"/>
        </w:numPr>
        <w:shd w:val="clear" w:color="auto" w:fill="FFFFFF" w:themeFill="background1"/>
        <w:tabs>
          <w:tab w:val="clear" w:pos="720"/>
        </w:tabs>
        <w:ind w:left="450" w:hanging="450"/>
        <w:jc w:val="both"/>
        <w:rPr>
          <w:rFonts w:ascii="Arial Narrow" w:hAnsi="Arial Narrow"/>
          <w:sz w:val="22"/>
          <w:szCs w:val="22"/>
          <w:lang w:eastAsia="en-US"/>
        </w:rPr>
      </w:pPr>
      <w:r w:rsidRPr="009E359E">
        <w:rPr>
          <w:rFonts w:ascii="Arial Narrow" w:hAnsi="Arial Narrow"/>
          <w:sz w:val="22"/>
          <w:szCs w:val="22"/>
          <w:lang w:eastAsia="en-US"/>
        </w:rPr>
        <w:t>L’adresse pour la soumission des Cotations est la suivante :</w:t>
      </w:r>
    </w:p>
    <w:p w14:paraId="0AB1EBF9" w14:textId="77777777" w:rsidR="003854B7" w:rsidRPr="009E359E" w:rsidRDefault="003854B7" w:rsidP="003854B7">
      <w:pPr>
        <w:shd w:val="clear" w:color="auto" w:fill="FFFFFF" w:themeFill="background1"/>
        <w:tabs>
          <w:tab w:val="right" w:pos="7254"/>
        </w:tabs>
        <w:ind w:left="720"/>
        <w:rPr>
          <w:rFonts w:ascii="Arial Narrow" w:hAnsi="Arial Narrow"/>
          <w:b/>
          <w:szCs w:val="24"/>
        </w:rPr>
      </w:pPr>
      <w:r w:rsidRPr="009E359E">
        <w:rPr>
          <w:rFonts w:ascii="Arial Narrow" w:hAnsi="Arial Narrow"/>
          <w:szCs w:val="24"/>
        </w:rPr>
        <w:t xml:space="preserve">Attention : </w:t>
      </w:r>
      <w:r w:rsidRPr="009E359E">
        <w:rPr>
          <w:rFonts w:ascii="Arial Narrow" w:hAnsi="Arial Narrow"/>
          <w:b/>
          <w:szCs w:val="24"/>
        </w:rPr>
        <w:t>Coordonnateur du projet VIVA-LOGONE à Yagoua</w:t>
      </w:r>
    </w:p>
    <w:p w14:paraId="66B65645" w14:textId="77777777" w:rsidR="003854B7" w:rsidRPr="009E359E" w:rsidRDefault="003854B7" w:rsidP="003854B7">
      <w:pPr>
        <w:shd w:val="clear" w:color="auto" w:fill="FFFFFF" w:themeFill="background1"/>
        <w:tabs>
          <w:tab w:val="right" w:pos="7254"/>
        </w:tabs>
        <w:ind w:left="720"/>
        <w:rPr>
          <w:rFonts w:ascii="Arial Narrow" w:hAnsi="Arial Narrow"/>
          <w:szCs w:val="24"/>
        </w:rPr>
      </w:pPr>
      <w:r w:rsidRPr="009E359E">
        <w:rPr>
          <w:rFonts w:ascii="Arial Narrow" w:hAnsi="Arial Narrow"/>
          <w:szCs w:val="24"/>
        </w:rPr>
        <w:t>Adresse : Unité de Gestion du Projet d’Aménagement et de Valorisation des Investissements de la Vallée du Logone (VIVA LOGONE) à l’Extrême-Nord, Bureaux sis dans les locaux de la SEMRY.</w:t>
      </w:r>
    </w:p>
    <w:p w14:paraId="7C187259" w14:textId="77777777" w:rsidR="003854B7" w:rsidRPr="009E359E" w:rsidRDefault="003854B7" w:rsidP="003854B7">
      <w:pPr>
        <w:shd w:val="clear" w:color="auto" w:fill="FFFFFF" w:themeFill="background1"/>
        <w:tabs>
          <w:tab w:val="right" w:pos="7254"/>
        </w:tabs>
        <w:ind w:left="720"/>
        <w:rPr>
          <w:rFonts w:ascii="Arial Narrow" w:hAnsi="Arial Narrow"/>
          <w:b/>
          <w:szCs w:val="24"/>
        </w:rPr>
      </w:pPr>
      <w:r w:rsidRPr="009E359E">
        <w:rPr>
          <w:rFonts w:ascii="Arial Narrow" w:hAnsi="Arial Narrow"/>
          <w:szCs w:val="24"/>
        </w:rPr>
        <w:t xml:space="preserve">Ville : </w:t>
      </w:r>
      <w:r w:rsidRPr="009E359E">
        <w:rPr>
          <w:rFonts w:ascii="Arial Narrow" w:hAnsi="Arial Narrow"/>
          <w:b/>
          <w:szCs w:val="24"/>
        </w:rPr>
        <w:t>Yagoua</w:t>
      </w:r>
    </w:p>
    <w:p w14:paraId="50E7C601" w14:textId="77777777" w:rsidR="003854B7" w:rsidRPr="009E359E" w:rsidRDefault="003854B7" w:rsidP="003854B7">
      <w:pPr>
        <w:shd w:val="clear" w:color="auto" w:fill="FFFFFF" w:themeFill="background1"/>
        <w:tabs>
          <w:tab w:val="right" w:pos="7254"/>
        </w:tabs>
        <w:ind w:left="720"/>
        <w:rPr>
          <w:rFonts w:ascii="Arial Narrow" w:hAnsi="Arial Narrow"/>
          <w:szCs w:val="24"/>
        </w:rPr>
      </w:pPr>
      <w:r w:rsidRPr="009E359E">
        <w:rPr>
          <w:rFonts w:ascii="Arial Narrow" w:hAnsi="Arial Narrow"/>
          <w:szCs w:val="24"/>
        </w:rPr>
        <w:t xml:space="preserve">Code postal : </w:t>
      </w:r>
      <w:r w:rsidRPr="009E359E">
        <w:rPr>
          <w:rFonts w:ascii="Arial Narrow" w:hAnsi="Arial Narrow"/>
          <w:b/>
          <w:szCs w:val="24"/>
        </w:rPr>
        <w:t>BP  46</w:t>
      </w:r>
    </w:p>
    <w:p w14:paraId="66A3F000" w14:textId="77777777" w:rsidR="003854B7" w:rsidRPr="009E359E" w:rsidRDefault="003854B7" w:rsidP="003854B7">
      <w:pPr>
        <w:shd w:val="clear" w:color="auto" w:fill="FFFFFF" w:themeFill="background1"/>
        <w:tabs>
          <w:tab w:val="right" w:pos="7254"/>
        </w:tabs>
        <w:ind w:left="720"/>
        <w:rPr>
          <w:rFonts w:ascii="Arial Narrow" w:hAnsi="Arial Narrow"/>
          <w:b/>
          <w:szCs w:val="24"/>
        </w:rPr>
      </w:pPr>
      <w:r w:rsidRPr="009E359E">
        <w:rPr>
          <w:rFonts w:ascii="Arial Narrow" w:hAnsi="Arial Narrow"/>
          <w:szCs w:val="24"/>
        </w:rPr>
        <w:t xml:space="preserve">Pays : </w:t>
      </w:r>
      <w:r w:rsidRPr="009E359E">
        <w:rPr>
          <w:rFonts w:ascii="Arial Narrow" w:hAnsi="Arial Narrow"/>
          <w:b/>
          <w:szCs w:val="24"/>
        </w:rPr>
        <w:t>CAMEROUN</w:t>
      </w:r>
    </w:p>
    <w:p w14:paraId="3A3B0F76" w14:textId="77777777" w:rsidR="003854B7" w:rsidRPr="009E359E" w:rsidRDefault="003854B7" w:rsidP="003854B7">
      <w:pPr>
        <w:shd w:val="clear" w:color="auto" w:fill="FFFFFF" w:themeFill="background1"/>
        <w:tabs>
          <w:tab w:val="right" w:pos="7254"/>
        </w:tabs>
        <w:ind w:left="720"/>
        <w:rPr>
          <w:rFonts w:ascii="Arial Narrow" w:hAnsi="Arial Narrow"/>
          <w:b/>
          <w:szCs w:val="24"/>
        </w:rPr>
      </w:pPr>
      <w:r w:rsidRPr="009E359E">
        <w:rPr>
          <w:rFonts w:ascii="Arial Narrow" w:hAnsi="Arial Narrow"/>
          <w:szCs w:val="24"/>
        </w:rPr>
        <w:t>Numéro de téléphone :</w:t>
      </w:r>
      <w:r w:rsidRPr="009E359E">
        <w:rPr>
          <w:rFonts w:ascii="Arial Narrow" w:hAnsi="Arial Narrow"/>
          <w:b/>
          <w:szCs w:val="24"/>
        </w:rPr>
        <w:t>690 291 055/676 943 404</w:t>
      </w:r>
    </w:p>
    <w:p w14:paraId="06CCE515" w14:textId="77777777" w:rsidR="003854B7" w:rsidRPr="009E359E" w:rsidRDefault="003854B7" w:rsidP="003854B7">
      <w:pPr>
        <w:shd w:val="clear" w:color="auto" w:fill="FFFFFF" w:themeFill="background1"/>
        <w:tabs>
          <w:tab w:val="right" w:pos="7254"/>
        </w:tabs>
        <w:ind w:left="360"/>
        <w:rPr>
          <w:rFonts w:ascii="Arial Narrow" w:hAnsi="Arial Narrow"/>
          <w:i/>
          <w:sz w:val="22"/>
          <w:szCs w:val="22"/>
        </w:rPr>
      </w:pPr>
    </w:p>
    <w:p w14:paraId="7D7D077B" w14:textId="77777777" w:rsidR="003854B7" w:rsidRPr="009E359E" w:rsidRDefault="003854B7" w:rsidP="003854B7">
      <w:pPr>
        <w:shd w:val="clear" w:color="auto" w:fill="FFFFFF" w:themeFill="background1"/>
        <w:rPr>
          <w:rFonts w:ascii="Arial Narrow" w:hAnsi="Arial Narrow"/>
          <w:sz w:val="22"/>
          <w:szCs w:val="22"/>
          <w:lang w:eastAsia="en-US"/>
        </w:rPr>
      </w:pPr>
      <w:r w:rsidRPr="009E359E">
        <w:rPr>
          <w:rFonts w:ascii="Arial Narrow" w:hAnsi="Arial Narrow"/>
          <w:b/>
          <w:bCs/>
          <w:sz w:val="22"/>
          <w:szCs w:val="22"/>
          <w:lang w:eastAsia="en-US"/>
        </w:rPr>
        <w:t>Ouverture des Cotations</w:t>
      </w:r>
    </w:p>
    <w:p w14:paraId="4094E402" w14:textId="555CB7DD" w:rsidR="003854B7" w:rsidRPr="009E359E" w:rsidRDefault="003854B7" w:rsidP="003854B7">
      <w:pPr>
        <w:numPr>
          <w:ilvl w:val="0"/>
          <w:numId w:val="21"/>
        </w:numPr>
        <w:shd w:val="clear" w:color="auto" w:fill="FFFFFF" w:themeFill="background1"/>
        <w:tabs>
          <w:tab w:val="clear" w:pos="720"/>
        </w:tabs>
        <w:ind w:left="450" w:hanging="450"/>
        <w:jc w:val="both"/>
        <w:rPr>
          <w:rFonts w:ascii="Arial Narrow" w:hAnsi="Arial Narrow"/>
          <w:sz w:val="22"/>
          <w:szCs w:val="22"/>
          <w:lang w:eastAsia="en-US"/>
        </w:rPr>
      </w:pPr>
      <w:r w:rsidRPr="009E359E">
        <w:rPr>
          <w:rFonts w:ascii="Arial Narrow" w:hAnsi="Arial Narrow"/>
          <w:sz w:val="22"/>
          <w:szCs w:val="22"/>
          <w:lang w:eastAsia="en-US"/>
        </w:rPr>
        <w:t>L’ouverture</w:t>
      </w:r>
      <w:r w:rsidRPr="009E359E">
        <w:rPr>
          <w:rFonts w:ascii="Arial Narrow" w:hAnsi="Arial Narrow"/>
          <w:iCs/>
          <w:sz w:val="22"/>
          <w:szCs w:val="22"/>
        </w:rPr>
        <w:t xml:space="preserve"> des cotations aura lieu au siège de l’UGP, le_______________ à </w:t>
      </w:r>
      <w:r w:rsidR="002E75FE">
        <w:rPr>
          <w:rFonts w:ascii="Arial Narrow" w:hAnsi="Arial Narrow"/>
          <w:iCs/>
          <w:sz w:val="22"/>
          <w:szCs w:val="22"/>
        </w:rPr>
        <w:t xml:space="preserve">12 </w:t>
      </w:r>
      <w:r w:rsidRPr="009E359E">
        <w:rPr>
          <w:rFonts w:ascii="Arial Narrow" w:hAnsi="Arial Narrow"/>
          <w:b/>
          <w:bCs/>
          <w:sz w:val="22"/>
          <w:szCs w:val="22"/>
        </w:rPr>
        <w:t>heures</w:t>
      </w:r>
      <w:r w:rsidRPr="009E359E">
        <w:rPr>
          <w:rFonts w:ascii="Arial Narrow" w:hAnsi="Arial Narrow"/>
          <w:iCs/>
          <w:sz w:val="22"/>
          <w:szCs w:val="22"/>
        </w:rPr>
        <w:t>, heure locale, en présence des soumissionnaires ou de leurs représentants, par la Commission Spéciale de Passation des Marchés (CSPM) auprès de VIVA LOGONE.</w:t>
      </w:r>
    </w:p>
    <w:p w14:paraId="2AFBF0FA" w14:textId="77777777" w:rsidR="003854B7" w:rsidRPr="009E359E" w:rsidRDefault="003854B7" w:rsidP="003854B7">
      <w:pPr>
        <w:jc w:val="both"/>
        <w:rPr>
          <w:rFonts w:ascii="Arial Narrow" w:hAnsi="Arial Narrow"/>
          <w:sz w:val="22"/>
          <w:szCs w:val="22"/>
          <w:lang w:eastAsia="en-US"/>
        </w:rPr>
      </w:pPr>
      <w:r w:rsidRPr="009E359E">
        <w:rPr>
          <w:rFonts w:ascii="Arial Narrow" w:hAnsi="Arial Narrow"/>
          <w:b/>
          <w:bCs/>
          <w:sz w:val="22"/>
          <w:szCs w:val="22"/>
          <w:lang w:eastAsia="en-US"/>
        </w:rPr>
        <w:t>Évaluation des Cotations</w:t>
      </w:r>
    </w:p>
    <w:p w14:paraId="1E586EE7" w14:textId="77777777" w:rsidR="003854B7" w:rsidRPr="009E359E" w:rsidRDefault="003854B7" w:rsidP="003854B7">
      <w:pPr>
        <w:pStyle w:val="Paragraphedeliste"/>
        <w:numPr>
          <w:ilvl w:val="0"/>
          <w:numId w:val="21"/>
        </w:numPr>
        <w:tabs>
          <w:tab w:val="clear" w:pos="720"/>
        </w:tabs>
        <w:ind w:left="450" w:hanging="450"/>
        <w:contextualSpacing w:val="0"/>
        <w:rPr>
          <w:rFonts w:ascii="Arial Narrow" w:hAnsi="Arial Narrow"/>
          <w:sz w:val="22"/>
          <w:szCs w:val="22"/>
          <w:lang w:eastAsia="en-US"/>
        </w:rPr>
      </w:pPr>
      <w:r w:rsidRPr="009E359E">
        <w:rPr>
          <w:rFonts w:ascii="Arial Narrow" w:hAnsi="Arial Narrow"/>
          <w:sz w:val="22"/>
          <w:szCs w:val="22"/>
          <w:lang w:eastAsia="en-US"/>
        </w:rPr>
        <w:t xml:space="preserve">Les Cotations seront évaluées afin de s’assurer de la conformité de la proposition technique. </w:t>
      </w:r>
    </w:p>
    <w:p w14:paraId="41A363B8" w14:textId="77777777" w:rsidR="003854B7" w:rsidRPr="009E359E" w:rsidRDefault="003854B7" w:rsidP="003854B7">
      <w:pPr>
        <w:pStyle w:val="Paragraphedeliste"/>
        <w:numPr>
          <w:ilvl w:val="0"/>
          <w:numId w:val="32"/>
        </w:numPr>
        <w:suppressAutoHyphens w:val="0"/>
        <w:overflowPunct/>
        <w:autoSpaceDE/>
        <w:autoSpaceDN/>
        <w:adjustRightInd/>
        <w:ind w:right="174"/>
        <w:contextualSpacing w:val="0"/>
        <w:textAlignment w:val="auto"/>
        <w:rPr>
          <w:rFonts w:ascii="Arial Narrow" w:hAnsi="Arial Narrow"/>
          <w:sz w:val="22"/>
          <w:szCs w:val="22"/>
        </w:rPr>
      </w:pPr>
      <w:r w:rsidRPr="009E359E">
        <w:rPr>
          <w:rFonts w:ascii="Arial Narrow" w:hAnsi="Arial Narrow"/>
          <w:sz w:val="22"/>
          <w:szCs w:val="22"/>
        </w:rPr>
        <w:t>Vérification que la Lettre de Cotation est bien remplie, datée et signée avec le nom et titre du signataire ;</w:t>
      </w:r>
    </w:p>
    <w:p w14:paraId="34354E7B" w14:textId="77777777" w:rsidR="003854B7" w:rsidRPr="009E359E" w:rsidRDefault="003854B7" w:rsidP="003854B7">
      <w:pPr>
        <w:pStyle w:val="Paragraphedeliste"/>
        <w:numPr>
          <w:ilvl w:val="0"/>
          <w:numId w:val="32"/>
        </w:numPr>
        <w:suppressAutoHyphens w:val="0"/>
        <w:overflowPunct/>
        <w:autoSpaceDE/>
        <w:autoSpaceDN/>
        <w:adjustRightInd/>
        <w:ind w:right="174"/>
        <w:contextualSpacing w:val="0"/>
        <w:textAlignment w:val="auto"/>
        <w:rPr>
          <w:rFonts w:ascii="Arial Narrow" w:hAnsi="Arial Narrow"/>
          <w:sz w:val="22"/>
          <w:szCs w:val="22"/>
        </w:rPr>
      </w:pPr>
      <w:r w:rsidRPr="009E359E">
        <w:rPr>
          <w:rFonts w:ascii="Arial Narrow" w:hAnsi="Arial Narrow"/>
          <w:sz w:val="22"/>
          <w:szCs w:val="22"/>
        </w:rPr>
        <w:t xml:space="preserve">Vérification que le Bordereau de Prix Unitaire et Devis Descriptif et Quantitatif est dûment rempli, daté et signé ; </w:t>
      </w:r>
    </w:p>
    <w:p w14:paraId="7C1086D8" w14:textId="77777777" w:rsidR="003854B7" w:rsidRPr="009E359E" w:rsidRDefault="003854B7" w:rsidP="003854B7">
      <w:pPr>
        <w:pStyle w:val="Paragraphedeliste"/>
        <w:numPr>
          <w:ilvl w:val="0"/>
          <w:numId w:val="32"/>
        </w:numPr>
        <w:suppressAutoHyphens w:val="0"/>
        <w:overflowPunct/>
        <w:autoSpaceDE/>
        <w:autoSpaceDN/>
        <w:adjustRightInd/>
        <w:ind w:right="174"/>
        <w:contextualSpacing w:val="0"/>
        <w:textAlignment w:val="auto"/>
        <w:rPr>
          <w:rFonts w:ascii="Arial Narrow" w:hAnsi="Arial Narrow"/>
          <w:sz w:val="22"/>
          <w:szCs w:val="22"/>
        </w:rPr>
      </w:pPr>
      <w:r w:rsidRPr="009E359E">
        <w:rPr>
          <w:rFonts w:ascii="Arial Narrow" w:hAnsi="Arial Narrow"/>
          <w:sz w:val="22"/>
          <w:szCs w:val="22"/>
        </w:rPr>
        <w:t>Évaluation de la qualification technique de chaque offre recevable suivant la grille d’évaluation des offres ;</w:t>
      </w:r>
    </w:p>
    <w:p w14:paraId="2111F539" w14:textId="77777777" w:rsidR="003854B7" w:rsidRPr="009E359E" w:rsidRDefault="003854B7" w:rsidP="003854B7">
      <w:pPr>
        <w:rPr>
          <w:rFonts w:ascii="Arial Narrow" w:hAnsi="Arial Narrow"/>
          <w:b/>
          <w:sz w:val="22"/>
          <w:szCs w:val="22"/>
        </w:rPr>
      </w:pPr>
      <w:r w:rsidRPr="009E359E">
        <w:rPr>
          <w:rFonts w:ascii="Arial Narrow" w:hAnsi="Arial Narrow"/>
          <w:b/>
          <w:sz w:val="22"/>
          <w:szCs w:val="22"/>
        </w:rPr>
        <w:t xml:space="preserve">                               GRILLE D’EVALUATION DES OFFRES</w:t>
      </w:r>
    </w:p>
    <w:tbl>
      <w:tblPr>
        <w:tblW w:w="10220" w:type="dxa"/>
        <w:jc w:val="center"/>
        <w:tblCellMar>
          <w:left w:w="10" w:type="dxa"/>
          <w:right w:w="10" w:type="dxa"/>
        </w:tblCellMar>
        <w:tblLook w:val="04A0" w:firstRow="1" w:lastRow="0" w:firstColumn="1" w:lastColumn="0" w:noHBand="0" w:noVBand="1"/>
      </w:tblPr>
      <w:tblGrid>
        <w:gridCol w:w="823"/>
        <w:gridCol w:w="7973"/>
        <w:gridCol w:w="1424"/>
      </w:tblGrid>
      <w:tr w:rsidR="003854B7" w:rsidRPr="009E359E" w14:paraId="5A9B2907" w14:textId="77777777" w:rsidTr="00440B89">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93CC9" w14:textId="77777777" w:rsidR="003854B7" w:rsidRPr="009E359E" w:rsidRDefault="003854B7" w:rsidP="00440B89">
            <w:pPr>
              <w:widowControl w:val="0"/>
              <w:tabs>
                <w:tab w:val="left" w:pos="7080"/>
              </w:tabs>
              <w:autoSpaceDE w:val="0"/>
              <w:ind w:right="-20"/>
              <w:jc w:val="center"/>
              <w:rPr>
                <w:rFonts w:ascii="Arial Narrow" w:hAnsi="Arial Narrow"/>
                <w:b/>
                <w:iCs/>
                <w:sz w:val="22"/>
                <w:szCs w:val="22"/>
              </w:rPr>
            </w:pPr>
            <w:r w:rsidRPr="009E359E">
              <w:rPr>
                <w:rFonts w:ascii="Arial Narrow" w:hAnsi="Arial Narrow"/>
                <w:b/>
                <w:iCs/>
                <w:sz w:val="22"/>
                <w:szCs w:val="22"/>
              </w:rPr>
              <w:t>Pièces n°</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DC3E3" w14:textId="77777777" w:rsidR="003854B7" w:rsidRPr="009E359E" w:rsidRDefault="003854B7" w:rsidP="00440B89">
            <w:pPr>
              <w:widowControl w:val="0"/>
              <w:tabs>
                <w:tab w:val="left" w:pos="7080"/>
              </w:tabs>
              <w:autoSpaceDE w:val="0"/>
              <w:ind w:right="-20"/>
              <w:jc w:val="center"/>
              <w:rPr>
                <w:rFonts w:ascii="Arial Narrow" w:hAnsi="Arial Narrow"/>
                <w:b/>
                <w:iCs/>
                <w:sz w:val="22"/>
                <w:szCs w:val="22"/>
              </w:rPr>
            </w:pPr>
            <w:r w:rsidRPr="009E359E">
              <w:rPr>
                <w:rFonts w:ascii="Arial Narrow" w:hAnsi="Arial Narrow"/>
                <w:b/>
                <w:iCs/>
                <w:sz w:val="22"/>
                <w:szCs w:val="22"/>
              </w:rPr>
              <w:t>Désignation</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09F46" w14:textId="77777777" w:rsidR="003854B7" w:rsidRPr="009E359E" w:rsidRDefault="003854B7" w:rsidP="00440B89">
            <w:pPr>
              <w:widowControl w:val="0"/>
              <w:tabs>
                <w:tab w:val="left" w:pos="7080"/>
              </w:tabs>
              <w:autoSpaceDE w:val="0"/>
              <w:ind w:right="-20"/>
              <w:jc w:val="center"/>
              <w:rPr>
                <w:rFonts w:ascii="Arial Narrow" w:hAnsi="Arial Narrow"/>
                <w:b/>
                <w:iCs/>
                <w:sz w:val="22"/>
                <w:szCs w:val="22"/>
              </w:rPr>
            </w:pPr>
            <w:r w:rsidRPr="009E359E">
              <w:rPr>
                <w:rFonts w:ascii="Arial Narrow" w:hAnsi="Arial Narrow"/>
                <w:b/>
                <w:iCs/>
                <w:sz w:val="22"/>
                <w:szCs w:val="22"/>
              </w:rPr>
              <w:t>NOTATION BINAIRE</w:t>
            </w:r>
          </w:p>
        </w:tc>
      </w:tr>
      <w:tr w:rsidR="003854B7" w:rsidRPr="009E359E" w14:paraId="7D6C3FB8" w14:textId="77777777" w:rsidTr="00440B89">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81E144" w14:textId="77777777" w:rsidR="003854B7" w:rsidRPr="009E359E" w:rsidRDefault="003854B7" w:rsidP="00440B89">
            <w:pPr>
              <w:widowControl w:val="0"/>
              <w:tabs>
                <w:tab w:val="left" w:pos="7080"/>
              </w:tabs>
              <w:autoSpaceDE w:val="0"/>
              <w:ind w:right="-20"/>
              <w:rPr>
                <w:rFonts w:ascii="Arial Narrow" w:hAnsi="Arial Narrow"/>
                <w:b/>
                <w:iCs/>
                <w:sz w:val="22"/>
                <w:szCs w:val="22"/>
              </w:rPr>
            </w:pPr>
            <w:r w:rsidRPr="009E359E">
              <w:rPr>
                <w:rFonts w:ascii="Arial Narrow" w:hAnsi="Arial Narrow"/>
                <w:b/>
                <w:iCs/>
                <w:sz w:val="22"/>
                <w:szCs w:val="22"/>
              </w:rPr>
              <w:t>2</w:t>
            </w:r>
          </w:p>
        </w:tc>
        <w:tc>
          <w:tcPr>
            <w:tcW w:w="79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AB9A83" w14:textId="77777777" w:rsidR="003854B7" w:rsidRPr="009E359E" w:rsidRDefault="003854B7" w:rsidP="00440B89">
            <w:pPr>
              <w:widowControl w:val="0"/>
              <w:tabs>
                <w:tab w:val="left" w:pos="7080"/>
              </w:tabs>
              <w:autoSpaceDE w:val="0"/>
              <w:ind w:right="-20"/>
              <w:rPr>
                <w:rFonts w:ascii="Arial Narrow" w:hAnsi="Arial Narrow"/>
                <w:b/>
                <w:iCs/>
                <w:sz w:val="22"/>
                <w:szCs w:val="22"/>
              </w:rPr>
            </w:pPr>
            <w:r w:rsidRPr="009E359E">
              <w:rPr>
                <w:rFonts w:ascii="Arial Narrow" w:hAnsi="Arial Narrow"/>
                <w:b/>
                <w:iCs/>
                <w:sz w:val="22"/>
                <w:szCs w:val="22"/>
              </w:rPr>
              <w:t>Qualité du personnel</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35EE5" w14:textId="77777777" w:rsidR="003854B7" w:rsidRPr="009E359E" w:rsidRDefault="003854B7" w:rsidP="00440B89">
            <w:pPr>
              <w:widowControl w:val="0"/>
              <w:tabs>
                <w:tab w:val="left" w:pos="7080"/>
              </w:tabs>
              <w:autoSpaceDE w:val="0"/>
              <w:ind w:right="-20"/>
              <w:jc w:val="center"/>
              <w:rPr>
                <w:rFonts w:ascii="Arial Narrow" w:hAnsi="Arial Narrow"/>
                <w:sz w:val="22"/>
                <w:szCs w:val="22"/>
              </w:rPr>
            </w:pPr>
          </w:p>
        </w:tc>
      </w:tr>
      <w:tr w:rsidR="003854B7" w:rsidRPr="009E359E" w14:paraId="7280C1E1" w14:textId="77777777" w:rsidTr="00440B89">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D56F74" w14:textId="77777777" w:rsidR="003854B7" w:rsidRPr="009E359E" w:rsidRDefault="003854B7" w:rsidP="00440B89">
            <w:pPr>
              <w:widowControl w:val="0"/>
              <w:tabs>
                <w:tab w:val="left" w:pos="7080"/>
              </w:tabs>
              <w:autoSpaceDE w:val="0"/>
              <w:ind w:right="-20"/>
              <w:rPr>
                <w:rFonts w:ascii="Arial Narrow" w:hAnsi="Arial Narrow"/>
                <w:iCs/>
                <w:sz w:val="22"/>
                <w:szCs w:val="22"/>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1877C" w14:textId="77777777" w:rsidR="003854B7" w:rsidRPr="009E359E" w:rsidRDefault="003854B7" w:rsidP="00440B89">
            <w:pPr>
              <w:rPr>
                <w:rFonts w:ascii="Arial Narrow" w:hAnsi="Arial Narrow"/>
                <w:sz w:val="22"/>
                <w:szCs w:val="22"/>
              </w:rPr>
            </w:pPr>
            <w:r w:rsidRPr="009E359E">
              <w:rPr>
                <w:rFonts w:ascii="Arial Narrow" w:hAnsi="Arial Narrow"/>
                <w:sz w:val="22"/>
                <w:szCs w:val="22"/>
              </w:rPr>
              <w:t>Diplôme du Chef de chantier (au moins niveau Technicien du Génie Civil/</w:t>
            </w:r>
            <w:r w:rsidRPr="009E359E">
              <w:rPr>
                <w:rFonts w:ascii="Arial Narrow" w:hAnsi="Arial Narrow"/>
                <w:b/>
                <w:sz w:val="22"/>
                <w:szCs w:val="22"/>
              </w:rPr>
              <w:t>Rural</w:t>
            </w:r>
            <w:r w:rsidRPr="009E359E">
              <w:rPr>
                <w:rFonts w:ascii="Arial Narrow" w:hAnsi="Arial Narrow"/>
                <w:sz w:val="22"/>
                <w:szCs w:val="22"/>
              </w:rPr>
              <w:t>) daté et signé</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791CA" w14:textId="77777777" w:rsidR="003854B7" w:rsidRPr="009E359E" w:rsidRDefault="003854B7" w:rsidP="00440B89">
            <w:pPr>
              <w:widowControl w:val="0"/>
              <w:tabs>
                <w:tab w:val="left" w:pos="7080"/>
              </w:tabs>
              <w:autoSpaceDE w:val="0"/>
              <w:ind w:right="-20"/>
              <w:rPr>
                <w:rFonts w:ascii="Arial Narrow" w:hAnsi="Arial Narrow"/>
                <w:iCs/>
                <w:sz w:val="22"/>
                <w:szCs w:val="22"/>
              </w:rPr>
            </w:pPr>
            <w:r w:rsidRPr="009E359E">
              <w:rPr>
                <w:rFonts w:ascii="Arial Narrow" w:hAnsi="Arial Narrow"/>
                <w:iCs/>
                <w:sz w:val="22"/>
                <w:szCs w:val="22"/>
              </w:rPr>
              <w:t>Oui/Non</w:t>
            </w:r>
          </w:p>
        </w:tc>
      </w:tr>
      <w:tr w:rsidR="003854B7" w:rsidRPr="009E359E" w14:paraId="5691DF4F" w14:textId="77777777" w:rsidTr="00440B89">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9ACA3A" w14:textId="77777777" w:rsidR="003854B7" w:rsidRPr="009E359E" w:rsidRDefault="003854B7" w:rsidP="00440B89">
            <w:pPr>
              <w:widowControl w:val="0"/>
              <w:tabs>
                <w:tab w:val="left" w:pos="7080"/>
              </w:tabs>
              <w:autoSpaceDE w:val="0"/>
              <w:ind w:right="-20"/>
              <w:rPr>
                <w:rFonts w:ascii="Arial Narrow" w:hAnsi="Arial Narrow"/>
                <w:iCs/>
                <w:sz w:val="22"/>
                <w:szCs w:val="22"/>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CE5B7" w14:textId="77777777" w:rsidR="003854B7" w:rsidRPr="009E359E" w:rsidRDefault="003854B7" w:rsidP="00440B89">
            <w:pPr>
              <w:rPr>
                <w:rFonts w:ascii="Arial Narrow" w:hAnsi="Arial Narrow"/>
                <w:sz w:val="22"/>
                <w:szCs w:val="22"/>
              </w:rPr>
            </w:pPr>
            <w:r w:rsidRPr="009E359E">
              <w:rPr>
                <w:rFonts w:ascii="Arial Narrow" w:hAnsi="Arial Narrow"/>
                <w:sz w:val="22"/>
                <w:szCs w:val="22"/>
              </w:rPr>
              <w:t>Curriculum Vitae du Chef de chantier, daté et signé</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584BB" w14:textId="77777777" w:rsidR="003854B7" w:rsidRPr="009E359E" w:rsidRDefault="003854B7" w:rsidP="00440B89">
            <w:pPr>
              <w:rPr>
                <w:rFonts w:ascii="Arial Narrow" w:hAnsi="Arial Narrow"/>
                <w:sz w:val="22"/>
                <w:szCs w:val="22"/>
              </w:rPr>
            </w:pPr>
            <w:r w:rsidRPr="009E359E">
              <w:rPr>
                <w:rFonts w:ascii="Arial Narrow" w:hAnsi="Arial Narrow"/>
                <w:iCs/>
                <w:sz w:val="22"/>
                <w:szCs w:val="22"/>
              </w:rPr>
              <w:t>Oui/Non</w:t>
            </w:r>
          </w:p>
        </w:tc>
      </w:tr>
      <w:tr w:rsidR="003854B7" w:rsidRPr="009E359E" w14:paraId="62186C2B" w14:textId="77777777" w:rsidTr="00440B89">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30D0B0" w14:textId="77777777" w:rsidR="003854B7" w:rsidRPr="009E359E" w:rsidRDefault="003854B7" w:rsidP="00440B89">
            <w:pPr>
              <w:widowControl w:val="0"/>
              <w:tabs>
                <w:tab w:val="left" w:pos="7080"/>
              </w:tabs>
              <w:autoSpaceDE w:val="0"/>
              <w:ind w:right="-20"/>
              <w:rPr>
                <w:rFonts w:ascii="Arial Narrow" w:hAnsi="Arial Narrow"/>
                <w:iCs/>
                <w:sz w:val="22"/>
                <w:szCs w:val="22"/>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2B480" w14:textId="77777777" w:rsidR="003854B7" w:rsidRPr="009E359E" w:rsidRDefault="003854B7" w:rsidP="00440B89">
            <w:pPr>
              <w:rPr>
                <w:rFonts w:ascii="Arial Narrow" w:hAnsi="Arial Narrow"/>
                <w:sz w:val="22"/>
                <w:szCs w:val="22"/>
              </w:rPr>
            </w:pPr>
            <w:r w:rsidRPr="009E359E">
              <w:rPr>
                <w:rFonts w:ascii="Arial Narrow" w:hAnsi="Arial Narrow"/>
                <w:sz w:val="22"/>
                <w:szCs w:val="22"/>
              </w:rPr>
              <w:t>Ancienneté ≥ 3 ans d’expérience dans le domaine similaire</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34DB2" w14:textId="77777777" w:rsidR="003854B7" w:rsidRPr="009E359E" w:rsidRDefault="003854B7" w:rsidP="00440B89">
            <w:pPr>
              <w:rPr>
                <w:rFonts w:ascii="Arial Narrow" w:hAnsi="Arial Narrow"/>
                <w:sz w:val="22"/>
                <w:szCs w:val="22"/>
              </w:rPr>
            </w:pPr>
            <w:r w:rsidRPr="009E359E">
              <w:rPr>
                <w:rFonts w:ascii="Arial Narrow" w:hAnsi="Arial Narrow"/>
                <w:iCs/>
                <w:sz w:val="22"/>
                <w:szCs w:val="22"/>
              </w:rPr>
              <w:t>Oui/Non</w:t>
            </w:r>
          </w:p>
        </w:tc>
      </w:tr>
      <w:tr w:rsidR="003854B7" w:rsidRPr="009E359E" w14:paraId="2C2840F7" w14:textId="77777777" w:rsidTr="00440B89">
        <w:trPr>
          <w:trHeight w:val="138"/>
          <w:jc w:val="center"/>
        </w:trPr>
        <w:tc>
          <w:tcPr>
            <w:tcW w:w="0" w:type="auto"/>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DFAAAE6" w14:textId="77777777" w:rsidR="003854B7" w:rsidRPr="009E359E" w:rsidRDefault="003854B7" w:rsidP="00440B89">
            <w:pPr>
              <w:rPr>
                <w:rFonts w:ascii="Arial Narrow" w:hAnsi="Arial Narrow"/>
                <w:sz w:val="22"/>
                <w:szCs w:val="22"/>
              </w:rPr>
            </w:pPr>
            <w:r w:rsidRPr="009E359E">
              <w:rPr>
                <w:rFonts w:ascii="Arial Narrow" w:hAnsi="Arial Narrow"/>
                <w:b/>
                <w:iCs/>
                <w:sz w:val="22"/>
                <w:szCs w:val="22"/>
              </w:rPr>
              <w:t>3</w:t>
            </w:r>
          </w:p>
        </w:tc>
        <w:tc>
          <w:tcPr>
            <w:tcW w:w="79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7B2E5D" w14:textId="77777777" w:rsidR="003854B7" w:rsidRPr="009E359E" w:rsidRDefault="003854B7" w:rsidP="00440B89">
            <w:pPr>
              <w:widowControl w:val="0"/>
              <w:tabs>
                <w:tab w:val="left" w:pos="7080"/>
              </w:tabs>
              <w:autoSpaceDE w:val="0"/>
              <w:ind w:right="-20"/>
              <w:rPr>
                <w:rFonts w:ascii="Arial Narrow" w:hAnsi="Arial Narrow"/>
                <w:b/>
                <w:iCs/>
                <w:sz w:val="22"/>
                <w:szCs w:val="22"/>
              </w:rPr>
            </w:pPr>
            <w:r w:rsidRPr="009E359E">
              <w:rPr>
                <w:rFonts w:ascii="Arial Narrow" w:hAnsi="Arial Narrow"/>
                <w:b/>
                <w:iCs/>
                <w:sz w:val="22"/>
                <w:szCs w:val="22"/>
              </w:rPr>
              <w:t>Matériel de Chantier</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EACCF" w14:textId="77777777" w:rsidR="003854B7" w:rsidRPr="009E359E" w:rsidRDefault="003854B7" w:rsidP="00440B89">
            <w:pPr>
              <w:widowControl w:val="0"/>
              <w:tabs>
                <w:tab w:val="left" w:pos="7080"/>
              </w:tabs>
              <w:autoSpaceDE w:val="0"/>
              <w:ind w:right="-20"/>
              <w:jc w:val="center"/>
              <w:rPr>
                <w:rFonts w:ascii="Arial Narrow" w:hAnsi="Arial Narrow"/>
                <w:sz w:val="22"/>
                <w:szCs w:val="22"/>
              </w:rPr>
            </w:pPr>
          </w:p>
        </w:tc>
      </w:tr>
      <w:tr w:rsidR="003854B7" w:rsidRPr="009E359E" w14:paraId="3D82E374" w14:textId="77777777" w:rsidTr="00440B89">
        <w:trPr>
          <w:trHeight w:val="143"/>
          <w:jc w:val="center"/>
        </w:trPr>
        <w:tc>
          <w:tcPr>
            <w:tcW w:w="0" w:type="auto"/>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10D50" w14:textId="77777777" w:rsidR="003854B7" w:rsidRPr="009E359E" w:rsidRDefault="003854B7" w:rsidP="00440B89">
            <w:pPr>
              <w:widowControl w:val="0"/>
              <w:tabs>
                <w:tab w:val="left" w:pos="7080"/>
              </w:tabs>
              <w:autoSpaceDE w:val="0"/>
              <w:ind w:right="-20"/>
              <w:rPr>
                <w:rFonts w:ascii="Arial Narrow" w:hAnsi="Arial Narrow"/>
                <w:iCs/>
                <w:sz w:val="22"/>
                <w:szCs w:val="22"/>
              </w:rPr>
            </w:pPr>
            <w:bookmarkStart w:id="10" w:name="_Hlk180991025"/>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877C7" w14:textId="77777777" w:rsidR="003854B7" w:rsidRPr="009E359E" w:rsidRDefault="003854B7" w:rsidP="00440B89">
            <w:pPr>
              <w:rPr>
                <w:rFonts w:ascii="Arial Narrow" w:hAnsi="Arial Narrow"/>
                <w:sz w:val="22"/>
                <w:szCs w:val="22"/>
              </w:rPr>
            </w:pPr>
            <w:r w:rsidRPr="009E359E">
              <w:rPr>
                <w:rFonts w:ascii="Arial Narrow" w:hAnsi="Arial Narrow"/>
                <w:sz w:val="22"/>
                <w:szCs w:val="22"/>
              </w:rPr>
              <w:t xml:space="preserve">Au moins un pick-up (produire photocopie certifié carte grise ou contrat de </w:t>
            </w:r>
            <w:proofErr w:type="spellStart"/>
            <w:r w:rsidRPr="009E359E">
              <w:rPr>
                <w:rFonts w:ascii="Arial Narrow" w:hAnsi="Arial Narrow"/>
                <w:sz w:val="22"/>
                <w:szCs w:val="22"/>
              </w:rPr>
              <w:t>location+photocopie</w:t>
            </w:r>
            <w:proofErr w:type="spellEnd"/>
            <w:r w:rsidRPr="009E359E">
              <w:rPr>
                <w:rFonts w:ascii="Arial Narrow" w:hAnsi="Arial Narrow"/>
                <w:sz w:val="22"/>
                <w:szCs w:val="22"/>
              </w:rPr>
              <w:t xml:space="preserve"> légalisée carte grise)</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7CC3C" w14:textId="77777777" w:rsidR="003854B7" w:rsidRPr="009E359E" w:rsidRDefault="003854B7" w:rsidP="00440B89">
            <w:pPr>
              <w:rPr>
                <w:rFonts w:ascii="Arial Narrow" w:hAnsi="Arial Narrow"/>
                <w:iCs/>
                <w:sz w:val="22"/>
                <w:szCs w:val="22"/>
              </w:rPr>
            </w:pPr>
            <w:r w:rsidRPr="009E359E">
              <w:rPr>
                <w:rFonts w:ascii="Arial Narrow" w:hAnsi="Arial Narrow"/>
                <w:iCs/>
                <w:sz w:val="22"/>
                <w:szCs w:val="22"/>
              </w:rPr>
              <w:t>Oui/Non</w:t>
            </w:r>
          </w:p>
        </w:tc>
      </w:tr>
      <w:tr w:rsidR="003854B7" w:rsidRPr="009E359E" w14:paraId="7E6E1411" w14:textId="77777777" w:rsidTr="00440B89">
        <w:trPr>
          <w:trHeight w:val="14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CA1D2" w14:textId="77777777" w:rsidR="003854B7" w:rsidRPr="009E359E" w:rsidRDefault="003854B7" w:rsidP="00440B89">
            <w:pPr>
              <w:widowControl w:val="0"/>
              <w:tabs>
                <w:tab w:val="left" w:pos="7080"/>
              </w:tabs>
              <w:autoSpaceDE w:val="0"/>
              <w:ind w:right="-20"/>
              <w:rPr>
                <w:rFonts w:ascii="Arial Narrow" w:hAnsi="Arial Narrow"/>
                <w:iCs/>
                <w:sz w:val="22"/>
                <w:szCs w:val="22"/>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8D679" w14:textId="77777777" w:rsidR="003854B7" w:rsidRPr="009E359E" w:rsidRDefault="003854B7" w:rsidP="00440B89">
            <w:pPr>
              <w:rPr>
                <w:rFonts w:ascii="Arial Narrow" w:hAnsi="Arial Narrow"/>
                <w:sz w:val="22"/>
                <w:szCs w:val="22"/>
              </w:rPr>
            </w:pPr>
            <w:r w:rsidRPr="009E359E">
              <w:rPr>
                <w:rFonts w:ascii="Arial Narrow" w:hAnsi="Arial Narrow"/>
                <w:sz w:val="22"/>
                <w:szCs w:val="22"/>
              </w:rPr>
              <w:t>Liste de matériels de petits matériels cohérents avec les tâches (produire photocopie des factures d’achat)</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8A9FD" w14:textId="77777777" w:rsidR="003854B7" w:rsidRPr="009E359E" w:rsidRDefault="003854B7" w:rsidP="00440B89">
            <w:pPr>
              <w:rPr>
                <w:rFonts w:ascii="Arial Narrow" w:hAnsi="Arial Narrow"/>
                <w:iCs/>
                <w:sz w:val="22"/>
                <w:szCs w:val="22"/>
              </w:rPr>
            </w:pPr>
            <w:r w:rsidRPr="009E359E">
              <w:rPr>
                <w:rFonts w:ascii="Arial Narrow" w:hAnsi="Arial Narrow"/>
                <w:iCs/>
                <w:sz w:val="22"/>
                <w:szCs w:val="22"/>
              </w:rPr>
              <w:t>Oui/Non</w:t>
            </w:r>
          </w:p>
        </w:tc>
      </w:tr>
      <w:bookmarkEnd w:id="10"/>
      <w:tr w:rsidR="003854B7" w:rsidRPr="009E359E" w14:paraId="29F807EE" w14:textId="77777777" w:rsidTr="00440B89">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4C31E" w14:textId="77777777" w:rsidR="003854B7" w:rsidRPr="009E359E" w:rsidRDefault="003854B7" w:rsidP="00440B89">
            <w:pPr>
              <w:rPr>
                <w:rFonts w:ascii="Arial Narrow" w:hAnsi="Arial Narrow"/>
                <w:sz w:val="22"/>
                <w:szCs w:val="22"/>
              </w:rPr>
            </w:pPr>
            <w:r w:rsidRPr="009E359E">
              <w:rPr>
                <w:rFonts w:ascii="Arial Narrow" w:hAnsi="Arial Narrow"/>
                <w:b/>
                <w:iCs/>
                <w:sz w:val="22"/>
                <w:szCs w:val="22"/>
              </w:rPr>
              <w:t>4</w:t>
            </w:r>
          </w:p>
        </w:tc>
        <w:tc>
          <w:tcPr>
            <w:tcW w:w="79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1BE38E1" w14:textId="77777777" w:rsidR="003854B7" w:rsidRPr="009E359E" w:rsidRDefault="003854B7" w:rsidP="00440B89">
            <w:pPr>
              <w:widowControl w:val="0"/>
              <w:tabs>
                <w:tab w:val="left" w:pos="7080"/>
              </w:tabs>
              <w:autoSpaceDE w:val="0"/>
              <w:ind w:right="-20"/>
              <w:rPr>
                <w:rFonts w:ascii="Arial Narrow" w:hAnsi="Arial Narrow"/>
                <w:b/>
                <w:iCs/>
                <w:sz w:val="22"/>
                <w:szCs w:val="22"/>
              </w:rPr>
            </w:pPr>
            <w:r w:rsidRPr="009E359E">
              <w:rPr>
                <w:rFonts w:ascii="Arial Narrow" w:hAnsi="Arial Narrow"/>
                <w:b/>
                <w:iCs/>
                <w:sz w:val="22"/>
                <w:szCs w:val="22"/>
              </w:rPr>
              <w:t>Méthodologie d’exécution des travaux</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8E78D" w14:textId="77777777" w:rsidR="003854B7" w:rsidRPr="009E359E" w:rsidRDefault="003854B7" w:rsidP="00440B89">
            <w:pPr>
              <w:widowControl w:val="0"/>
              <w:tabs>
                <w:tab w:val="left" w:pos="7080"/>
              </w:tabs>
              <w:autoSpaceDE w:val="0"/>
              <w:ind w:right="-20"/>
              <w:rPr>
                <w:rFonts w:ascii="Arial Narrow" w:hAnsi="Arial Narrow"/>
                <w:sz w:val="22"/>
                <w:szCs w:val="22"/>
              </w:rPr>
            </w:pPr>
          </w:p>
        </w:tc>
      </w:tr>
      <w:tr w:rsidR="003854B7" w:rsidRPr="009E359E" w14:paraId="1F43D48C" w14:textId="77777777" w:rsidTr="00440B89">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50B08" w14:textId="77777777" w:rsidR="003854B7" w:rsidRPr="009E359E" w:rsidRDefault="003854B7" w:rsidP="00440B89">
            <w:pPr>
              <w:widowControl w:val="0"/>
              <w:tabs>
                <w:tab w:val="left" w:pos="7080"/>
              </w:tabs>
              <w:autoSpaceDE w:val="0"/>
              <w:ind w:right="-20"/>
              <w:rPr>
                <w:rFonts w:ascii="Arial Narrow" w:hAnsi="Arial Narrow"/>
                <w:iCs/>
                <w:sz w:val="22"/>
                <w:szCs w:val="22"/>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4F603" w14:textId="77777777" w:rsidR="003854B7" w:rsidRPr="009E359E" w:rsidRDefault="003854B7" w:rsidP="00440B89">
            <w:pPr>
              <w:rPr>
                <w:rFonts w:ascii="Arial Narrow" w:hAnsi="Arial Narrow"/>
                <w:sz w:val="22"/>
                <w:szCs w:val="22"/>
              </w:rPr>
            </w:pPr>
            <w:r w:rsidRPr="009E359E">
              <w:rPr>
                <w:rFonts w:ascii="Arial Narrow" w:hAnsi="Arial Narrow"/>
                <w:sz w:val="22"/>
                <w:szCs w:val="22"/>
              </w:rPr>
              <w:t>Note technique détaillée concernant l’organisation des travaux</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ED591" w14:textId="77777777" w:rsidR="003854B7" w:rsidRPr="009E359E" w:rsidRDefault="003854B7" w:rsidP="00440B89">
            <w:pPr>
              <w:rPr>
                <w:rFonts w:ascii="Arial Narrow" w:hAnsi="Arial Narrow"/>
                <w:sz w:val="22"/>
                <w:szCs w:val="22"/>
              </w:rPr>
            </w:pPr>
            <w:r w:rsidRPr="009E359E">
              <w:rPr>
                <w:rFonts w:ascii="Arial Narrow" w:hAnsi="Arial Narrow"/>
                <w:iCs/>
                <w:sz w:val="22"/>
                <w:szCs w:val="22"/>
              </w:rPr>
              <w:t>Oui/Non</w:t>
            </w:r>
          </w:p>
        </w:tc>
      </w:tr>
      <w:tr w:rsidR="003854B7" w:rsidRPr="009E359E" w14:paraId="6CA5B11A" w14:textId="77777777" w:rsidTr="00440B89">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DD388" w14:textId="77777777" w:rsidR="003854B7" w:rsidRPr="009E359E" w:rsidRDefault="003854B7" w:rsidP="00440B89">
            <w:pPr>
              <w:widowControl w:val="0"/>
              <w:tabs>
                <w:tab w:val="left" w:pos="7080"/>
              </w:tabs>
              <w:autoSpaceDE w:val="0"/>
              <w:ind w:right="-20"/>
              <w:rPr>
                <w:rFonts w:ascii="Arial Narrow" w:hAnsi="Arial Narrow"/>
                <w:iCs/>
                <w:sz w:val="22"/>
                <w:szCs w:val="22"/>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8C59F" w14:textId="77777777" w:rsidR="003854B7" w:rsidRPr="009E359E" w:rsidRDefault="003854B7" w:rsidP="00440B89">
            <w:pPr>
              <w:rPr>
                <w:rFonts w:ascii="Arial Narrow" w:hAnsi="Arial Narrow"/>
                <w:sz w:val="22"/>
                <w:szCs w:val="22"/>
              </w:rPr>
            </w:pPr>
            <w:r w:rsidRPr="009E359E">
              <w:rPr>
                <w:rFonts w:ascii="Arial Narrow" w:hAnsi="Arial Narrow"/>
                <w:sz w:val="22"/>
                <w:szCs w:val="22"/>
              </w:rPr>
              <w:t>Description des règles de protection socio-environnementale</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24DF5" w14:textId="77777777" w:rsidR="003854B7" w:rsidRPr="009E359E" w:rsidRDefault="003854B7" w:rsidP="00440B89">
            <w:pPr>
              <w:rPr>
                <w:rFonts w:ascii="Arial Narrow" w:hAnsi="Arial Narrow"/>
                <w:sz w:val="22"/>
                <w:szCs w:val="22"/>
              </w:rPr>
            </w:pPr>
            <w:r w:rsidRPr="009E359E">
              <w:rPr>
                <w:rFonts w:ascii="Arial Narrow" w:hAnsi="Arial Narrow"/>
                <w:iCs/>
                <w:sz w:val="22"/>
                <w:szCs w:val="22"/>
              </w:rPr>
              <w:t>Oui/Non</w:t>
            </w:r>
          </w:p>
        </w:tc>
      </w:tr>
      <w:tr w:rsidR="003854B7" w:rsidRPr="009E359E" w14:paraId="57BB4F7D" w14:textId="77777777" w:rsidTr="00440B89">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83173" w14:textId="77777777" w:rsidR="003854B7" w:rsidRPr="009E359E" w:rsidRDefault="003854B7" w:rsidP="00440B89">
            <w:pPr>
              <w:widowControl w:val="0"/>
              <w:tabs>
                <w:tab w:val="left" w:pos="7080"/>
              </w:tabs>
              <w:autoSpaceDE w:val="0"/>
              <w:ind w:right="-20"/>
              <w:rPr>
                <w:rFonts w:ascii="Arial Narrow" w:hAnsi="Arial Narrow"/>
                <w:iCs/>
                <w:sz w:val="22"/>
                <w:szCs w:val="22"/>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DDE1F" w14:textId="77777777" w:rsidR="003854B7" w:rsidRPr="009E359E" w:rsidRDefault="003854B7" w:rsidP="00440B89">
            <w:pPr>
              <w:rPr>
                <w:rFonts w:ascii="Arial Narrow" w:hAnsi="Arial Narrow"/>
                <w:sz w:val="22"/>
                <w:szCs w:val="22"/>
              </w:rPr>
            </w:pPr>
            <w:r w:rsidRPr="009E359E">
              <w:rPr>
                <w:rFonts w:ascii="Arial Narrow" w:hAnsi="Arial Narrow"/>
                <w:sz w:val="22"/>
                <w:szCs w:val="22"/>
              </w:rPr>
              <w:t xml:space="preserve">Planning détaillé d’exécution des travaux avec délais ≤ </w:t>
            </w:r>
            <w:r>
              <w:rPr>
                <w:rFonts w:ascii="Arial Narrow" w:hAnsi="Arial Narrow"/>
                <w:noProof/>
                <w:sz w:val="22"/>
                <w:szCs w:val="22"/>
              </w:rPr>
              <w:t>cent vingt</w:t>
            </w:r>
            <w:r w:rsidRPr="009E359E">
              <w:rPr>
                <w:rFonts w:ascii="Arial Narrow" w:hAnsi="Arial Narrow"/>
                <w:noProof/>
                <w:sz w:val="22"/>
                <w:szCs w:val="22"/>
              </w:rPr>
              <w:t xml:space="preserve"> jours</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F20D5" w14:textId="77777777" w:rsidR="003854B7" w:rsidRPr="009E359E" w:rsidRDefault="003854B7" w:rsidP="00440B89">
            <w:pPr>
              <w:rPr>
                <w:rFonts w:ascii="Arial Narrow" w:hAnsi="Arial Narrow"/>
                <w:sz w:val="22"/>
                <w:szCs w:val="22"/>
              </w:rPr>
            </w:pPr>
            <w:r w:rsidRPr="009E359E">
              <w:rPr>
                <w:rFonts w:ascii="Arial Narrow" w:hAnsi="Arial Narrow"/>
                <w:iCs/>
                <w:sz w:val="22"/>
                <w:szCs w:val="22"/>
              </w:rPr>
              <w:t>Oui/Non</w:t>
            </w:r>
          </w:p>
        </w:tc>
      </w:tr>
      <w:tr w:rsidR="003854B7" w:rsidRPr="009E359E" w14:paraId="26D78069" w14:textId="77777777" w:rsidTr="00440B89">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54C85" w14:textId="77777777" w:rsidR="003854B7" w:rsidRPr="009E359E" w:rsidRDefault="003854B7" w:rsidP="00440B89">
            <w:pPr>
              <w:rPr>
                <w:rFonts w:ascii="Arial Narrow" w:hAnsi="Arial Narrow"/>
                <w:sz w:val="22"/>
                <w:szCs w:val="22"/>
              </w:rPr>
            </w:pPr>
            <w:r w:rsidRPr="009E359E">
              <w:rPr>
                <w:rFonts w:ascii="Arial Narrow" w:hAnsi="Arial Narrow"/>
                <w:b/>
                <w:iCs/>
                <w:sz w:val="22"/>
                <w:szCs w:val="22"/>
              </w:rPr>
              <w:t>5</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5698D" w14:textId="77777777" w:rsidR="003854B7" w:rsidRPr="009E359E" w:rsidRDefault="003854B7" w:rsidP="00440B89">
            <w:pPr>
              <w:widowControl w:val="0"/>
              <w:tabs>
                <w:tab w:val="left" w:pos="7080"/>
              </w:tabs>
              <w:autoSpaceDE w:val="0"/>
              <w:ind w:right="-20"/>
              <w:rPr>
                <w:rFonts w:ascii="Arial Narrow" w:hAnsi="Arial Narrow"/>
                <w:iCs/>
                <w:sz w:val="22"/>
                <w:szCs w:val="22"/>
              </w:rPr>
            </w:pPr>
            <w:r w:rsidRPr="009E359E">
              <w:rPr>
                <w:rFonts w:ascii="Arial Narrow" w:hAnsi="Arial Narrow"/>
                <w:iCs/>
                <w:sz w:val="22"/>
                <w:szCs w:val="22"/>
              </w:rPr>
              <w:t>Cahier des clauses techniques particulières, paraphé à chaque page, daté et signé à la dernière page</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F1AE4" w14:textId="77777777" w:rsidR="003854B7" w:rsidRPr="009E359E" w:rsidRDefault="003854B7" w:rsidP="00440B89">
            <w:pPr>
              <w:widowControl w:val="0"/>
              <w:tabs>
                <w:tab w:val="left" w:pos="7080"/>
              </w:tabs>
              <w:autoSpaceDE w:val="0"/>
              <w:ind w:right="-20"/>
              <w:rPr>
                <w:rFonts w:ascii="Arial Narrow" w:hAnsi="Arial Narrow"/>
                <w:iCs/>
                <w:sz w:val="22"/>
                <w:szCs w:val="22"/>
              </w:rPr>
            </w:pPr>
            <w:r w:rsidRPr="009E359E">
              <w:rPr>
                <w:rFonts w:ascii="Arial Narrow" w:hAnsi="Arial Narrow"/>
                <w:iCs/>
                <w:sz w:val="22"/>
                <w:szCs w:val="22"/>
              </w:rPr>
              <w:t>Oui/Non</w:t>
            </w:r>
          </w:p>
        </w:tc>
      </w:tr>
      <w:tr w:rsidR="003854B7" w:rsidRPr="009E359E" w14:paraId="17885B47" w14:textId="77777777" w:rsidTr="00440B89">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5FEFB" w14:textId="77777777" w:rsidR="003854B7" w:rsidRPr="009E359E" w:rsidRDefault="003854B7" w:rsidP="00440B89">
            <w:pPr>
              <w:rPr>
                <w:rFonts w:ascii="Arial Narrow" w:hAnsi="Arial Narrow"/>
                <w:sz w:val="22"/>
                <w:szCs w:val="22"/>
              </w:rPr>
            </w:pPr>
            <w:r w:rsidRPr="009E359E">
              <w:rPr>
                <w:rFonts w:ascii="Arial Narrow" w:hAnsi="Arial Narrow"/>
                <w:b/>
                <w:iCs/>
                <w:sz w:val="22"/>
                <w:szCs w:val="22"/>
              </w:rPr>
              <w:t>6</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3BDEC" w14:textId="77777777" w:rsidR="003854B7" w:rsidRPr="009E359E" w:rsidRDefault="003854B7" w:rsidP="00440B89">
            <w:pPr>
              <w:widowControl w:val="0"/>
              <w:tabs>
                <w:tab w:val="left" w:pos="7080"/>
              </w:tabs>
              <w:autoSpaceDE w:val="0"/>
              <w:ind w:right="-20"/>
              <w:rPr>
                <w:rFonts w:ascii="Arial Narrow" w:hAnsi="Arial Narrow"/>
                <w:iCs/>
                <w:sz w:val="22"/>
                <w:szCs w:val="22"/>
              </w:rPr>
            </w:pPr>
            <w:r w:rsidRPr="009E359E">
              <w:rPr>
                <w:rFonts w:ascii="Arial Narrow" w:hAnsi="Arial Narrow"/>
                <w:iCs/>
                <w:sz w:val="22"/>
                <w:szCs w:val="22"/>
              </w:rPr>
              <w:t xml:space="preserve">Cahier des clauses environnementales et sociales, paraphé à chaque page, daté et signé à la dernière page </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9DF4C" w14:textId="77777777" w:rsidR="003854B7" w:rsidRPr="009E359E" w:rsidRDefault="003854B7" w:rsidP="00440B89">
            <w:pPr>
              <w:widowControl w:val="0"/>
              <w:tabs>
                <w:tab w:val="left" w:pos="7080"/>
              </w:tabs>
              <w:autoSpaceDE w:val="0"/>
              <w:ind w:right="-20"/>
              <w:rPr>
                <w:rFonts w:ascii="Arial Narrow" w:hAnsi="Arial Narrow"/>
                <w:iCs/>
                <w:sz w:val="22"/>
                <w:szCs w:val="22"/>
              </w:rPr>
            </w:pPr>
            <w:r w:rsidRPr="009E359E">
              <w:rPr>
                <w:rFonts w:ascii="Arial Narrow" w:hAnsi="Arial Narrow"/>
                <w:iCs/>
                <w:sz w:val="22"/>
                <w:szCs w:val="22"/>
              </w:rPr>
              <w:t>Oui/Non</w:t>
            </w:r>
          </w:p>
        </w:tc>
      </w:tr>
      <w:tr w:rsidR="003854B7" w:rsidRPr="009E359E" w14:paraId="0098AFF8" w14:textId="77777777" w:rsidTr="00440B89">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5F39" w14:textId="77777777" w:rsidR="003854B7" w:rsidRPr="009E359E" w:rsidRDefault="003854B7" w:rsidP="00440B89">
            <w:pPr>
              <w:rPr>
                <w:rFonts w:ascii="Arial Narrow" w:hAnsi="Arial Narrow"/>
                <w:sz w:val="22"/>
                <w:szCs w:val="22"/>
              </w:rPr>
            </w:pPr>
            <w:r w:rsidRPr="009E359E">
              <w:rPr>
                <w:rFonts w:ascii="Arial Narrow" w:hAnsi="Arial Narrow"/>
                <w:b/>
                <w:iCs/>
                <w:sz w:val="22"/>
                <w:szCs w:val="22"/>
              </w:rPr>
              <w:t>7</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C02E4" w14:textId="77777777" w:rsidR="003854B7" w:rsidRPr="009E359E" w:rsidRDefault="003854B7" w:rsidP="00440B89">
            <w:pPr>
              <w:widowControl w:val="0"/>
              <w:tabs>
                <w:tab w:val="left" w:pos="7080"/>
              </w:tabs>
              <w:autoSpaceDE w:val="0"/>
              <w:ind w:right="-20"/>
              <w:rPr>
                <w:rFonts w:ascii="Arial Narrow" w:hAnsi="Arial Narrow"/>
                <w:iCs/>
                <w:sz w:val="22"/>
                <w:szCs w:val="22"/>
              </w:rPr>
            </w:pPr>
            <w:r w:rsidRPr="009E359E">
              <w:rPr>
                <w:rFonts w:ascii="Arial Narrow" w:hAnsi="Arial Narrow"/>
                <w:iCs/>
                <w:sz w:val="22"/>
                <w:szCs w:val="22"/>
              </w:rPr>
              <w:t xml:space="preserve">Cahier des Clauses administratives particulières paraphé à chaque page, daté et signé à la dernière page </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7E854" w14:textId="77777777" w:rsidR="003854B7" w:rsidRPr="009E359E" w:rsidRDefault="003854B7" w:rsidP="00440B89">
            <w:pPr>
              <w:widowControl w:val="0"/>
              <w:tabs>
                <w:tab w:val="left" w:pos="7080"/>
              </w:tabs>
              <w:autoSpaceDE w:val="0"/>
              <w:ind w:right="-20"/>
              <w:rPr>
                <w:rFonts w:ascii="Arial Narrow" w:hAnsi="Arial Narrow"/>
                <w:iCs/>
                <w:sz w:val="22"/>
                <w:szCs w:val="22"/>
              </w:rPr>
            </w:pPr>
            <w:r w:rsidRPr="009E359E">
              <w:rPr>
                <w:rFonts w:ascii="Arial Narrow" w:hAnsi="Arial Narrow"/>
                <w:iCs/>
                <w:sz w:val="22"/>
                <w:szCs w:val="22"/>
              </w:rPr>
              <w:t>Oui/Non</w:t>
            </w:r>
          </w:p>
        </w:tc>
      </w:tr>
      <w:tr w:rsidR="003854B7" w:rsidRPr="009E359E" w14:paraId="6B6EC09E" w14:textId="77777777" w:rsidTr="00440B89">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35B36" w14:textId="77777777" w:rsidR="003854B7" w:rsidRPr="009E359E" w:rsidRDefault="003854B7" w:rsidP="00440B89">
            <w:pPr>
              <w:rPr>
                <w:rFonts w:ascii="Arial Narrow" w:hAnsi="Arial Narrow"/>
                <w:sz w:val="22"/>
                <w:szCs w:val="22"/>
              </w:rPr>
            </w:pPr>
            <w:r w:rsidRPr="009E359E">
              <w:rPr>
                <w:rFonts w:ascii="Arial Narrow" w:hAnsi="Arial Narrow"/>
                <w:b/>
                <w:iCs/>
                <w:sz w:val="22"/>
                <w:szCs w:val="22"/>
              </w:rPr>
              <w:t>8</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F2792" w14:textId="77777777" w:rsidR="003854B7" w:rsidRPr="009E359E" w:rsidRDefault="003854B7" w:rsidP="00440B89">
            <w:pPr>
              <w:widowControl w:val="0"/>
              <w:tabs>
                <w:tab w:val="left" w:pos="7080"/>
              </w:tabs>
              <w:autoSpaceDE w:val="0"/>
              <w:ind w:right="-20"/>
              <w:rPr>
                <w:rFonts w:ascii="Arial Narrow" w:hAnsi="Arial Narrow"/>
                <w:iCs/>
                <w:sz w:val="22"/>
                <w:szCs w:val="22"/>
              </w:rPr>
            </w:pPr>
            <w:r w:rsidRPr="009E359E">
              <w:rPr>
                <w:rFonts w:ascii="Arial Narrow" w:hAnsi="Arial Narrow"/>
                <w:iCs/>
                <w:sz w:val="22"/>
                <w:szCs w:val="22"/>
              </w:rPr>
              <w:t>Rapport de visite des sites</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DE247" w14:textId="77777777" w:rsidR="003854B7" w:rsidRPr="009E359E" w:rsidRDefault="003854B7" w:rsidP="00440B89">
            <w:pPr>
              <w:widowControl w:val="0"/>
              <w:tabs>
                <w:tab w:val="left" w:pos="7080"/>
              </w:tabs>
              <w:autoSpaceDE w:val="0"/>
              <w:ind w:right="-20"/>
              <w:rPr>
                <w:rFonts w:ascii="Arial Narrow" w:hAnsi="Arial Narrow"/>
                <w:iCs/>
                <w:sz w:val="22"/>
                <w:szCs w:val="22"/>
              </w:rPr>
            </w:pPr>
            <w:r w:rsidRPr="009E359E">
              <w:rPr>
                <w:rFonts w:ascii="Arial Narrow" w:hAnsi="Arial Narrow"/>
                <w:iCs/>
                <w:sz w:val="22"/>
                <w:szCs w:val="22"/>
              </w:rPr>
              <w:t>Oui/Non</w:t>
            </w:r>
          </w:p>
        </w:tc>
      </w:tr>
      <w:tr w:rsidR="003854B7" w:rsidRPr="009E359E" w14:paraId="686B8117" w14:textId="77777777" w:rsidTr="00440B89">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04CEF" w14:textId="77777777" w:rsidR="003854B7" w:rsidRPr="009E359E" w:rsidRDefault="003854B7" w:rsidP="00440B89">
            <w:pPr>
              <w:widowControl w:val="0"/>
              <w:tabs>
                <w:tab w:val="left" w:pos="7080"/>
              </w:tabs>
              <w:autoSpaceDE w:val="0"/>
              <w:ind w:right="-20"/>
              <w:rPr>
                <w:rFonts w:ascii="Arial Narrow" w:hAnsi="Arial Narrow"/>
                <w:iCs/>
                <w:sz w:val="22"/>
                <w:szCs w:val="22"/>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43714" w14:textId="77777777" w:rsidR="003854B7" w:rsidRPr="009E359E" w:rsidRDefault="003854B7" w:rsidP="00440B89">
            <w:pPr>
              <w:widowControl w:val="0"/>
              <w:tabs>
                <w:tab w:val="left" w:pos="7080"/>
              </w:tabs>
              <w:autoSpaceDE w:val="0"/>
              <w:ind w:right="-20"/>
              <w:jc w:val="center"/>
              <w:rPr>
                <w:rFonts w:ascii="Arial Narrow" w:hAnsi="Arial Narrow"/>
                <w:b/>
                <w:iCs/>
                <w:sz w:val="22"/>
                <w:szCs w:val="22"/>
              </w:rPr>
            </w:pPr>
            <w:r w:rsidRPr="009E359E">
              <w:rPr>
                <w:rFonts w:ascii="Arial Narrow" w:hAnsi="Arial Narrow"/>
                <w:b/>
                <w:iCs/>
                <w:sz w:val="22"/>
                <w:szCs w:val="22"/>
              </w:rPr>
              <w:t>Total des oui</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1D454" w14:textId="77777777" w:rsidR="003854B7" w:rsidRPr="009E359E" w:rsidRDefault="003854B7" w:rsidP="00440B89">
            <w:pPr>
              <w:widowControl w:val="0"/>
              <w:tabs>
                <w:tab w:val="left" w:pos="7080"/>
              </w:tabs>
              <w:autoSpaceDE w:val="0"/>
              <w:ind w:right="-20"/>
              <w:jc w:val="center"/>
              <w:rPr>
                <w:rFonts w:ascii="Arial Narrow" w:hAnsi="Arial Narrow"/>
                <w:b/>
                <w:iCs/>
                <w:sz w:val="22"/>
                <w:szCs w:val="22"/>
              </w:rPr>
            </w:pPr>
            <w:r w:rsidRPr="009E359E">
              <w:rPr>
                <w:rFonts w:ascii="Arial Narrow" w:hAnsi="Arial Narrow"/>
                <w:b/>
                <w:iCs/>
                <w:sz w:val="22"/>
                <w:szCs w:val="22"/>
              </w:rPr>
              <w:t>….. /12</w:t>
            </w:r>
          </w:p>
        </w:tc>
      </w:tr>
    </w:tbl>
    <w:p w14:paraId="7F4442BE" w14:textId="77777777" w:rsidR="003854B7" w:rsidRPr="009E359E" w:rsidRDefault="003854B7" w:rsidP="003854B7">
      <w:pPr>
        <w:pStyle w:val="Paragraphedeliste"/>
        <w:rPr>
          <w:rFonts w:ascii="Arial Narrow" w:hAnsi="Arial Narrow"/>
          <w:i/>
          <w:sz w:val="22"/>
          <w:szCs w:val="22"/>
        </w:rPr>
      </w:pPr>
      <w:r w:rsidRPr="009E359E">
        <w:rPr>
          <w:rFonts w:ascii="Arial Narrow" w:hAnsi="Arial Narrow"/>
          <w:i/>
          <w:sz w:val="22"/>
          <w:szCs w:val="22"/>
        </w:rPr>
        <w:t>NB : Seules les offres ayant totalisées 9 oui sur 12 seront admises pour la suite de la procédure.</w:t>
      </w:r>
    </w:p>
    <w:p w14:paraId="78C168BC" w14:textId="77777777" w:rsidR="003854B7" w:rsidRPr="009E359E" w:rsidRDefault="003854B7" w:rsidP="003854B7">
      <w:pPr>
        <w:pStyle w:val="Paragraphedeliste"/>
        <w:numPr>
          <w:ilvl w:val="0"/>
          <w:numId w:val="32"/>
        </w:numPr>
        <w:suppressAutoHyphens w:val="0"/>
        <w:overflowPunct/>
        <w:autoSpaceDE/>
        <w:autoSpaceDN/>
        <w:adjustRightInd/>
        <w:ind w:right="174"/>
        <w:contextualSpacing w:val="0"/>
        <w:textAlignment w:val="auto"/>
        <w:rPr>
          <w:rFonts w:ascii="Arial Narrow" w:hAnsi="Arial Narrow"/>
          <w:sz w:val="22"/>
          <w:szCs w:val="22"/>
        </w:rPr>
      </w:pPr>
      <w:r w:rsidRPr="009E359E">
        <w:rPr>
          <w:rFonts w:ascii="Arial Narrow" w:hAnsi="Arial Narrow"/>
          <w:sz w:val="22"/>
          <w:szCs w:val="22"/>
        </w:rPr>
        <w:t>Vérification des opérations arithmétiques, en multipliant le cas échéant les prix unitaires par les quantités et en utilisant le prix en lettres pour procéder aux corrections nécessaires ;</w:t>
      </w:r>
    </w:p>
    <w:p w14:paraId="2EDBDBED" w14:textId="77777777" w:rsidR="003854B7" w:rsidRPr="009E359E" w:rsidRDefault="003854B7" w:rsidP="003854B7">
      <w:pPr>
        <w:pStyle w:val="Paragraphedeliste"/>
        <w:numPr>
          <w:ilvl w:val="0"/>
          <w:numId w:val="32"/>
        </w:numPr>
        <w:suppressAutoHyphens w:val="0"/>
        <w:overflowPunct/>
        <w:autoSpaceDE/>
        <w:autoSpaceDN/>
        <w:adjustRightInd/>
        <w:ind w:right="174"/>
        <w:contextualSpacing w:val="0"/>
        <w:textAlignment w:val="auto"/>
        <w:rPr>
          <w:rFonts w:ascii="Arial Narrow" w:hAnsi="Arial Narrow"/>
          <w:sz w:val="22"/>
          <w:szCs w:val="22"/>
        </w:rPr>
      </w:pPr>
      <w:r w:rsidRPr="009E359E">
        <w:rPr>
          <w:rFonts w:ascii="Arial Narrow" w:hAnsi="Arial Narrow"/>
          <w:sz w:val="22"/>
          <w:szCs w:val="22"/>
        </w:rPr>
        <w:t>Élaboration d'un tableau récapitulatif des COTATION sur la base des montants corrigés des erreurs arithmétiques éventuelles, classés par ordre croissant.</w:t>
      </w:r>
    </w:p>
    <w:p w14:paraId="4390CEAA" w14:textId="77777777" w:rsidR="003854B7" w:rsidRPr="009E359E" w:rsidRDefault="003854B7" w:rsidP="003854B7">
      <w:pPr>
        <w:tabs>
          <w:tab w:val="right" w:pos="7254"/>
        </w:tabs>
        <w:ind w:right="-421"/>
        <w:rPr>
          <w:rFonts w:ascii="Arial Narrow" w:hAnsi="Arial Narrow"/>
          <w:sz w:val="22"/>
          <w:szCs w:val="22"/>
        </w:rPr>
      </w:pPr>
      <w:r w:rsidRPr="009E359E">
        <w:rPr>
          <w:rFonts w:ascii="Arial Narrow" w:hAnsi="Arial Narrow"/>
          <w:sz w:val="22"/>
          <w:szCs w:val="22"/>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 </w:t>
      </w:r>
      <w:r w:rsidRPr="009E359E">
        <w:rPr>
          <w:rFonts w:ascii="Arial Narrow" w:hAnsi="Arial Narrow"/>
          <w:sz w:val="22"/>
          <w:szCs w:val="22"/>
        </w:rPr>
        <w:t xml:space="preserve">franc CFA (XAF) </w:t>
      </w:r>
      <w:r w:rsidRPr="009E359E">
        <w:rPr>
          <w:rFonts w:ascii="Arial Narrow" w:hAnsi="Arial Narrow"/>
          <w:sz w:val="22"/>
          <w:szCs w:val="22"/>
          <w:lang w:eastAsia="en-US"/>
        </w:rPr>
        <w:t xml:space="preserve">La source du taux de change est la suivante : </w:t>
      </w:r>
      <w:r w:rsidRPr="009E359E">
        <w:rPr>
          <w:rFonts w:ascii="Arial Narrow" w:hAnsi="Arial Narrow"/>
          <w:i/>
          <w:sz w:val="22"/>
          <w:szCs w:val="22"/>
          <w:lang w:eastAsia="en-US"/>
        </w:rPr>
        <w:t xml:space="preserve">la Banque des Etats de l’Afrique Centrale (BEAC). </w:t>
      </w:r>
      <w:r w:rsidRPr="009E359E">
        <w:rPr>
          <w:rFonts w:ascii="Arial Narrow" w:hAnsi="Arial Narrow"/>
          <w:sz w:val="22"/>
          <w:szCs w:val="22"/>
          <w:lang w:eastAsia="en-US"/>
        </w:rPr>
        <w:t xml:space="preserve">La date du taux de change est : </w:t>
      </w:r>
      <w:r w:rsidRPr="009E359E">
        <w:rPr>
          <w:rFonts w:ascii="Arial Narrow" w:hAnsi="Arial Narrow"/>
          <w:i/>
          <w:sz w:val="22"/>
          <w:szCs w:val="22"/>
          <w:lang w:eastAsia="en-US"/>
        </w:rPr>
        <w:t>vingt-huit (28) jours avant la date de remise des offres. (NB : Si la monnaie de référence n’est pas cotée à cette date, le taux de change sera celui du dernier jour précédent coté.).</w:t>
      </w:r>
    </w:p>
    <w:p w14:paraId="2555391C" w14:textId="77777777" w:rsidR="003854B7" w:rsidRPr="009E359E" w:rsidRDefault="003854B7" w:rsidP="003854B7">
      <w:pPr>
        <w:pStyle w:val="Paragraphedeliste"/>
        <w:numPr>
          <w:ilvl w:val="0"/>
          <w:numId w:val="21"/>
        </w:numPr>
        <w:tabs>
          <w:tab w:val="clear" w:pos="720"/>
          <w:tab w:val="num" w:pos="450"/>
        </w:tabs>
        <w:ind w:left="450" w:hanging="450"/>
        <w:contextualSpacing w:val="0"/>
        <w:rPr>
          <w:rFonts w:ascii="Arial Narrow" w:hAnsi="Arial Narrow"/>
          <w:sz w:val="22"/>
          <w:szCs w:val="22"/>
          <w:lang w:eastAsia="en-US"/>
        </w:rPr>
      </w:pPr>
      <w:r w:rsidRPr="009E359E">
        <w:rPr>
          <w:rFonts w:ascii="Arial Narrow" w:hAnsi="Arial Narrow"/>
          <w:sz w:val="22"/>
          <w:szCs w:val="22"/>
          <w:lang w:eastAsia="en-US"/>
        </w:rPr>
        <w:t xml:space="preserve">Pour les cotations techniquement conformes, les prix totaux évalués, à l’exclusion des sommes provisionnelles et toute provision pour les imprévus, mais y compris les travaux en régie lorsque leurs prix sont établis de manière compétitive, seront ensuite comparés pour déterminer le prix/s évalué le plus bas. </w:t>
      </w:r>
    </w:p>
    <w:p w14:paraId="517CA97C" w14:textId="77777777" w:rsidR="003854B7" w:rsidRPr="009E359E" w:rsidRDefault="003854B7" w:rsidP="003854B7">
      <w:pPr>
        <w:jc w:val="both"/>
        <w:rPr>
          <w:rFonts w:ascii="Arial Narrow" w:hAnsi="Arial Narrow"/>
          <w:sz w:val="22"/>
          <w:szCs w:val="22"/>
          <w:lang w:eastAsia="en-US"/>
        </w:rPr>
      </w:pPr>
      <w:r w:rsidRPr="009E359E">
        <w:rPr>
          <w:rFonts w:ascii="Arial Narrow" w:hAnsi="Arial Narrow"/>
          <w:b/>
          <w:bCs/>
          <w:sz w:val="22"/>
          <w:szCs w:val="22"/>
          <w:lang w:eastAsia="en-US"/>
        </w:rPr>
        <w:t>Attribution du marché</w:t>
      </w:r>
    </w:p>
    <w:p w14:paraId="367ECA5F" w14:textId="77777777" w:rsidR="003854B7" w:rsidRPr="009E359E" w:rsidRDefault="003854B7" w:rsidP="003854B7">
      <w:pPr>
        <w:pStyle w:val="Paragraphedeliste"/>
        <w:numPr>
          <w:ilvl w:val="0"/>
          <w:numId w:val="21"/>
        </w:numPr>
        <w:tabs>
          <w:tab w:val="clear" w:pos="720"/>
          <w:tab w:val="num" w:pos="360"/>
        </w:tabs>
        <w:suppressAutoHyphens w:val="0"/>
        <w:overflowPunct/>
        <w:autoSpaceDE/>
        <w:autoSpaceDN/>
        <w:adjustRightInd/>
        <w:ind w:left="360"/>
        <w:contextualSpacing w:val="0"/>
        <w:textAlignment w:val="auto"/>
        <w:rPr>
          <w:rFonts w:ascii="Arial Narrow" w:hAnsi="Arial Narrow"/>
          <w:sz w:val="22"/>
          <w:szCs w:val="22"/>
        </w:rPr>
      </w:pPr>
      <w:r w:rsidRPr="009E359E">
        <w:rPr>
          <w:rFonts w:ascii="Arial Narrow" w:hAnsi="Arial Narrow"/>
          <w:sz w:val="22"/>
          <w:szCs w:val="22"/>
        </w:rPr>
        <w:lastRenderedPageBreak/>
        <w:t>Le Marché sera attribué à l’Entreprise qui satisfait aux exigences d’admissibilité conformément à la DC, qui offre le prix/s évalué le plus bas, qui offre une cotation techniquement conforme et qui garantit l’achèvement des travaux à la date spécifiée.</w:t>
      </w:r>
    </w:p>
    <w:p w14:paraId="39266D90" w14:textId="77777777" w:rsidR="003854B7" w:rsidRPr="009E359E" w:rsidRDefault="003854B7" w:rsidP="003854B7">
      <w:pPr>
        <w:pStyle w:val="Paragraphedeliste"/>
        <w:numPr>
          <w:ilvl w:val="0"/>
          <w:numId w:val="23"/>
        </w:numPr>
        <w:tabs>
          <w:tab w:val="num" w:pos="360"/>
        </w:tabs>
        <w:suppressAutoHyphens w:val="0"/>
        <w:overflowPunct/>
        <w:autoSpaceDE/>
        <w:autoSpaceDN/>
        <w:adjustRightInd/>
        <w:ind w:left="360"/>
        <w:contextualSpacing w:val="0"/>
        <w:textAlignment w:val="auto"/>
        <w:rPr>
          <w:rFonts w:ascii="Arial Narrow" w:hAnsi="Arial Narrow"/>
          <w:sz w:val="22"/>
          <w:szCs w:val="22"/>
          <w:lang w:eastAsia="en-US"/>
        </w:rPr>
      </w:pPr>
      <w:r w:rsidRPr="009E359E">
        <w:rPr>
          <w:rFonts w:ascii="Arial Narrow" w:hAnsi="Arial Narrow"/>
          <w:sz w:val="22"/>
          <w:szCs w:val="22"/>
          <w:lang w:eastAsia="en-US"/>
        </w:rPr>
        <w:t xml:space="preserve">Le </w:t>
      </w:r>
      <w:r w:rsidRPr="009E359E">
        <w:rPr>
          <w:rFonts w:ascii="Arial Narrow" w:hAnsi="Arial Narrow"/>
          <w:b/>
          <w:sz w:val="22"/>
          <w:szCs w:val="22"/>
        </w:rPr>
        <w:t>Maître d’Ouvrage Délégué (MOD</w:t>
      </w:r>
      <w:r w:rsidRPr="009E359E">
        <w:rPr>
          <w:rFonts w:ascii="Arial Narrow" w:hAnsi="Arial Narrow"/>
          <w:sz w:val="22"/>
          <w:szCs w:val="22"/>
        </w:rPr>
        <w:t xml:space="preserve">) </w:t>
      </w:r>
      <w:r w:rsidRPr="009E359E">
        <w:rPr>
          <w:rFonts w:ascii="Arial Narrow" w:hAnsi="Arial Narrow"/>
          <w:sz w:val="22"/>
          <w:szCs w:val="22"/>
          <w:lang w:eastAsia="en-US"/>
        </w:rPr>
        <w:t>invitera par les moyens les plus rapides les Entreprise/s retenu/s pour discussion</w:t>
      </w:r>
      <w:r w:rsidRPr="009E359E">
        <w:rPr>
          <w:rFonts w:ascii="Arial Narrow" w:hAnsi="Arial Narrow"/>
          <w:i/>
          <w:iCs/>
          <w:sz w:val="22"/>
          <w:szCs w:val="22"/>
          <w:lang w:eastAsia="en-US"/>
        </w:rPr>
        <w:t xml:space="preserve"> </w:t>
      </w:r>
      <w:r w:rsidRPr="009E359E">
        <w:rPr>
          <w:rFonts w:ascii="Arial Narrow" w:hAnsi="Arial Narrow"/>
          <w:sz w:val="22"/>
          <w:szCs w:val="22"/>
          <w:lang w:eastAsia="en-US"/>
        </w:rPr>
        <w:t xml:space="preserve">si nécessaire en vue de finaliser le marché ou pour la signature du marché. </w:t>
      </w:r>
    </w:p>
    <w:p w14:paraId="1245F8FE" w14:textId="77777777" w:rsidR="003854B7" w:rsidRPr="009E359E" w:rsidRDefault="003854B7" w:rsidP="003854B7">
      <w:pPr>
        <w:pStyle w:val="Paragraphedeliste"/>
        <w:numPr>
          <w:ilvl w:val="0"/>
          <w:numId w:val="23"/>
        </w:numPr>
        <w:tabs>
          <w:tab w:val="num" w:pos="360"/>
        </w:tabs>
        <w:suppressAutoHyphens w:val="0"/>
        <w:overflowPunct/>
        <w:autoSpaceDE/>
        <w:autoSpaceDN/>
        <w:adjustRightInd/>
        <w:ind w:left="360"/>
        <w:contextualSpacing w:val="0"/>
        <w:textAlignment w:val="auto"/>
        <w:rPr>
          <w:rFonts w:ascii="Arial Narrow" w:hAnsi="Arial Narrow"/>
          <w:sz w:val="22"/>
          <w:szCs w:val="22"/>
          <w:lang w:eastAsia="en-US"/>
        </w:rPr>
      </w:pPr>
      <w:r w:rsidRPr="009E359E">
        <w:rPr>
          <w:rFonts w:ascii="Arial Narrow" w:hAnsi="Arial Narrow"/>
          <w:sz w:val="22"/>
          <w:szCs w:val="22"/>
          <w:lang w:eastAsia="en-US"/>
        </w:rPr>
        <w:t xml:space="preserve">Le </w:t>
      </w:r>
      <w:r w:rsidRPr="009E359E">
        <w:rPr>
          <w:rFonts w:ascii="Arial Narrow" w:hAnsi="Arial Narrow"/>
          <w:b/>
          <w:sz w:val="22"/>
          <w:szCs w:val="22"/>
        </w:rPr>
        <w:t>Maître d’Ouvrage Délégué (MOD</w:t>
      </w:r>
      <w:r w:rsidRPr="009E359E">
        <w:rPr>
          <w:rFonts w:ascii="Arial Narrow" w:hAnsi="Arial Narrow"/>
          <w:sz w:val="22"/>
          <w:szCs w:val="22"/>
        </w:rPr>
        <w:t xml:space="preserve">) </w:t>
      </w:r>
      <w:r w:rsidRPr="009E359E">
        <w:rPr>
          <w:rFonts w:ascii="Arial Narrow" w:hAnsi="Arial Narrow"/>
          <w:sz w:val="22"/>
          <w:szCs w:val="22"/>
          <w:lang w:eastAsia="en-US"/>
        </w:rPr>
        <w:t xml:space="preserve">informera par les moyens les plus rapides les autres Entreprises de sa décision d’attribution de marché. Une Entreprise non retenue peut demander des clarifications sur les motifs pour lesquels sa Cotation n’a pas été retenue. Le </w:t>
      </w:r>
      <w:r w:rsidRPr="009E359E">
        <w:rPr>
          <w:rFonts w:ascii="Arial Narrow" w:hAnsi="Arial Narrow"/>
          <w:b/>
          <w:sz w:val="22"/>
          <w:szCs w:val="22"/>
        </w:rPr>
        <w:t>Maître d’Ouvrage Délégué (MOD</w:t>
      </w:r>
      <w:r w:rsidRPr="009E359E">
        <w:rPr>
          <w:rFonts w:ascii="Arial Narrow" w:hAnsi="Arial Narrow"/>
          <w:sz w:val="22"/>
          <w:szCs w:val="22"/>
        </w:rPr>
        <w:t xml:space="preserve">) </w:t>
      </w:r>
      <w:r w:rsidRPr="009E359E">
        <w:rPr>
          <w:rFonts w:ascii="Arial Narrow" w:hAnsi="Arial Narrow"/>
          <w:sz w:val="22"/>
          <w:szCs w:val="22"/>
          <w:lang w:eastAsia="en-US"/>
        </w:rPr>
        <w:t>répondra à une telle demande dans le meilleur délai possible.</w:t>
      </w:r>
    </w:p>
    <w:p w14:paraId="216DED49" w14:textId="77777777" w:rsidR="003854B7" w:rsidRPr="009E359E" w:rsidRDefault="003854B7" w:rsidP="003854B7">
      <w:pPr>
        <w:pStyle w:val="Paragraphedeliste"/>
        <w:numPr>
          <w:ilvl w:val="0"/>
          <w:numId w:val="23"/>
        </w:numPr>
        <w:tabs>
          <w:tab w:val="num" w:pos="360"/>
        </w:tabs>
        <w:suppressAutoHyphens w:val="0"/>
        <w:overflowPunct/>
        <w:autoSpaceDE/>
        <w:autoSpaceDN/>
        <w:adjustRightInd/>
        <w:ind w:left="360"/>
        <w:contextualSpacing w:val="0"/>
        <w:textAlignment w:val="auto"/>
        <w:rPr>
          <w:rFonts w:ascii="Arial Narrow" w:hAnsi="Arial Narrow"/>
          <w:sz w:val="22"/>
          <w:szCs w:val="22"/>
          <w:lang w:eastAsia="en-US"/>
        </w:rPr>
      </w:pPr>
      <w:r w:rsidRPr="009E359E">
        <w:rPr>
          <w:rFonts w:ascii="Arial Narrow" w:hAnsi="Arial Narrow"/>
          <w:sz w:val="22"/>
          <w:szCs w:val="22"/>
          <w:lang w:eastAsia="en-US"/>
        </w:rPr>
        <w:t xml:space="preserve">Le </w:t>
      </w:r>
      <w:r w:rsidRPr="009E359E">
        <w:rPr>
          <w:rFonts w:ascii="Arial Narrow" w:hAnsi="Arial Narrow"/>
          <w:b/>
          <w:sz w:val="22"/>
          <w:szCs w:val="22"/>
        </w:rPr>
        <w:t>Maître d’Ouvrage Délégué (MOD</w:t>
      </w:r>
      <w:r w:rsidRPr="009E359E">
        <w:rPr>
          <w:rFonts w:ascii="Arial Narrow" w:hAnsi="Arial Narrow"/>
          <w:sz w:val="22"/>
          <w:szCs w:val="22"/>
        </w:rPr>
        <w:t xml:space="preserve">) </w:t>
      </w:r>
      <w:r w:rsidRPr="009E359E">
        <w:rPr>
          <w:rFonts w:ascii="Arial Narrow" w:hAnsi="Arial Narrow"/>
          <w:sz w:val="22"/>
          <w:szCs w:val="22"/>
          <w:lang w:eastAsia="en-US"/>
        </w:rPr>
        <w:t>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14:paraId="175F6A94" w14:textId="77777777" w:rsidR="006E00B0" w:rsidRPr="00964F16" w:rsidRDefault="006E00B0">
      <w:pPr>
        <w:rPr>
          <w:rFonts w:ascii="Arial Narrow" w:hAnsi="Arial Narrow"/>
          <w:szCs w:val="24"/>
        </w:rPr>
      </w:pPr>
    </w:p>
    <w:p w14:paraId="0C6FFBB9" w14:textId="77777777" w:rsidR="00F13BB9" w:rsidRPr="00964F16" w:rsidRDefault="00F13BB9" w:rsidP="00FD3076">
      <w:pPr>
        <w:pStyle w:val="MainHeading1"/>
        <w:rPr>
          <w:rFonts w:ascii="Arial Narrow" w:hAnsi="Arial Narrow"/>
        </w:rPr>
      </w:pPr>
      <w:bookmarkStart w:id="11" w:name="_Toc37181938"/>
    </w:p>
    <w:p w14:paraId="276AE325" w14:textId="77777777" w:rsidR="00F13BB9" w:rsidRPr="00964F16" w:rsidRDefault="00F13BB9" w:rsidP="00FD3076">
      <w:pPr>
        <w:pStyle w:val="MainHeading1"/>
        <w:rPr>
          <w:rFonts w:ascii="Arial Narrow" w:hAnsi="Arial Narrow"/>
        </w:rPr>
      </w:pPr>
    </w:p>
    <w:p w14:paraId="6413F5AA" w14:textId="38D2412D" w:rsidR="002E75FE" w:rsidRDefault="002E75FE">
      <w:pPr>
        <w:rPr>
          <w:rFonts w:ascii="Arial Narrow" w:hAnsi="Arial Narrow"/>
          <w:b/>
          <w:bCs/>
          <w:sz w:val="48"/>
          <w:szCs w:val="48"/>
          <w:lang w:eastAsia="en-US"/>
        </w:rPr>
      </w:pPr>
      <w:r>
        <w:rPr>
          <w:rFonts w:ascii="Arial Narrow" w:hAnsi="Arial Narrow"/>
        </w:rPr>
        <w:br w:type="page"/>
      </w:r>
    </w:p>
    <w:p w14:paraId="751B3E2D" w14:textId="77777777" w:rsidR="00F13BB9" w:rsidRPr="00964F16" w:rsidRDefault="00F13BB9" w:rsidP="00FD3076">
      <w:pPr>
        <w:pStyle w:val="MainHeading1"/>
        <w:rPr>
          <w:rFonts w:ascii="Arial Narrow" w:hAnsi="Arial Narrow"/>
        </w:rPr>
      </w:pPr>
    </w:p>
    <w:p w14:paraId="42887227" w14:textId="16EB334A" w:rsidR="006E00B0" w:rsidRPr="00964F16" w:rsidRDefault="006E00B0" w:rsidP="00D542BF">
      <w:pPr>
        <w:pStyle w:val="MainHeading1"/>
        <w:numPr>
          <w:ilvl w:val="0"/>
          <w:numId w:val="133"/>
        </w:numPr>
        <w:rPr>
          <w:rFonts w:ascii="Arial Narrow" w:hAnsi="Arial Narrow"/>
          <w:sz w:val="22"/>
          <w:szCs w:val="22"/>
        </w:rPr>
      </w:pPr>
      <w:r w:rsidRPr="00964F16">
        <w:rPr>
          <w:rFonts w:ascii="Arial Narrow" w:hAnsi="Arial Narrow"/>
        </w:rPr>
        <w:t xml:space="preserve">ANNEX </w:t>
      </w:r>
      <w:r w:rsidR="00F13BB9" w:rsidRPr="00964F16">
        <w:rPr>
          <w:rFonts w:ascii="Arial Narrow" w:hAnsi="Arial Narrow"/>
        </w:rPr>
        <w:t>1 :</w:t>
      </w:r>
      <w:r w:rsidRPr="00964F16">
        <w:rPr>
          <w:rFonts w:ascii="Arial Narrow" w:hAnsi="Arial Narrow"/>
        </w:rPr>
        <w:t xml:space="preserve"> Exigences en matière de travaux</w:t>
      </w:r>
      <w:bookmarkEnd w:id="11"/>
      <w:r w:rsidR="00D138CB">
        <w:rPr>
          <w:rFonts w:ascii="Arial Narrow" w:hAnsi="Arial Narrow"/>
        </w:rPr>
        <w:t> :</w:t>
      </w:r>
      <w:r w:rsidRPr="00964F16">
        <w:rPr>
          <w:rFonts w:ascii="Arial Narrow" w:hAnsi="Arial Narrow"/>
        </w:rPr>
        <w:t xml:space="preserve"> Spécifications</w:t>
      </w:r>
    </w:p>
    <w:p w14:paraId="07901977" w14:textId="77777777" w:rsidR="006E00B0" w:rsidRPr="00964F16" w:rsidRDefault="006E00B0" w:rsidP="006E00B0">
      <w:pPr>
        <w:spacing w:after="160" w:line="256" w:lineRule="auto"/>
        <w:jc w:val="center"/>
        <w:rPr>
          <w:rFonts w:ascii="Arial Narrow" w:hAnsi="Arial Narrow"/>
          <w:sz w:val="22"/>
          <w:szCs w:val="22"/>
          <w:lang w:eastAsia="en-US"/>
        </w:rPr>
      </w:pPr>
      <w:r w:rsidRPr="00964F16">
        <w:rPr>
          <w:rFonts w:ascii="Arial Narrow" w:hAnsi="Arial Narrow"/>
          <w:b/>
          <w:bCs/>
          <w:i/>
          <w:iCs/>
          <w:sz w:val="22"/>
          <w:szCs w:val="22"/>
          <w:lang w:eastAsia="en-US"/>
        </w:rPr>
        <w:t> </w:t>
      </w:r>
    </w:p>
    <w:p w14:paraId="3E2D8ECC" w14:textId="77777777" w:rsidR="00371B19" w:rsidRPr="00964F16" w:rsidRDefault="006E00B0" w:rsidP="00DC4FDD">
      <w:pPr>
        <w:spacing w:after="160" w:line="256" w:lineRule="auto"/>
        <w:jc w:val="both"/>
        <w:rPr>
          <w:rFonts w:ascii="Arial Narrow" w:hAnsi="Arial Narrow"/>
          <w:sz w:val="22"/>
          <w:szCs w:val="22"/>
          <w:lang w:eastAsia="en-US"/>
        </w:rPr>
      </w:pPr>
      <w:r w:rsidRPr="00964F16">
        <w:rPr>
          <w:rFonts w:ascii="Arial Narrow" w:hAnsi="Arial Narrow"/>
          <w:sz w:val="22"/>
          <w:szCs w:val="22"/>
          <w:lang w:eastAsia="en-US"/>
        </w:rPr>
        <w:t> </w:t>
      </w:r>
    </w:p>
    <w:p w14:paraId="74CBF429" w14:textId="77777777" w:rsidR="00371B19" w:rsidRPr="00964F16" w:rsidRDefault="00371B19">
      <w:pPr>
        <w:rPr>
          <w:rFonts w:ascii="Arial Narrow" w:hAnsi="Arial Narrow"/>
          <w:sz w:val="22"/>
          <w:szCs w:val="22"/>
          <w:lang w:eastAsia="en-US"/>
        </w:rPr>
      </w:pPr>
      <w:r w:rsidRPr="00964F16">
        <w:rPr>
          <w:rFonts w:ascii="Arial Narrow" w:hAnsi="Arial Narrow"/>
          <w:sz w:val="22"/>
          <w:szCs w:val="22"/>
          <w:lang w:eastAsia="en-US"/>
        </w:rPr>
        <w:br w:type="page"/>
      </w:r>
    </w:p>
    <w:p w14:paraId="7CE4FAFA" w14:textId="5E006C10" w:rsidR="00BD0ED0" w:rsidRPr="00964F16" w:rsidRDefault="00440719" w:rsidP="00440719">
      <w:pPr>
        <w:spacing w:after="160" w:line="256" w:lineRule="auto"/>
        <w:jc w:val="center"/>
        <w:rPr>
          <w:rFonts w:ascii="Arial Narrow" w:hAnsi="Arial Narrow"/>
          <w:b/>
          <w:bCs/>
          <w:i/>
          <w:iCs/>
          <w:sz w:val="28"/>
          <w:szCs w:val="28"/>
          <w:lang w:eastAsia="en-US"/>
        </w:rPr>
      </w:pPr>
      <w:r w:rsidRPr="00964F16">
        <w:rPr>
          <w:rFonts w:ascii="Arial Narrow" w:hAnsi="Arial Narrow"/>
          <w:b/>
          <w:bCs/>
          <w:i/>
          <w:iCs/>
          <w:sz w:val="28"/>
          <w:szCs w:val="28"/>
          <w:lang w:eastAsia="en-US"/>
        </w:rPr>
        <w:lastRenderedPageBreak/>
        <w:t xml:space="preserve">SPECIFICATIONS </w:t>
      </w:r>
      <w:r w:rsidR="00BD0ED0" w:rsidRPr="00964F16">
        <w:rPr>
          <w:rFonts w:ascii="Arial Narrow" w:hAnsi="Arial Narrow"/>
          <w:b/>
          <w:bCs/>
          <w:i/>
          <w:iCs/>
          <w:sz w:val="28"/>
          <w:szCs w:val="28"/>
          <w:lang w:eastAsia="en-US"/>
        </w:rPr>
        <w:t xml:space="preserve">TECNIQUES </w:t>
      </w:r>
    </w:p>
    <w:p w14:paraId="18235FF0" w14:textId="77777777" w:rsidR="00371B19" w:rsidRPr="00964F16" w:rsidRDefault="00371B19" w:rsidP="00371B19">
      <w:pPr>
        <w:jc w:val="both"/>
        <w:rPr>
          <w:rFonts w:ascii="Arial Narrow" w:hAnsi="Arial Narrow"/>
          <w:b/>
          <w:sz w:val="20"/>
        </w:rPr>
      </w:pPr>
    </w:p>
    <w:p w14:paraId="3665915A" w14:textId="77777777" w:rsidR="00D04289" w:rsidRPr="00964F16" w:rsidRDefault="00D04289" w:rsidP="00D04289">
      <w:pPr>
        <w:jc w:val="center"/>
        <w:rPr>
          <w:rFonts w:ascii="Arial Narrow" w:hAnsi="Arial Narrow"/>
          <w:b/>
          <w:bCs/>
          <w:sz w:val="32"/>
          <w:szCs w:val="32"/>
        </w:rPr>
      </w:pPr>
    </w:p>
    <w:sdt>
      <w:sdtPr>
        <w:rPr>
          <w:rFonts w:ascii="Arial Narrow" w:hAnsi="Arial Narrow"/>
          <w:b w:val="0"/>
          <w:bCs w:val="0"/>
          <w:color w:val="auto"/>
          <w:sz w:val="24"/>
          <w:szCs w:val="20"/>
          <w:lang w:eastAsia="en-US"/>
        </w:rPr>
        <w:id w:val="812754790"/>
        <w:docPartObj>
          <w:docPartGallery w:val="Table of Contents"/>
          <w:docPartUnique/>
        </w:docPartObj>
      </w:sdtPr>
      <w:sdtEndPr>
        <w:rPr>
          <w:lang w:eastAsia="fr-FR"/>
        </w:rPr>
      </w:sdtEndPr>
      <w:sdtContent>
        <w:p w14:paraId="71860B40" w14:textId="77777777" w:rsidR="00D04289" w:rsidRPr="00964F16" w:rsidRDefault="00D04289" w:rsidP="00D04289">
          <w:pPr>
            <w:pStyle w:val="En-ttedetabledesmatires"/>
            <w:rPr>
              <w:rFonts w:ascii="Arial Narrow" w:hAnsi="Arial Narrow"/>
              <w:color w:val="auto"/>
              <w:sz w:val="20"/>
              <w:szCs w:val="20"/>
            </w:rPr>
          </w:pPr>
          <w:r w:rsidRPr="00964F16">
            <w:rPr>
              <w:rFonts w:ascii="Arial Narrow" w:hAnsi="Arial Narrow"/>
              <w:color w:val="auto"/>
              <w:sz w:val="20"/>
              <w:szCs w:val="20"/>
            </w:rPr>
            <w:t>Table des matières</w:t>
          </w:r>
        </w:p>
        <w:p w14:paraId="3E6A831F"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r w:rsidRPr="00964F16">
            <w:rPr>
              <w:rFonts w:ascii="Arial Narrow" w:hAnsi="Arial Narrow"/>
              <w:bCs w:val="0"/>
              <w:sz w:val="20"/>
            </w:rPr>
            <w:fldChar w:fldCharType="begin"/>
          </w:r>
          <w:r w:rsidRPr="00964F16">
            <w:rPr>
              <w:rFonts w:ascii="Arial Narrow" w:hAnsi="Arial Narrow"/>
              <w:sz w:val="20"/>
            </w:rPr>
            <w:instrText xml:space="preserve"> TOC \o "1-3" \h \z \u </w:instrText>
          </w:r>
          <w:r w:rsidRPr="00964F16">
            <w:rPr>
              <w:rFonts w:ascii="Arial Narrow" w:hAnsi="Arial Narrow"/>
              <w:bCs w:val="0"/>
              <w:sz w:val="20"/>
            </w:rPr>
            <w:fldChar w:fldCharType="separate"/>
          </w:r>
          <w:hyperlink w:anchor="_Toc168661385" w:history="1">
            <w:r w:rsidRPr="00964F16">
              <w:rPr>
                <w:rStyle w:val="Lienhypertexte"/>
                <w:rFonts w:ascii="Arial Narrow" w:hAnsi="Arial Narrow"/>
                <w:sz w:val="20"/>
              </w:rPr>
              <w:t>CHAPITRE I : DISPOSITIONS GENERALITES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_Toc168661385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12</w:t>
            </w:r>
            <w:r w:rsidRPr="00964F16">
              <w:rPr>
                <w:rFonts w:ascii="Arial Narrow" w:hAnsi="Arial Narrow"/>
                <w:webHidden/>
                <w:sz w:val="20"/>
              </w:rPr>
              <w:fldChar w:fldCharType="end"/>
            </w:r>
          </w:hyperlink>
        </w:p>
        <w:p w14:paraId="17351342"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386" w:history="1">
            <w:r w:rsidRPr="00964F16">
              <w:rPr>
                <w:rStyle w:val="Lienhypertexte"/>
                <w:rFonts w:ascii="Arial Narrow" w:hAnsi="Arial Narrow"/>
                <w:sz w:val="20"/>
              </w:rPr>
              <w:t>I.1 - OBJET</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_Toc168661386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12</w:t>
            </w:r>
            <w:r w:rsidRPr="00964F16">
              <w:rPr>
                <w:rFonts w:ascii="Arial Narrow" w:hAnsi="Arial Narrow"/>
                <w:webHidden/>
                <w:sz w:val="20"/>
              </w:rPr>
              <w:fldChar w:fldCharType="end"/>
            </w:r>
          </w:hyperlink>
        </w:p>
        <w:p w14:paraId="6A307A07"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387" w:history="1">
            <w:r w:rsidRPr="00964F16">
              <w:rPr>
                <w:rStyle w:val="Lienhypertexte"/>
                <w:rFonts w:ascii="Arial Narrow" w:hAnsi="Arial Narrow"/>
                <w:sz w:val="20"/>
              </w:rPr>
              <w:t>I.2 - ETENDUE DES PRESTATIONS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_Toc168661387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12</w:t>
            </w:r>
            <w:r w:rsidRPr="00964F16">
              <w:rPr>
                <w:rFonts w:ascii="Arial Narrow" w:hAnsi="Arial Narrow"/>
                <w:webHidden/>
                <w:sz w:val="20"/>
              </w:rPr>
              <w:fldChar w:fldCharType="end"/>
            </w:r>
          </w:hyperlink>
        </w:p>
        <w:p w14:paraId="60C66171"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388" w:history="1">
            <w:r w:rsidRPr="00964F16">
              <w:rPr>
                <w:rStyle w:val="Lienhypertexte"/>
                <w:rFonts w:ascii="Arial Narrow" w:hAnsi="Arial Narrow"/>
                <w:sz w:val="20"/>
              </w:rPr>
              <w:t>I.3- DESCRIPTION DES OUVRAGES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_Toc168661388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12</w:t>
            </w:r>
            <w:r w:rsidRPr="00964F16">
              <w:rPr>
                <w:rFonts w:ascii="Arial Narrow" w:hAnsi="Arial Narrow"/>
                <w:webHidden/>
                <w:sz w:val="20"/>
              </w:rPr>
              <w:fldChar w:fldCharType="end"/>
            </w:r>
          </w:hyperlink>
        </w:p>
        <w:p w14:paraId="35951267"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389" w:history="1">
            <w:r w:rsidRPr="00964F16">
              <w:rPr>
                <w:rStyle w:val="Lienhypertexte"/>
                <w:rFonts w:ascii="Arial Narrow" w:hAnsi="Arial Narrow"/>
                <w:sz w:val="20"/>
              </w:rPr>
              <w:t>CHAPITRE II - SPECIFICATIONS TECHNIQUES PARTICULIERES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_Toc168661389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13</w:t>
            </w:r>
            <w:r w:rsidRPr="00964F16">
              <w:rPr>
                <w:rFonts w:ascii="Arial Narrow" w:hAnsi="Arial Narrow"/>
                <w:webHidden/>
                <w:sz w:val="20"/>
              </w:rPr>
              <w:fldChar w:fldCharType="end"/>
            </w:r>
          </w:hyperlink>
        </w:p>
        <w:p w14:paraId="32EFD7E7"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390" w:history="1">
            <w:r w:rsidRPr="00964F16">
              <w:rPr>
                <w:rStyle w:val="Lienhypertexte"/>
                <w:rFonts w:ascii="Arial Narrow" w:hAnsi="Arial Narrow"/>
                <w:sz w:val="20"/>
              </w:rPr>
              <w:t>II.1 - CONFORMITE AUX NORMES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_Toc168661390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13</w:t>
            </w:r>
            <w:r w:rsidRPr="00964F16">
              <w:rPr>
                <w:rFonts w:ascii="Arial Narrow" w:hAnsi="Arial Narrow"/>
                <w:webHidden/>
                <w:sz w:val="20"/>
              </w:rPr>
              <w:fldChar w:fldCharType="end"/>
            </w:r>
          </w:hyperlink>
        </w:p>
        <w:p w14:paraId="363A94A2"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391" w:history="1">
            <w:r w:rsidRPr="00964F16">
              <w:rPr>
                <w:rStyle w:val="Lienhypertexte"/>
                <w:rFonts w:ascii="Arial Narrow" w:hAnsi="Arial Narrow"/>
                <w:sz w:val="20"/>
              </w:rPr>
              <w:t>II.2 - CARACTERISTIQUES DES MATERIAUX</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_Toc168661391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13</w:t>
            </w:r>
            <w:r w:rsidRPr="00964F16">
              <w:rPr>
                <w:rFonts w:ascii="Arial Narrow" w:hAnsi="Arial Narrow"/>
                <w:webHidden/>
                <w:sz w:val="20"/>
              </w:rPr>
              <w:fldChar w:fldCharType="end"/>
            </w:r>
          </w:hyperlink>
        </w:p>
        <w:p w14:paraId="0064CAEB"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392" w:history="1">
            <w:r w:rsidRPr="00964F16">
              <w:rPr>
                <w:rStyle w:val="Lienhypertexte"/>
                <w:rFonts w:ascii="Arial Narrow" w:hAnsi="Arial Narrow"/>
                <w:sz w:val="20"/>
              </w:rPr>
              <w:t>II.2.1 - LES TUYAUX PVC</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_Toc168661392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13</w:t>
            </w:r>
            <w:r w:rsidRPr="00964F16">
              <w:rPr>
                <w:rFonts w:ascii="Arial Narrow" w:hAnsi="Arial Narrow"/>
                <w:webHidden/>
                <w:sz w:val="20"/>
              </w:rPr>
              <w:fldChar w:fldCharType="end"/>
            </w:r>
          </w:hyperlink>
        </w:p>
        <w:p w14:paraId="35C95876"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393" w:history="1">
            <w:r w:rsidRPr="00964F16">
              <w:rPr>
                <w:rStyle w:val="Lienhypertexte"/>
                <w:rFonts w:ascii="Arial Narrow" w:hAnsi="Arial Narrow"/>
                <w:sz w:val="20"/>
              </w:rPr>
              <w:t>II.2.2 - LES AGREGATS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_Toc168661393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13</w:t>
            </w:r>
            <w:r w:rsidRPr="00964F16">
              <w:rPr>
                <w:rFonts w:ascii="Arial Narrow" w:hAnsi="Arial Narrow"/>
                <w:webHidden/>
                <w:sz w:val="20"/>
              </w:rPr>
              <w:fldChar w:fldCharType="end"/>
            </w:r>
          </w:hyperlink>
        </w:p>
        <w:p w14:paraId="08537E77"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394" w:history="1">
            <w:r w:rsidRPr="00964F16">
              <w:rPr>
                <w:rStyle w:val="Lienhypertexte"/>
                <w:rFonts w:ascii="Arial Narrow" w:hAnsi="Arial Narrow"/>
                <w:sz w:val="20"/>
              </w:rPr>
              <w:t>II.2.3 - LE CIMENT</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_Toc168661394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13</w:t>
            </w:r>
            <w:r w:rsidRPr="00964F16">
              <w:rPr>
                <w:rFonts w:ascii="Arial Narrow" w:hAnsi="Arial Narrow"/>
                <w:webHidden/>
                <w:sz w:val="20"/>
              </w:rPr>
              <w:fldChar w:fldCharType="end"/>
            </w:r>
          </w:hyperlink>
        </w:p>
        <w:p w14:paraId="062743B2"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395" w:history="1">
            <w:r w:rsidRPr="00964F16">
              <w:rPr>
                <w:rStyle w:val="Lienhypertexte"/>
                <w:rFonts w:ascii="Arial Narrow" w:hAnsi="Arial Narrow"/>
                <w:sz w:val="20"/>
              </w:rPr>
              <w:t>II.2.4 - LES ARMATURES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_Toc168661395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13</w:t>
            </w:r>
            <w:r w:rsidRPr="00964F16">
              <w:rPr>
                <w:rFonts w:ascii="Arial Narrow" w:hAnsi="Arial Narrow"/>
                <w:webHidden/>
                <w:sz w:val="20"/>
              </w:rPr>
              <w:fldChar w:fldCharType="end"/>
            </w:r>
          </w:hyperlink>
        </w:p>
        <w:p w14:paraId="2B5CBA70"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396" w:history="1">
            <w:r w:rsidRPr="00964F16">
              <w:rPr>
                <w:rStyle w:val="Lienhypertexte"/>
                <w:rFonts w:ascii="Arial Narrow" w:hAnsi="Arial Narrow"/>
                <w:sz w:val="20"/>
              </w:rPr>
              <w:t>II.2.5 - L’EAU DE GACHAGE</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_Toc168661396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13</w:t>
            </w:r>
            <w:r w:rsidRPr="00964F16">
              <w:rPr>
                <w:rFonts w:ascii="Arial Narrow" w:hAnsi="Arial Narrow"/>
                <w:webHidden/>
                <w:sz w:val="20"/>
              </w:rPr>
              <w:fldChar w:fldCharType="end"/>
            </w:r>
          </w:hyperlink>
        </w:p>
        <w:p w14:paraId="1F692C10"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397" w:history="1">
            <w:r w:rsidRPr="00964F16">
              <w:rPr>
                <w:rStyle w:val="Lienhypertexte"/>
                <w:rFonts w:ascii="Arial Narrow" w:hAnsi="Arial Narrow"/>
                <w:sz w:val="20"/>
              </w:rPr>
              <w:t>II.3 - DOSAGE DE BETON ET DE MORTIER</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_Toc168661397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13</w:t>
            </w:r>
            <w:r w:rsidRPr="00964F16">
              <w:rPr>
                <w:rFonts w:ascii="Arial Narrow" w:hAnsi="Arial Narrow"/>
                <w:webHidden/>
                <w:sz w:val="20"/>
              </w:rPr>
              <w:fldChar w:fldCharType="end"/>
            </w:r>
          </w:hyperlink>
        </w:p>
        <w:p w14:paraId="20CC1F55"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398" w:history="1">
            <w:r w:rsidRPr="00964F16">
              <w:rPr>
                <w:rStyle w:val="Lienhypertexte"/>
                <w:rFonts w:ascii="Arial Narrow" w:hAnsi="Arial Narrow"/>
                <w:sz w:val="20"/>
              </w:rPr>
              <w:t>II.3.1 - DOSAGE DE BETON</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_Toc168661398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13</w:t>
            </w:r>
            <w:r w:rsidRPr="00964F16">
              <w:rPr>
                <w:rFonts w:ascii="Arial Narrow" w:hAnsi="Arial Narrow"/>
                <w:webHidden/>
                <w:sz w:val="20"/>
              </w:rPr>
              <w:fldChar w:fldCharType="end"/>
            </w:r>
          </w:hyperlink>
        </w:p>
        <w:p w14:paraId="51DAB839"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399" w:history="1">
            <w:r w:rsidRPr="00964F16">
              <w:rPr>
                <w:rStyle w:val="Lienhypertexte"/>
                <w:rFonts w:ascii="Arial Narrow" w:hAnsi="Arial Narrow"/>
                <w:sz w:val="20"/>
              </w:rPr>
              <w:t>II.3.2 - DOSAGE DE MORTIER ET DES ENDUITS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_Toc168661399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15</w:t>
            </w:r>
            <w:r w:rsidRPr="00964F16">
              <w:rPr>
                <w:rFonts w:ascii="Arial Narrow" w:hAnsi="Arial Narrow"/>
                <w:webHidden/>
                <w:sz w:val="20"/>
              </w:rPr>
              <w:fldChar w:fldCharType="end"/>
            </w:r>
          </w:hyperlink>
        </w:p>
        <w:p w14:paraId="4EDA5353"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400" w:history="1">
            <w:r w:rsidRPr="00964F16">
              <w:rPr>
                <w:rStyle w:val="Lienhypertexte"/>
                <w:rFonts w:ascii="Arial Narrow" w:hAnsi="Arial Narrow"/>
                <w:sz w:val="20"/>
              </w:rPr>
              <w:t>II.3.3 MACONNERIE ET ELEVATION : (mise en œuvre)</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_Toc168661400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16</w:t>
            </w:r>
            <w:r w:rsidRPr="00964F16">
              <w:rPr>
                <w:rFonts w:ascii="Arial Narrow" w:hAnsi="Arial Narrow"/>
                <w:webHidden/>
                <w:sz w:val="20"/>
              </w:rPr>
              <w:fldChar w:fldCharType="end"/>
            </w:r>
          </w:hyperlink>
        </w:p>
        <w:p w14:paraId="28BB7138"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01" w:history="1">
            <w:r w:rsidRPr="00964F16">
              <w:rPr>
                <w:rStyle w:val="Lienhypertexte"/>
                <w:rFonts w:ascii="Arial Narrow" w:hAnsi="Arial Narrow"/>
                <w:sz w:val="20"/>
              </w:rPr>
              <w:t>II.4 - FABRICATION DU ‘’LAITIER’’ DE CIMENT</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_Toc168661401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16</w:t>
            </w:r>
            <w:r w:rsidRPr="00964F16">
              <w:rPr>
                <w:rFonts w:ascii="Arial Narrow" w:hAnsi="Arial Narrow"/>
                <w:webHidden/>
                <w:sz w:val="20"/>
              </w:rPr>
              <w:fldChar w:fldCharType="end"/>
            </w:r>
          </w:hyperlink>
        </w:p>
        <w:p w14:paraId="39F3318F"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02" w:history="1">
            <w:r w:rsidRPr="00964F16">
              <w:rPr>
                <w:rStyle w:val="Lienhypertexte"/>
                <w:rFonts w:ascii="Arial Narrow" w:hAnsi="Arial Narrow"/>
                <w:sz w:val="20"/>
              </w:rPr>
              <w:t>II.5 - FOURNITURE DE LA POMPE IMMERGEE</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_Toc168661402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16</w:t>
            </w:r>
            <w:r w:rsidRPr="00964F16">
              <w:rPr>
                <w:rFonts w:ascii="Arial Narrow" w:hAnsi="Arial Narrow"/>
                <w:webHidden/>
                <w:sz w:val="20"/>
              </w:rPr>
              <w:fldChar w:fldCharType="end"/>
            </w:r>
          </w:hyperlink>
        </w:p>
        <w:p w14:paraId="41C107FA"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403" w:history="1">
            <w:r w:rsidRPr="00964F16">
              <w:rPr>
                <w:rStyle w:val="Lienhypertexte"/>
                <w:rFonts w:ascii="Arial Narrow" w:hAnsi="Arial Narrow"/>
                <w:sz w:val="20"/>
              </w:rPr>
              <w:t>II.5.1 - PROVENANCE ET TYPE DE POMPE :</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_Toc168661403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16</w:t>
            </w:r>
            <w:r w:rsidRPr="00964F16">
              <w:rPr>
                <w:rFonts w:ascii="Arial Narrow" w:hAnsi="Arial Narrow"/>
                <w:webHidden/>
                <w:sz w:val="20"/>
              </w:rPr>
              <w:fldChar w:fldCharType="end"/>
            </w:r>
          </w:hyperlink>
        </w:p>
        <w:p w14:paraId="255BD12C"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404" w:history="1">
            <w:r w:rsidRPr="00964F16">
              <w:rPr>
                <w:rStyle w:val="Lienhypertexte"/>
                <w:rFonts w:ascii="Arial Narrow" w:hAnsi="Arial Narrow"/>
                <w:sz w:val="20"/>
              </w:rPr>
              <w:t>II.5.2 - PERFORMANCES ATTENDUES DES POMPES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_Toc168661404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17</w:t>
            </w:r>
            <w:r w:rsidRPr="00964F16">
              <w:rPr>
                <w:rFonts w:ascii="Arial Narrow" w:hAnsi="Arial Narrow"/>
                <w:webHidden/>
                <w:sz w:val="20"/>
              </w:rPr>
              <w:fldChar w:fldCharType="end"/>
            </w:r>
          </w:hyperlink>
        </w:p>
        <w:p w14:paraId="4E74462C"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405" w:history="1">
            <w:r w:rsidRPr="00964F16">
              <w:rPr>
                <w:rStyle w:val="Lienhypertexte"/>
                <w:rFonts w:ascii="Arial Narrow" w:hAnsi="Arial Narrow"/>
                <w:sz w:val="20"/>
              </w:rPr>
              <w:t>II.5.3 - SERVICE APRES VENTE</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_Toc168661405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17</w:t>
            </w:r>
            <w:r w:rsidRPr="00964F16">
              <w:rPr>
                <w:rFonts w:ascii="Arial Narrow" w:hAnsi="Arial Narrow"/>
                <w:webHidden/>
                <w:sz w:val="20"/>
              </w:rPr>
              <w:fldChar w:fldCharType="end"/>
            </w:r>
          </w:hyperlink>
        </w:p>
        <w:p w14:paraId="5DB4E0DF"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06" w:history="1">
            <w:r w:rsidRPr="00964F16">
              <w:rPr>
                <w:rStyle w:val="Lienhypertexte"/>
                <w:rFonts w:ascii="Arial Narrow" w:hAnsi="Arial Narrow"/>
                <w:sz w:val="20"/>
              </w:rPr>
              <w:t>II.6 - RECEPTION TECHNIQUE DE CONFORMITE DES FOURNITURES.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_Toc168661406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17</w:t>
            </w:r>
            <w:r w:rsidRPr="00964F16">
              <w:rPr>
                <w:rFonts w:ascii="Arial Narrow" w:hAnsi="Arial Narrow"/>
                <w:webHidden/>
                <w:sz w:val="20"/>
              </w:rPr>
              <w:fldChar w:fldCharType="end"/>
            </w:r>
          </w:hyperlink>
        </w:p>
        <w:p w14:paraId="7F23B183"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407" w:history="1">
            <w:r w:rsidRPr="00964F16">
              <w:rPr>
                <w:rStyle w:val="Lienhypertexte"/>
                <w:rFonts w:ascii="Arial Narrow" w:hAnsi="Arial Narrow"/>
                <w:sz w:val="20"/>
              </w:rPr>
              <w:t>II.6.1 - POUR LES TUBES PVC (Y COMPRIS LES CREPINES).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_Toc168661407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17</w:t>
            </w:r>
            <w:r w:rsidRPr="00964F16">
              <w:rPr>
                <w:rFonts w:ascii="Arial Narrow" w:hAnsi="Arial Narrow"/>
                <w:webHidden/>
                <w:sz w:val="20"/>
              </w:rPr>
              <w:fldChar w:fldCharType="end"/>
            </w:r>
          </w:hyperlink>
        </w:p>
        <w:p w14:paraId="175DDB04"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408" w:history="1">
            <w:r w:rsidRPr="00964F16">
              <w:rPr>
                <w:rStyle w:val="Lienhypertexte"/>
                <w:rFonts w:ascii="Arial Narrow" w:hAnsi="Arial Narrow"/>
                <w:sz w:val="20"/>
              </w:rPr>
              <w:t>II.6.2 - POUR LA POMPE IMMERGEE</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_Toc168661408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17</w:t>
            </w:r>
            <w:r w:rsidRPr="00964F16">
              <w:rPr>
                <w:rFonts w:ascii="Arial Narrow" w:hAnsi="Arial Narrow"/>
                <w:webHidden/>
                <w:sz w:val="20"/>
              </w:rPr>
              <w:fldChar w:fldCharType="end"/>
            </w:r>
          </w:hyperlink>
        </w:p>
        <w:p w14:paraId="06A7D5A4"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409" w:history="1">
            <w:r w:rsidRPr="00964F16">
              <w:rPr>
                <w:rStyle w:val="Lienhypertexte"/>
                <w:rFonts w:ascii="Arial Narrow" w:hAnsi="Arial Narrow"/>
                <w:sz w:val="20"/>
              </w:rPr>
              <w:t>II.6.3- POUR LES PLAQUES SOLAIRES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_Toc168661409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17</w:t>
            </w:r>
            <w:r w:rsidRPr="00964F16">
              <w:rPr>
                <w:rFonts w:ascii="Arial Narrow" w:hAnsi="Arial Narrow"/>
                <w:webHidden/>
                <w:sz w:val="20"/>
              </w:rPr>
              <w:fldChar w:fldCharType="end"/>
            </w:r>
          </w:hyperlink>
        </w:p>
        <w:p w14:paraId="6FBB95FE"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10" w:history="1">
            <w:r w:rsidRPr="00964F16">
              <w:rPr>
                <w:rStyle w:val="Lienhypertexte"/>
                <w:rFonts w:ascii="Arial Narrow" w:hAnsi="Arial Narrow"/>
                <w:sz w:val="20"/>
              </w:rPr>
              <w:t>II.7 - PREVENTION DES OBSTRUCTIONS, COLMATAGES, ET INCRUSTATION DES FORAGES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_Toc168661410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18</w:t>
            </w:r>
            <w:r w:rsidRPr="00964F16">
              <w:rPr>
                <w:rFonts w:ascii="Arial Narrow" w:hAnsi="Arial Narrow"/>
                <w:webHidden/>
                <w:sz w:val="20"/>
              </w:rPr>
              <w:fldChar w:fldCharType="end"/>
            </w:r>
          </w:hyperlink>
        </w:p>
        <w:p w14:paraId="0A7631EE"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11" w:history="1">
            <w:r w:rsidRPr="00964F16">
              <w:rPr>
                <w:rStyle w:val="Lienhypertexte"/>
                <w:rFonts w:ascii="Arial Narrow" w:hAnsi="Arial Narrow"/>
                <w:sz w:val="20"/>
              </w:rPr>
              <w:t>II.8 - PROGRAMME D’EXECUTION, SUIVI ET CONTROLE DES TRAVAUX</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_Toc168661411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19</w:t>
            </w:r>
            <w:r w:rsidRPr="00964F16">
              <w:rPr>
                <w:rFonts w:ascii="Arial Narrow" w:hAnsi="Arial Narrow"/>
                <w:webHidden/>
                <w:sz w:val="20"/>
              </w:rPr>
              <w:fldChar w:fldCharType="end"/>
            </w:r>
          </w:hyperlink>
        </w:p>
        <w:p w14:paraId="7366264A"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412" w:history="1">
            <w:r w:rsidRPr="00964F16">
              <w:rPr>
                <w:rStyle w:val="Lienhypertexte"/>
                <w:rFonts w:ascii="Arial Narrow" w:hAnsi="Arial Narrow"/>
                <w:sz w:val="20"/>
              </w:rPr>
              <w:t>II.8.1 - PROGRAMME D’EXECUTION</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_Toc168661412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19</w:t>
            </w:r>
            <w:r w:rsidRPr="00964F16">
              <w:rPr>
                <w:rFonts w:ascii="Arial Narrow" w:hAnsi="Arial Narrow"/>
                <w:webHidden/>
                <w:sz w:val="20"/>
              </w:rPr>
              <w:fldChar w:fldCharType="end"/>
            </w:r>
          </w:hyperlink>
        </w:p>
        <w:p w14:paraId="30D7D2E1"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413" w:history="1">
            <w:r w:rsidRPr="00964F16">
              <w:rPr>
                <w:rStyle w:val="Lienhypertexte"/>
                <w:rFonts w:ascii="Arial Narrow" w:hAnsi="Arial Narrow"/>
                <w:sz w:val="20"/>
              </w:rPr>
              <w:t>II.8.2 - SUIVI ET CONTROLE DES CHANTIERS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_Toc168661413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19</w:t>
            </w:r>
            <w:r w:rsidRPr="00964F16">
              <w:rPr>
                <w:rFonts w:ascii="Arial Narrow" w:hAnsi="Arial Narrow"/>
                <w:webHidden/>
                <w:sz w:val="20"/>
              </w:rPr>
              <w:fldChar w:fldCharType="end"/>
            </w:r>
          </w:hyperlink>
        </w:p>
        <w:p w14:paraId="62C1CE17"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414" w:history="1">
            <w:r w:rsidRPr="00964F16">
              <w:rPr>
                <w:rStyle w:val="Lienhypertexte"/>
                <w:rFonts w:ascii="Arial Narrow" w:hAnsi="Arial Narrow"/>
                <w:sz w:val="20"/>
              </w:rPr>
              <w:t>II.8.3 – LE JOURNAL DE CHANTIER</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_Toc168661414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20</w:t>
            </w:r>
            <w:r w:rsidRPr="00964F16">
              <w:rPr>
                <w:rFonts w:ascii="Arial Narrow" w:hAnsi="Arial Narrow"/>
                <w:webHidden/>
                <w:sz w:val="20"/>
              </w:rPr>
              <w:fldChar w:fldCharType="end"/>
            </w:r>
          </w:hyperlink>
        </w:p>
        <w:p w14:paraId="400C25B7"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15" w:history="1">
            <w:r w:rsidRPr="00964F16">
              <w:rPr>
                <w:rStyle w:val="Lienhypertexte"/>
                <w:rFonts w:ascii="Arial Narrow" w:hAnsi="Arial Narrow"/>
                <w:sz w:val="20"/>
              </w:rPr>
              <w:t>CHAPITRE III - DESCRIPTION DES PRESTATIONS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_Toc168661415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21</w:t>
            </w:r>
            <w:r w:rsidRPr="00964F16">
              <w:rPr>
                <w:rFonts w:ascii="Arial Narrow" w:hAnsi="Arial Narrow"/>
                <w:webHidden/>
                <w:sz w:val="20"/>
              </w:rPr>
              <w:fldChar w:fldCharType="end"/>
            </w:r>
          </w:hyperlink>
        </w:p>
        <w:p w14:paraId="2D0FC3C2"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16" w:history="1">
            <w:r w:rsidRPr="00964F16">
              <w:rPr>
                <w:rStyle w:val="Lienhypertexte"/>
                <w:rFonts w:ascii="Arial Narrow" w:hAnsi="Arial Narrow"/>
                <w:sz w:val="20"/>
              </w:rPr>
              <w:t>III.1 - ETUDES GEOPHYSIQUES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_Toc168661416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21</w:t>
            </w:r>
            <w:r w:rsidRPr="00964F16">
              <w:rPr>
                <w:rFonts w:ascii="Arial Narrow" w:hAnsi="Arial Narrow"/>
                <w:webHidden/>
                <w:sz w:val="20"/>
              </w:rPr>
              <w:fldChar w:fldCharType="end"/>
            </w:r>
          </w:hyperlink>
        </w:p>
        <w:p w14:paraId="50D5C0FE"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417" w:history="1">
            <w:r w:rsidRPr="00964F16">
              <w:rPr>
                <w:rStyle w:val="Lienhypertexte"/>
                <w:rFonts w:ascii="Arial Narrow" w:hAnsi="Arial Narrow"/>
                <w:sz w:val="20"/>
              </w:rPr>
              <w:t>III.1.2 – LES SONDAGES ELECTRIQUES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_Toc168661417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21</w:t>
            </w:r>
            <w:r w:rsidRPr="00964F16">
              <w:rPr>
                <w:rFonts w:ascii="Arial Narrow" w:hAnsi="Arial Narrow"/>
                <w:webHidden/>
                <w:sz w:val="20"/>
              </w:rPr>
              <w:fldChar w:fldCharType="end"/>
            </w:r>
          </w:hyperlink>
        </w:p>
        <w:p w14:paraId="3359B01C"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418" w:history="1">
            <w:r w:rsidRPr="00964F16">
              <w:rPr>
                <w:rStyle w:val="Lienhypertexte"/>
                <w:rFonts w:ascii="Arial Narrow" w:hAnsi="Arial Narrow"/>
                <w:sz w:val="20"/>
              </w:rPr>
              <w:t>III.1.3 - IMPLANTATIONS DES POINTS FAVORABLES AUX FORAGES PRODUCTIFS.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_Toc168661418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21</w:t>
            </w:r>
            <w:r w:rsidRPr="00964F16">
              <w:rPr>
                <w:rFonts w:ascii="Arial Narrow" w:hAnsi="Arial Narrow"/>
                <w:webHidden/>
                <w:sz w:val="20"/>
              </w:rPr>
              <w:fldChar w:fldCharType="end"/>
            </w:r>
          </w:hyperlink>
        </w:p>
        <w:p w14:paraId="12C5E1DD"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19" w:history="1">
            <w:r w:rsidRPr="00964F16">
              <w:rPr>
                <w:rStyle w:val="Lienhypertexte"/>
                <w:rFonts w:ascii="Arial Narrow" w:hAnsi="Arial Narrow"/>
                <w:sz w:val="20"/>
              </w:rPr>
              <w:t>III.2 - DESCRIPTION DES TRAVAUX DE FORAGE</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_Toc168661419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21</w:t>
            </w:r>
            <w:r w:rsidRPr="00964F16">
              <w:rPr>
                <w:rFonts w:ascii="Arial Narrow" w:hAnsi="Arial Narrow"/>
                <w:webHidden/>
                <w:sz w:val="20"/>
              </w:rPr>
              <w:fldChar w:fldCharType="end"/>
            </w:r>
          </w:hyperlink>
        </w:p>
        <w:p w14:paraId="4C769DE5"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420" w:history="1">
            <w:r w:rsidRPr="00964F16">
              <w:rPr>
                <w:rStyle w:val="Lienhypertexte"/>
                <w:rFonts w:ascii="Arial Narrow" w:hAnsi="Arial Narrow"/>
                <w:sz w:val="20"/>
              </w:rPr>
              <w:t>III.2.1 - IMPLANTATION DES OUVRAGES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_Toc168661420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21</w:t>
            </w:r>
            <w:r w:rsidRPr="00964F16">
              <w:rPr>
                <w:rFonts w:ascii="Arial Narrow" w:hAnsi="Arial Narrow"/>
                <w:webHidden/>
                <w:sz w:val="20"/>
              </w:rPr>
              <w:fldChar w:fldCharType="end"/>
            </w:r>
          </w:hyperlink>
        </w:p>
        <w:p w14:paraId="7D944662"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421" w:history="1">
            <w:r w:rsidRPr="00964F16">
              <w:rPr>
                <w:rStyle w:val="Lienhypertexte"/>
                <w:rFonts w:ascii="Arial Narrow" w:hAnsi="Arial Narrow"/>
                <w:sz w:val="20"/>
              </w:rPr>
              <w:t>III.2.2 - MOBILISATION ET INSTALLATION DE CHANTIER</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_Toc168661421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21</w:t>
            </w:r>
            <w:r w:rsidRPr="00964F16">
              <w:rPr>
                <w:rFonts w:ascii="Arial Narrow" w:hAnsi="Arial Narrow"/>
                <w:webHidden/>
                <w:sz w:val="20"/>
              </w:rPr>
              <w:fldChar w:fldCharType="end"/>
            </w:r>
          </w:hyperlink>
        </w:p>
        <w:p w14:paraId="3C5D28E5"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422" w:history="1">
            <w:r w:rsidRPr="00964F16">
              <w:rPr>
                <w:rStyle w:val="Lienhypertexte"/>
                <w:rFonts w:ascii="Arial Narrow" w:hAnsi="Arial Narrow"/>
                <w:sz w:val="20"/>
              </w:rPr>
              <w:t>III.2.3 - LE FONCAGE</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_Toc168661422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23</w:t>
            </w:r>
            <w:r w:rsidRPr="00964F16">
              <w:rPr>
                <w:rFonts w:ascii="Arial Narrow" w:hAnsi="Arial Narrow"/>
                <w:webHidden/>
                <w:sz w:val="20"/>
              </w:rPr>
              <w:fldChar w:fldCharType="end"/>
            </w:r>
          </w:hyperlink>
        </w:p>
        <w:p w14:paraId="5CF6A671"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423" w:history="1">
            <w:r w:rsidRPr="00964F16">
              <w:rPr>
                <w:rStyle w:val="Lienhypertexte"/>
                <w:rFonts w:ascii="Arial Narrow" w:hAnsi="Arial Narrow"/>
                <w:sz w:val="20"/>
              </w:rPr>
              <w:t>III.2.4 - L’EQUIPEMENT DU FORAGE</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_Toc168661423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23</w:t>
            </w:r>
            <w:r w:rsidRPr="00964F16">
              <w:rPr>
                <w:rFonts w:ascii="Arial Narrow" w:hAnsi="Arial Narrow"/>
                <w:webHidden/>
                <w:sz w:val="20"/>
              </w:rPr>
              <w:fldChar w:fldCharType="end"/>
            </w:r>
          </w:hyperlink>
        </w:p>
        <w:p w14:paraId="7D5C214D"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424" w:history="1">
            <w:r w:rsidRPr="00964F16">
              <w:rPr>
                <w:rStyle w:val="Lienhypertexte"/>
                <w:rFonts w:ascii="Arial Narrow" w:hAnsi="Arial Narrow"/>
                <w:sz w:val="20"/>
              </w:rPr>
              <w:t>III.2.5 - LE DEVELOPPEMENT ET L’ESSAI DE DEBIT ET DE</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_Toc168661424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24</w:t>
            </w:r>
            <w:r w:rsidRPr="00964F16">
              <w:rPr>
                <w:rFonts w:ascii="Arial Narrow" w:hAnsi="Arial Narrow"/>
                <w:webHidden/>
                <w:sz w:val="20"/>
              </w:rPr>
              <w:fldChar w:fldCharType="end"/>
            </w:r>
          </w:hyperlink>
        </w:p>
        <w:p w14:paraId="52768886"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25" w:history="1">
            <w:r w:rsidRPr="00964F16">
              <w:rPr>
                <w:rStyle w:val="Lienhypertexte"/>
                <w:rFonts w:ascii="Arial Narrow" w:hAnsi="Arial Narrow"/>
                <w:sz w:val="20"/>
              </w:rPr>
              <w:t>III.3 - EXECUTION DE LA BORNE FONTAINE</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_Toc168661425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24</w:t>
            </w:r>
            <w:r w:rsidRPr="00964F16">
              <w:rPr>
                <w:rFonts w:ascii="Arial Narrow" w:hAnsi="Arial Narrow"/>
                <w:webHidden/>
                <w:sz w:val="20"/>
              </w:rPr>
              <w:fldChar w:fldCharType="end"/>
            </w:r>
          </w:hyperlink>
        </w:p>
        <w:p w14:paraId="286058C5" w14:textId="77777777" w:rsidR="00D04289" w:rsidRPr="00964F16" w:rsidRDefault="00D04289" w:rsidP="00D04289">
          <w:pPr>
            <w:pStyle w:val="TM1"/>
            <w:ind w:left="284"/>
            <w:rPr>
              <w:rFonts w:ascii="Arial Narrow" w:eastAsiaTheme="minorEastAsia" w:hAnsi="Arial Narrow" w:cstheme="minorBidi"/>
              <w:b w:val="0"/>
              <w:kern w:val="2"/>
              <w:sz w:val="20"/>
              <w14:ligatures w14:val="standardContextual"/>
            </w:rPr>
          </w:pPr>
          <w:hyperlink w:anchor="_Toc168661426" w:history="1">
            <w:r w:rsidRPr="00964F16">
              <w:rPr>
                <w:rStyle w:val="Lienhypertexte"/>
                <w:rFonts w:ascii="Arial Narrow" w:hAnsi="Arial Narrow"/>
                <w:sz w:val="20"/>
              </w:rPr>
              <w:t>III.4 - EXECUTION DU CHATEAU DE 10 M³ ET SALLE DE COMMANDE</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_Toc168661426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25</w:t>
            </w:r>
            <w:r w:rsidRPr="00964F16">
              <w:rPr>
                <w:rFonts w:ascii="Arial Narrow" w:hAnsi="Arial Narrow"/>
                <w:webHidden/>
                <w:sz w:val="20"/>
              </w:rPr>
              <w:fldChar w:fldCharType="end"/>
            </w:r>
          </w:hyperlink>
        </w:p>
        <w:p w14:paraId="133A3A1D"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27" w:history="1">
            <w:r w:rsidRPr="00964F16">
              <w:rPr>
                <w:rStyle w:val="Lienhypertexte"/>
                <w:rFonts w:ascii="Arial Narrow" w:hAnsi="Arial Narrow"/>
                <w:sz w:val="20"/>
              </w:rPr>
              <w:t>III.5- POSE DES PLAQUES PHOTOVOLTAÏQUES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_Toc168661427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27</w:t>
            </w:r>
            <w:r w:rsidRPr="00964F16">
              <w:rPr>
                <w:rFonts w:ascii="Arial Narrow" w:hAnsi="Arial Narrow"/>
                <w:webHidden/>
                <w:sz w:val="20"/>
              </w:rPr>
              <w:fldChar w:fldCharType="end"/>
            </w:r>
          </w:hyperlink>
        </w:p>
        <w:p w14:paraId="3BD41505"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28" w:history="1">
            <w:r w:rsidRPr="00964F16">
              <w:rPr>
                <w:rStyle w:val="Lienhypertexte"/>
                <w:rFonts w:ascii="Arial Narrow" w:hAnsi="Arial Narrow"/>
                <w:sz w:val="20"/>
              </w:rPr>
              <w:t>III.6 CONDUITES D’ALIMENTATION EN EAU DES DIFFERENTS POINTS A ALIMENTER</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_Toc168661428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28</w:t>
            </w:r>
            <w:r w:rsidRPr="00964F16">
              <w:rPr>
                <w:rFonts w:ascii="Arial Narrow" w:hAnsi="Arial Narrow"/>
                <w:webHidden/>
                <w:sz w:val="20"/>
              </w:rPr>
              <w:fldChar w:fldCharType="end"/>
            </w:r>
          </w:hyperlink>
        </w:p>
        <w:p w14:paraId="52373A48"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29" w:history="1">
            <w:r w:rsidRPr="00964F16">
              <w:rPr>
                <w:rStyle w:val="Lienhypertexte"/>
                <w:rFonts w:ascii="Arial Narrow" w:hAnsi="Arial Narrow"/>
                <w:sz w:val="20"/>
              </w:rPr>
              <w:t>III.7 MISE EN SERVICE</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_Toc168661429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29</w:t>
            </w:r>
            <w:r w:rsidRPr="00964F16">
              <w:rPr>
                <w:rFonts w:ascii="Arial Narrow" w:hAnsi="Arial Narrow"/>
                <w:webHidden/>
                <w:sz w:val="20"/>
              </w:rPr>
              <w:fldChar w:fldCharType="end"/>
            </w:r>
          </w:hyperlink>
        </w:p>
        <w:p w14:paraId="2BC3B15A"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30" w:history="1">
            <w:r w:rsidRPr="00964F16">
              <w:rPr>
                <w:rStyle w:val="Lienhypertexte"/>
                <w:rFonts w:ascii="Arial Narrow" w:hAnsi="Arial Narrow"/>
                <w:sz w:val="20"/>
              </w:rPr>
              <w:t>CHAPITRE IV- LABELLISATION</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_Toc168661430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29</w:t>
            </w:r>
            <w:r w:rsidRPr="00964F16">
              <w:rPr>
                <w:rFonts w:ascii="Arial Narrow" w:hAnsi="Arial Narrow"/>
                <w:webHidden/>
                <w:sz w:val="20"/>
              </w:rPr>
              <w:fldChar w:fldCharType="end"/>
            </w:r>
          </w:hyperlink>
        </w:p>
        <w:p w14:paraId="0D779155"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31" w:history="1">
            <w:r w:rsidRPr="00964F16">
              <w:rPr>
                <w:rStyle w:val="Lienhypertexte"/>
                <w:rFonts w:ascii="Arial Narrow" w:hAnsi="Arial Narrow"/>
                <w:sz w:val="20"/>
              </w:rPr>
              <w:t>IV.1. Plaque de Labellisation murale</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_Toc168661431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29</w:t>
            </w:r>
            <w:r w:rsidRPr="00964F16">
              <w:rPr>
                <w:rFonts w:ascii="Arial Narrow" w:hAnsi="Arial Narrow"/>
                <w:webHidden/>
                <w:sz w:val="20"/>
              </w:rPr>
              <w:fldChar w:fldCharType="end"/>
            </w:r>
          </w:hyperlink>
        </w:p>
        <w:p w14:paraId="3F0F0FDE"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32" w:history="1">
            <w:r w:rsidRPr="00964F16">
              <w:rPr>
                <w:rStyle w:val="Lienhypertexte"/>
                <w:rFonts w:ascii="Arial Narrow" w:hAnsi="Arial Narrow"/>
                <w:sz w:val="20"/>
              </w:rPr>
              <w:t>IV.2. Panneau signalétique</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_Toc168661432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29</w:t>
            </w:r>
            <w:r w:rsidRPr="00964F16">
              <w:rPr>
                <w:rFonts w:ascii="Arial Narrow" w:hAnsi="Arial Narrow"/>
                <w:webHidden/>
                <w:sz w:val="20"/>
              </w:rPr>
              <w:fldChar w:fldCharType="end"/>
            </w:r>
          </w:hyperlink>
        </w:p>
        <w:p w14:paraId="3FE09502" w14:textId="77777777" w:rsidR="00D04289" w:rsidRPr="00964F16" w:rsidRDefault="00D04289" w:rsidP="00D04289">
          <w:pPr>
            <w:pStyle w:val="TM2"/>
            <w:rPr>
              <w:rFonts w:ascii="Arial Narrow" w:eastAsiaTheme="minorEastAsia" w:hAnsi="Arial Narrow" w:cstheme="minorBidi"/>
              <w:kern w:val="2"/>
              <w:sz w:val="20"/>
              <w14:ligatures w14:val="standardContextual"/>
            </w:rPr>
          </w:pPr>
          <w:hyperlink w:anchor="_Toc168661433" w:history="1">
            <w:r w:rsidRPr="00964F16">
              <w:rPr>
                <w:rStyle w:val="Lienhypertexte"/>
                <w:rFonts w:ascii="Arial Narrow" w:hAnsi="Arial Narrow"/>
                <w:sz w:val="20"/>
              </w:rPr>
              <w:t>IV.3 Plaque d’identification du forage</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_Toc168661433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30</w:t>
            </w:r>
            <w:r w:rsidRPr="00964F16">
              <w:rPr>
                <w:rFonts w:ascii="Arial Narrow" w:hAnsi="Arial Narrow"/>
                <w:webHidden/>
                <w:sz w:val="20"/>
              </w:rPr>
              <w:fldChar w:fldCharType="end"/>
            </w:r>
          </w:hyperlink>
        </w:p>
        <w:p w14:paraId="25C15401"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34" w:history="1">
            <w:r w:rsidRPr="00964F16">
              <w:rPr>
                <w:rStyle w:val="Lienhypertexte"/>
                <w:rFonts w:ascii="Arial Narrow" w:hAnsi="Arial Narrow"/>
                <w:sz w:val="20"/>
                <w:shd w:val="clear" w:color="auto" w:fill="EEECE1" w:themeFill="background2"/>
              </w:rPr>
              <w:t>CHAPITRES V : RAPPORT TECHNIQUE DE FIN DES TRAVAUX</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_Toc168661434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30</w:t>
            </w:r>
            <w:r w:rsidRPr="00964F16">
              <w:rPr>
                <w:rFonts w:ascii="Arial Narrow" w:hAnsi="Arial Narrow"/>
                <w:webHidden/>
                <w:sz w:val="20"/>
              </w:rPr>
              <w:fldChar w:fldCharType="end"/>
            </w:r>
          </w:hyperlink>
        </w:p>
        <w:p w14:paraId="04C081E2"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35" w:history="1">
            <w:r w:rsidRPr="00964F16">
              <w:rPr>
                <w:rStyle w:val="Lienhypertexte"/>
                <w:rFonts w:ascii="Arial Narrow" w:hAnsi="Arial Narrow"/>
                <w:sz w:val="20"/>
              </w:rPr>
              <w:t>V.1 - LA PRESENTATION GENERALE DES TRAVAUX</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_Toc168661435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31</w:t>
            </w:r>
            <w:r w:rsidRPr="00964F16">
              <w:rPr>
                <w:rFonts w:ascii="Arial Narrow" w:hAnsi="Arial Narrow"/>
                <w:webHidden/>
                <w:sz w:val="20"/>
              </w:rPr>
              <w:fldChar w:fldCharType="end"/>
            </w:r>
          </w:hyperlink>
        </w:p>
        <w:p w14:paraId="68437492" w14:textId="77777777"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36" w:history="1">
            <w:r w:rsidRPr="00964F16">
              <w:rPr>
                <w:rStyle w:val="Lienhypertexte"/>
                <w:rFonts w:ascii="Arial Narrow" w:hAnsi="Arial Narrow"/>
                <w:sz w:val="20"/>
              </w:rPr>
              <w:t>V.2 - FICHES TECHNIQUES D’EXECUTION (RELEVES ET RESULTATS)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_Toc168661436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webHidden/>
                <w:sz w:val="20"/>
              </w:rPr>
              <w:t>31</w:t>
            </w:r>
            <w:r w:rsidRPr="00964F16">
              <w:rPr>
                <w:rFonts w:ascii="Arial Narrow" w:hAnsi="Arial Narrow"/>
                <w:webHidden/>
                <w:sz w:val="20"/>
              </w:rPr>
              <w:fldChar w:fldCharType="end"/>
            </w:r>
          </w:hyperlink>
        </w:p>
        <w:p w14:paraId="7EDBEB16" w14:textId="5CA313A8"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37" w:history="1">
            <w:r w:rsidRPr="00964F16">
              <w:rPr>
                <w:rStyle w:val="Lienhypertexte"/>
                <w:rFonts w:ascii="Arial Narrow" w:hAnsi="Arial Narrow"/>
                <w:sz w:val="20"/>
              </w:rPr>
              <w:t>CHAPITRES VI : PRISE EN COMPTE DES ASPECTS SOCIO ENVIRONNEMENTAUX</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_Toc168661437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b w:val="0"/>
                <w:bCs w:val="0"/>
                <w:webHidden/>
                <w:sz w:val="20"/>
              </w:rPr>
              <w:t>.</w:t>
            </w:r>
            <w:r w:rsidRPr="00964F16">
              <w:rPr>
                <w:rFonts w:ascii="Arial Narrow" w:hAnsi="Arial Narrow"/>
                <w:webHidden/>
                <w:sz w:val="20"/>
              </w:rPr>
              <w:fldChar w:fldCharType="end"/>
            </w:r>
          </w:hyperlink>
        </w:p>
        <w:p w14:paraId="55D6BA54" w14:textId="5499895D" w:rsidR="00D04289" w:rsidRPr="00964F16" w:rsidRDefault="00D04289" w:rsidP="00D04289">
          <w:pPr>
            <w:pStyle w:val="TM1"/>
            <w:rPr>
              <w:rFonts w:ascii="Arial Narrow" w:eastAsiaTheme="minorEastAsia" w:hAnsi="Arial Narrow" w:cstheme="minorBidi"/>
              <w:b w:val="0"/>
              <w:kern w:val="2"/>
              <w:sz w:val="20"/>
              <w14:ligatures w14:val="standardContextual"/>
            </w:rPr>
          </w:pPr>
          <w:hyperlink w:anchor="_Toc168661438" w:history="1">
            <w:r w:rsidRPr="00964F16">
              <w:rPr>
                <w:rStyle w:val="Lienhypertexte"/>
                <w:rFonts w:ascii="Arial Narrow" w:hAnsi="Arial Narrow"/>
                <w:sz w:val="20"/>
              </w:rPr>
              <w:t>(CAHIER DES CLAUSES SOCIO-ENVIRONNEMENTALES ET SOCIALES)</w:t>
            </w:r>
            <w:r w:rsidRPr="00964F16">
              <w:rPr>
                <w:rFonts w:ascii="Arial Narrow" w:hAnsi="Arial Narrow"/>
                <w:webHidden/>
                <w:sz w:val="20"/>
              </w:rPr>
              <w:tab/>
            </w:r>
            <w:r w:rsidRPr="00964F16">
              <w:rPr>
                <w:rFonts w:ascii="Arial Narrow" w:hAnsi="Arial Narrow"/>
                <w:webHidden/>
                <w:sz w:val="20"/>
              </w:rPr>
              <w:fldChar w:fldCharType="begin"/>
            </w:r>
            <w:r w:rsidRPr="00964F16">
              <w:rPr>
                <w:rFonts w:ascii="Arial Narrow" w:hAnsi="Arial Narrow"/>
                <w:webHidden/>
                <w:sz w:val="20"/>
              </w:rPr>
              <w:instrText xml:space="preserve"> PAGEREF _Toc168661438 \h </w:instrText>
            </w:r>
            <w:r w:rsidRPr="00964F16">
              <w:rPr>
                <w:rFonts w:ascii="Arial Narrow" w:hAnsi="Arial Narrow"/>
                <w:webHidden/>
                <w:sz w:val="20"/>
              </w:rPr>
            </w:r>
            <w:r w:rsidRPr="00964F16">
              <w:rPr>
                <w:rFonts w:ascii="Arial Narrow" w:hAnsi="Arial Narrow"/>
                <w:webHidden/>
                <w:sz w:val="20"/>
              </w:rPr>
              <w:fldChar w:fldCharType="separate"/>
            </w:r>
            <w:r w:rsidR="00185744">
              <w:rPr>
                <w:rFonts w:ascii="Arial Narrow" w:hAnsi="Arial Narrow"/>
                <w:b w:val="0"/>
                <w:bCs w:val="0"/>
                <w:webHidden/>
                <w:sz w:val="20"/>
              </w:rPr>
              <w:t>.</w:t>
            </w:r>
            <w:r w:rsidRPr="00964F16">
              <w:rPr>
                <w:rFonts w:ascii="Arial Narrow" w:hAnsi="Arial Narrow"/>
                <w:webHidden/>
                <w:sz w:val="20"/>
              </w:rPr>
              <w:fldChar w:fldCharType="end"/>
            </w:r>
          </w:hyperlink>
        </w:p>
        <w:p w14:paraId="29B714CA" w14:textId="77777777" w:rsidR="00D04289" w:rsidRPr="00964F16" w:rsidRDefault="00D04289" w:rsidP="00D04289">
          <w:pPr>
            <w:rPr>
              <w:rFonts w:ascii="Arial Narrow" w:hAnsi="Arial Narrow"/>
            </w:rPr>
          </w:pPr>
          <w:r w:rsidRPr="00964F16">
            <w:rPr>
              <w:rFonts w:ascii="Arial Narrow" w:hAnsi="Arial Narrow"/>
              <w:b/>
              <w:bCs/>
              <w:sz w:val="20"/>
            </w:rPr>
            <w:fldChar w:fldCharType="end"/>
          </w:r>
        </w:p>
      </w:sdtContent>
    </w:sdt>
    <w:p w14:paraId="6FA54EEA" w14:textId="77777777" w:rsidR="00D04289" w:rsidRPr="00964F16" w:rsidRDefault="00D04289" w:rsidP="00D04289">
      <w:pPr>
        <w:jc w:val="center"/>
        <w:rPr>
          <w:rFonts w:ascii="Arial Narrow" w:hAnsi="Arial Narrow"/>
          <w:b/>
          <w:bCs/>
          <w:sz w:val="32"/>
          <w:szCs w:val="32"/>
        </w:rPr>
      </w:pPr>
    </w:p>
    <w:p w14:paraId="33D1566D" w14:textId="77777777" w:rsidR="00D04289" w:rsidRPr="00964F16" w:rsidRDefault="00D04289" w:rsidP="00D04289">
      <w:pPr>
        <w:jc w:val="center"/>
        <w:rPr>
          <w:rFonts w:ascii="Arial Narrow" w:hAnsi="Arial Narrow"/>
          <w:b/>
          <w:bCs/>
          <w:sz w:val="32"/>
          <w:szCs w:val="32"/>
        </w:rPr>
      </w:pPr>
    </w:p>
    <w:p w14:paraId="00ED7156" w14:textId="77777777" w:rsidR="00D04289" w:rsidRPr="00964F16" w:rsidRDefault="00D04289" w:rsidP="00D04289">
      <w:pPr>
        <w:jc w:val="center"/>
        <w:rPr>
          <w:rFonts w:ascii="Arial Narrow" w:hAnsi="Arial Narrow"/>
          <w:b/>
          <w:bCs/>
          <w:sz w:val="32"/>
          <w:szCs w:val="32"/>
        </w:rPr>
      </w:pPr>
    </w:p>
    <w:p w14:paraId="3021ACA3" w14:textId="77777777" w:rsidR="00D04289" w:rsidRPr="00964F16" w:rsidRDefault="00D04289" w:rsidP="00D04289">
      <w:pPr>
        <w:jc w:val="center"/>
        <w:rPr>
          <w:rFonts w:ascii="Arial Narrow" w:hAnsi="Arial Narrow"/>
          <w:b/>
          <w:bCs/>
          <w:sz w:val="32"/>
          <w:szCs w:val="32"/>
        </w:rPr>
      </w:pPr>
    </w:p>
    <w:p w14:paraId="16E8AC21" w14:textId="77777777" w:rsidR="00D04289" w:rsidRPr="00964F16" w:rsidRDefault="00D04289" w:rsidP="00D04289">
      <w:pPr>
        <w:jc w:val="center"/>
        <w:rPr>
          <w:rFonts w:ascii="Arial Narrow" w:hAnsi="Arial Narrow"/>
          <w:b/>
          <w:bCs/>
          <w:sz w:val="32"/>
          <w:szCs w:val="32"/>
        </w:rPr>
      </w:pPr>
    </w:p>
    <w:p w14:paraId="772034D4" w14:textId="77777777" w:rsidR="00D04289" w:rsidRPr="00964F16" w:rsidRDefault="00D04289" w:rsidP="00D04289">
      <w:pPr>
        <w:jc w:val="center"/>
        <w:rPr>
          <w:rFonts w:ascii="Arial Narrow" w:hAnsi="Arial Narrow"/>
          <w:b/>
          <w:bCs/>
          <w:sz w:val="32"/>
          <w:szCs w:val="32"/>
        </w:rPr>
      </w:pPr>
    </w:p>
    <w:p w14:paraId="2997B279" w14:textId="77777777" w:rsidR="00D04289" w:rsidRPr="00964F16" w:rsidRDefault="00D04289" w:rsidP="00D04289">
      <w:pPr>
        <w:jc w:val="center"/>
        <w:rPr>
          <w:rFonts w:ascii="Arial Narrow" w:hAnsi="Arial Narrow"/>
          <w:b/>
          <w:bCs/>
          <w:sz w:val="32"/>
          <w:szCs w:val="32"/>
        </w:rPr>
      </w:pPr>
    </w:p>
    <w:p w14:paraId="3BA69B28" w14:textId="77777777" w:rsidR="00D04289" w:rsidRPr="00964F16" w:rsidRDefault="00D04289" w:rsidP="00D04289">
      <w:pPr>
        <w:jc w:val="center"/>
        <w:rPr>
          <w:rFonts w:ascii="Arial Narrow" w:hAnsi="Arial Narrow"/>
          <w:b/>
          <w:bCs/>
          <w:sz w:val="32"/>
          <w:szCs w:val="32"/>
        </w:rPr>
      </w:pPr>
    </w:p>
    <w:p w14:paraId="019B2726" w14:textId="77777777" w:rsidR="00D04289" w:rsidRPr="00964F16" w:rsidRDefault="00D04289" w:rsidP="00D04289">
      <w:pPr>
        <w:jc w:val="center"/>
        <w:rPr>
          <w:rFonts w:ascii="Arial Narrow" w:hAnsi="Arial Narrow"/>
          <w:b/>
          <w:bCs/>
          <w:sz w:val="32"/>
          <w:szCs w:val="32"/>
        </w:rPr>
      </w:pPr>
    </w:p>
    <w:p w14:paraId="44382EED" w14:textId="77777777" w:rsidR="00D04289" w:rsidRPr="00964F16" w:rsidRDefault="00D04289" w:rsidP="00D04289">
      <w:pPr>
        <w:pStyle w:val="Titre1"/>
        <w:shd w:val="clear" w:color="auto" w:fill="EEECE1" w:themeFill="background2"/>
        <w:rPr>
          <w:rFonts w:ascii="Arial Narrow" w:hAnsi="Arial Narrow"/>
          <w:sz w:val="24"/>
          <w:szCs w:val="24"/>
        </w:rPr>
      </w:pPr>
      <w:bookmarkStart w:id="12" w:name="_Toc168661385"/>
      <w:r w:rsidRPr="00964F16">
        <w:rPr>
          <w:rFonts w:ascii="Arial Narrow" w:hAnsi="Arial Narrow"/>
          <w:sz w:val="24"/>
          <w:szCs w:val="24"/>
        </w:rPr>
        <w:t>CHAPITRE I : DISPOSITIONS GENERALITES</w:t>
      </w:r>
      <w:bookmarkEnd w:id="12"/>
    </w:p>
    <w:p w14:paraId="3A6D045A" w14:textId="77777777" w:rsidR="00D04289" w:rsidRPr="00964F16" w:rsidRDefault="00D04289" w:rsidP="00D04289">
      <w:pPr>
        <w:rPr>
          <w:rFonts w:ascii="Arial Narrow" w:hAnsi="Arial Narrow"/>
          <w:b/>
          <w:szCs w:val="24"/>
        </w:rPr>
      </w:pPr>
    </w:p>
    <w:p w14:paraId="034CCAC3" w14:textId="77777777" w:rsidR="00D04289" w:rsidRPr="00964F16" w:rsidRDefault="00D04289" w:rsidP="00D04289">
      <w:pPr>
        <w:pStyle w:val="Titre1"/>
        <w:jc w:val="both"/>
        <w:rPr>
          <w:rFonts w:ascii="Arial Narrow" w:hAnsi="Arial Narrow"/>
          <w:sz w:val="24"/>
          <w:szCs w:val="24"/>
        </w:rPr>
      </w:pPr>
      <w:bookmarkStart w:id="13" w:name="_Toc168661386"/>
      <w:r w:rsidRPr="00964F16">
        <w:rPr>
          <w:rFonts w:ascii="Arial Narrow" w:hAnsi="Arial Narrow"/>
          <w:sz w:val="24"/>
          <w:szCs w:val="24"/>
        </w:rPr>
        <w:t>I.1 - OBJET</w:t>
      </w:r>
      <w:bookmarkEnd w:id="13"/>
      <w:r w:rsidRPr="00964F16">
        <w:rPr>
          <w:rFonts w:ascii="Arial Narrow" w:hAnsi="Arial Narrow"/>
          <w:sz w:val="24"/>
          <w:szCs w:val="24"/>
        </w:rPr>
        <w:t xml:space="preserve"> </w:t>
      </w:r>
    </w:p>
    <w:p w14:paraId="340B5B0E" w14:textId="6338A092" w:rsidR="00D04289" w:rsidRDefault="00D04289" w:rsidP="00D04289">
      <w:pPr>
        <w:rPr>
          <w:rFonts w:ascii="Arial Narrow" w:hAnsi="Arial Narrow"/>
          <w:szCs w:val="24"/>
        </w:rPr>
      </w:pPr>
      <w:r w:rsidRPr="00964F16">
        <w:rPr>
          <w:rFonts w:ascii="Arial Narrow" w:hAnsi="Arial Narrow"/>
          <w:sz w:val="22"/>
          <w:szCs w:val="22"/>
        </w:rPr>
        <w:lastRenderedPageBreak/>
        <w:t xml:space="preserve">Le présent cahier des spécifications techniques porte sur </w:t>
      </w:r>
      <w:r w:rsidRPr="00964F16">
        <w:rPr>
          <w:rFonts w:ascii="Arial Narrow" w:hAnsi="Arial Narrow"/>
          <w:bCs/>
          <w:iCs/>
          <w:sz w:val="22"/>
          <w:szCs w:val="22"/>
        </w:rPr>
        <w:t xml:space="preserve">les travaux </w:t>
      </w:r>
      <w:r w:rsidR="008847DE">
        <w:rPr>
          <w:rFonts w:ascii="Arial Narrow" w:hAnsi="Arial Narrow"/>
          <w:bCs/>
          <w:i/>
          <w:iCs/>
          <w:szCs w:val="24"/>
        </w:rPr>
        <w:t>de</w:t>
      </w:r>
      <w:r w:rsidR="008847DE" w:rsidRPr="00964F16">
        <w:rPr>
          <w:rFonts w:ascii="Arial Narrow" w:hAnsi="Arial Narrow"/>
          <w:bCs/>
          <w:i/>
          <w:iCs/>
          <w:szCs w:val="24"/>
        </w:rPr>
        <w:t xml:space="preserve"> </w:t>
      </w:r>
      <w:r w:rsidR="008847DE" w:rsidRPr="007F2859">
        <w:rPr>
          <w:rFonts w:ascii="Arial Narrow" w:hAnsi="Arial Narrow"/>
          <w:szCs w:val="24"/>
        </w:rPr>
        <w:t>Réhabilit</w:t>
      </w:r>
      <w:r w:rsidR="008847DE">
        <w:rPr>
          <w:rFonts w:ascii="Arial Narrow" w:hAnsi="Arial Narrow"/>
          <w:szCs w:val="24"/>
        </w:rPr>
        <w:t>ation de</w:t>
      </w:r>
      <w:r w:rsidR="008847DE" w:rsidRPr="007F2859">
        <w:rPr>
          <w:rFonts w:ascii="Arial Narrow" w:hAnsi="Arial Narrow"/>
          <w:szCs w:val="24"/>
        </w:rPr>
        <w:t xml:space="preserve"> huit (08) mini AEP des AUE et coopératives</w:t>
      </w:r>
      <w:r w:rsidR="008847DE">
        <w:rPr>
          <w:rFonts w:ascii="Arial Narrow" w:hAnsi="Arial Narrow"/>
          <w:szCs w:val="24"/>
        </w:rPr>
        <w:t xml:space="preserve">, </w:t>
      </w:r>
      <w:r w:rsidR="008847DE" w:rsidRPr="007F2859">
        <w:rPr>
          <w:rFonts w:ascii="Arial Narrow" w:hAnsi="Arial Narrow"/>
          <w:szCs w:val="24"/>
        </w:rPr>
        <w:t>form</w:t>
      </w:r>
      <w:r w:rsidR="008847DE">
        <w:rPr>
          <w:rFonts w:ascii="Arial Narrow" w:hAnsi="Arial Narrow"/>
          <w:szCs w:val="24"/>
        </w:rPr>
        <w:t>ation</w:t>
      </w:r>
      <w:r w:rsidR="008847DE" w:rsidRPr="007F2859">
        <w:rPr>
          <w:rFonts w:ascii="Arial Narrow" w:hAnsi="Arial Narrow"/>
          <w:szCs w:val="24"/>
        </w:rPr>
        <w:t xml:space="preserve"> </w:t>
      </w:r>
      <w:r w:rsidR="008847DE">
        <w:rPr>
          <w:rFonts w:ascii="Arial Narrow" w:hAnsi="Arial Narrow"/>
          <w:szCs w:val="24"/>
        </w:rPr>
        <w:t>d</w:t>
      </w:r>
      <w:r w:rsidR="008847DE" w:rsidRPr="007F2859">
        <w:rPr>
          <w:rFonts w:ascii="Arial Narrow" w:hAnsi="Arial Narrow"/>
          <w:szCs w:val="24"/>
        </w:rPr>
        <w:t>es membres du Comité de Gestion</w:t>
      </w:r>
      <w:r w:rsidR="008847DE">
        <w:rPr>
          <w:rFonts w:ascii="Arial Narrow" w:hAnsi="Arial Narrow"/>
          <w:szCs w:val="24"/>
        </w:rPr>
        <w:t xml:space="preserve"> et </w:t>
      </w:r>
      <w:r w:rsidR="008847DE" w:rsidRPr="000B3496">
        <w:rPr>
          <w:rFonts w:ascii="Arial Narrow" w:hAnsi="Arial Narrow"/>
          <w:szCs w:val="24"/>
        </w:rPr>
        <w:t>réhabilitation des bureaux AUE (énergie solaire)</w:t>
      </w:r>
      <w:r w:rsidR="008847DE">
        <w:rPr>
          <w:rFonts w:ascii="Arial Narrow" w:hAnsi="Arial Narrow"/>
          <w:szCs w:val="24"/>
        </w:rPr>
        <w:t>.</w:t>
      </w:r>
    </w:p>
    <w:p w14:paraId="36FA5903" w14:textId="77777777" w:rsidR="008847DE" w:rsidRPr="00964F16" w:rsidRDefault="008847DE" w:rsidP="00D04289">
      <w:pPr>
        <w:rPr>
          <w:rFonts w:ascii="Arial Narrow" w:hAnsi="Arial Narrow"/>
          <w:i/>
          <w:iCs/>
          <w:sz w:val="22"/>
          <w:szCs w:val="22"/>
        </w:rPr>
      </w:pPr>
    </w:p>
    <w:p w14:paraId="32B0F51E" w14:textId="77777777" w:rsidR="00D04289" w:rsidRPr="00964F16" w:rsidRDefault="00D04289" w:rsidP="00D04289">
      <w:pPr>
        <w:pStyle w:val="Titre1"/>
        <w:jc w:val="both"/>
        <w:rPr>
          <w:rFonts w:ascii="Arial Narrow" w:hAnsi="Arial Narrow"/>
        </w:rPr>
      </w:pPr>
      <w:bookmarkStart w:id="14" w:name="_Toc168661387"/>
      <w:r w:rsidRPr="00964F16">
        <w:rPr>
          <w:rFonts w:ascii="Arial Narrow" w:hAnsi="Arial Narrow"/>
          <w:sz w:val="24"/>
          <w:szCs w:val="24"/>
        </w:rPr>
        <w:t>I.2 - ETENDUE DES PRESTATIONS</w:t>
      </w:r>
      <w:bookmarkEnd w:id="14"/>
      <w:r w:rsidRPr="00964F16">
        <w:rPr>
          <w:rFonts w:ascii="Arial Narrow" w:hAnsi="Arial Narrow"/>
        </w:rPr>
        <w:t xml:space="preserve"> </w:t>
      </w:r>
    </w:p>
    <w:p w14:paraId="49B83FE3"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Les prestations, objet du présent cahier des spécifications techniques, s’étendent sur :</w:t>
      </w:r>
    </w:p>
    <w:p w14:paraId="6893AA41" w14:textId="77777777" w:rsidR="00D04289" w:rsidRPr="00964F16" w:rsidRDefault="00D04289">
      <w:pPr>
        <w:numPr>
          <w:ilvl w:val="0"/>
          <w:numId w:val="95"/>
        </w:numPr>
        <w:jc w:val="both"/>
        <w:rPr>
          <w:rFonts w:ascii="Arial Narrow" w:hAnsi="Arial Narrow"/>
          <w:sz w:val="22"/>
          <w:szCs w:val="22"/>
        </w:rPr>
      </w:pPr>
      <w:r w:rsidRPr="00964F16">
        <w:rPr>
          <w:rFonts w:ascii="Arial Narrow" w:hAnsi="Arial Narrow"/>
          <w:sz w:val="22"/>
          <w:szCs w:val="22"/>
        </w:rPr>
        <w:t>L’analyse et traitement de l’eau ;</w:t>
      </w:r>
    </w:p>
    <w:p w14:paraId="4520D270" w14:textId="31EE8931" w:rsidR="00D04289" w:rsidRPr="00964F16" w:rsidRDefault="00D04289">
      <w:pPr>
        <w:numPr>
          <w:ilvl w:val="0"/>
          <w:numId w:val="95"/>
        </w:numPr>
        <w:jc w:val="both"/>
        <w:rPr>
          <w:rFonts w:ascii="Arial Narrow" w:hAnsi="Arial Narrow"/>
          <w:sz w:val="22"/>
          <w:szCs w:val="22"/>
        </w:rPr>
      </w:pPr>
      <w:r w:rsidRPr="00964F16">
        <w:rPr>
          <w:rFonts w:ascii="Arial Narrow" w:hAnsi="Arial Narrow"/>
          <w:sz w:val="22"/>
          <w:szCs w:val="22"/>
        </w:rPr>
        <w:t xml:space="preserve">La </w:t>
      </w:r>
      <w:r w:rsidR="00B049EB">
        <w:rPr>
          <w:rFonts w:ascii="Arial Narrow" w:hAnsi="Arial Narrow"/>
          <w:sz w:val="22"/>
          <w:szCs w:val="22"/>
        </w:rPr>
        <w:t>réhabilitation</w:t>
      </w:r>
      <w:r w:rsidRPr="00964F16">
        <w:rPr>
          <w:rFonts w:ascii="Arial Narrow" w:hAnsi="Arial Narrow"/>
          <w:sz w:val="22"/>
          <w:szCs w:val="22"/>
        </w:rPr>
        <w:t xml:space="preserve"> du château ;</w:t>
      </w:r>
    </w:p>
    <w:p w14:paraId="1735FC0A" w14:textId="660E81E4" w:rsidR="00D04289" w:rsidRPr="00964F16" w:rsidRDefault="00D04289">
      <w:pPr>
        <w:numPr>
          <w:ilvl w:val="0"/>
          <w:numId w:val="95"/>
        </w:numPr>
        <w:jc w:val="both"/>
        <w:rPr>
          <w:rFonts w:ascii="Arial Narrow" w:hAnsi="Arial Narrow"/>
          <w:sz w:val="22"/>
          <w:szCs w:val="22"/>
        </w:rPr>
      </w:pPr>
      <w:r w:rsidRPr="00964F16">
        <w:rPr>
          <w:rFonts w:ascii="Arial Narrow" w:hAnsi="Arial Narrow"/>
          <w:sz w:val="22"/>
          <w:szCs w:val="22"/>
        </w:rPr>
        <w:t xml:space="preserve">La </w:t>
      </w:r>
      <w:r w:rsidR="00B049EB">
        <w:rPr>
          <w:rFonts w:ascii="Arial Narrow" w:hAnsi="Arial Narrow"/>
          <w:sz w:val="22"/>
          <w:szCs w:val="22"/>
        </w:rPr>
        <w:t>réhabilitation de la</w:t>
      </w:r>
      <w:r w:rsidRPr="00964F16">
        <w:rPr>
          <w:rFonts w:ascii="Arial Narrow" w:hAnsi="Arial Narrow"/>
          <w:sz w:val="22"/>
          <w:szCs w:val="22"/>
        </w:rPr>
        <w:t xml:space="preserve"> borne fontaine à deux robinets ;</w:t>
      </w:r>
    </w:p>
    <w:p w14:paraId="0D12CDF3" w14:textId="77777777" w:rsidR="00D04289" w:rsidRPr="00964F16" w:rsidRDefault="00D04289">
      <w:pPr>
        <w:numPr>
          <w:ilvl w:val="0"/>
          <w:numId w:val="95"/>
        </w:numPr>
        <w:jc w:val="both"/>
        <w:rPr>
          <w:rFonts w:ascii="Arial Narrow" w:hAnsi="Arial Narrow"/>
          <w:sz w:val="22"/>
          <w:szCs w:val="22"/>
        </w:rPr>
      </w:pPr>
      <w:r w:rsidRPr="00964F16">
        <w:rPr>
          <w:rFonts w:ascii="Arial Narrow" w:hAnsi="Arial Narrow"/>
          <w:sz w:val="22"/>
          <w:szCs w:val="22"/>
        </w:rPr>
        <w:t>La fourniture et pose des plaques solaires ;</w:t>
      </w:r>
    </w:p>
    <w:p w14:paraId="25738D3D" w14:textId="4A5D49B5" w:rsidR="00D04289" w:rsidRPr="00964F16" w:rsidRDefault="00D04289">
      <w:pPr>
        <w:numPr>
          <w:ilvl w:val="0"/>
          <w:numId w:val="95"/>
        </w:numPr>
        <w:jc w:val="both"/>
        <w:rPr>
          <w:rFonts w:ascii="Arial Narrow" w:hAnsi="Arial Narrow"/>
          <w:sz w:val="22"/>
          <w:szCs w:val="22"/>
        </w:rPr>
      </w:pPr>
      <w:r w:rsidRPr="00964F16">
        <w:rPr>
          <w:rFonts w:ascii="Arial Narrow" w:hAnsi="Arial Narrow"/>
          <w:sz w:val="22"/>
          <w:szCs w:val="22"/>
        </w:rPr>
        <w:t>La formation du personnel d’entretien</w:t>
      </w:r>
      <w:r w:rsidR="00B049EB">
        <w:rPr>
          <w:rFonts w:ascii="Arial Narrow" w:hAnsi="Arial Narrow"/>
          <w:sz w:val="22"/>
          <w:szCs w:val="22"/>
        </w:rPr>
        <w:t xml:space="preserve"> et de maintenance ;</w:t>
      </w:r>
      <w:r w:rsidRPr="00964F16">
        <w:rPr>
          <w:rFonts w:ascii="Arial Narrow" w:hAnsi="Arial Narrow"/>
          <w:sz w:val="22"/>
          <w:szCs w:val="22"/>
        </w:rPr>
        <w:t xml:space="preserve"> </w:t>
      </w:r>
    </w:p>
    <w:p w14:paraId="5CFE2C35" w14:textId="77777777" w:rsidR="00D04289" w:rsidRPr="00964F16" w:rsidRDefault="00D04289">
      <w:pPr>
        <w:numPr>
          <w:ilvl w:val="0"/>
          <w:numId w:val="95"/>
        </w:numPr>
        <w:jc w:val="both"/>
        <w:rPr>
          <w:rFonts w:ascii="Arial Narrow" w:hAnsi="Arial Narrow"/>
          <w:sz w:val="22"/>
          <w:szCs w:val="22"/>
        </w:rPr>
      </w:pPr>
      <w:r w:rsidRPr="00964F16">
        <w:rPr>
          <w:rFonts w:ascii="Arial Narrow" w:hAnsi="Arial Narrow"/>
          <w:sz w:val="22"/>
          <w:szCs w:val="22"/>
        </w:rPr>
        <w:t xml:space="preserve">La fourniture et pose des canalisations/conduites ; </w:t>
      </w:r>
    </w:p>
    <w:p w14:paraId="1DF2DF4C" w14:textId="77777777" w:rsidR="00D04289" w:rsidRPr="00964F16" w:rsidRDefault="00D04289">
      <w:pPr>
        <w:numPr>
          <w:ilvl w:val="0"/>
          <w:numId w:val="95"/>
        </w:numPr>
        <w:jc w:val="both"/>
        <w:rPr>
          <w:rFonts w:ascii="Arial Narrow" w:hAnsi="Arial Narrow"/>
          <w:sz w:val="22"/>
          <w:szCs w:val="22"/>
        </w:rPr>
      </w:pPr>
      <w:r w:rsidRPr="00964F16">
        <w:rPr>
          <w:rFonts w:ascii="Arial Narrow" w:hAnsi="Arial Narrow"/>
          <w:sz w:val="22"/>
          <w:szCs w:val="22"/>
        </w:rPr>
        <w:t>L’installation d’un champ photovoltaïque ;</w:t>
      </w:r>
    </w:p>
    <w:p w14:paraId="096D2B9F" w14:textId="032E3461" w:rsidR="00D04289" w:rsidRPr="00964F16" w:rsidRDefault="00D04289">
      <w:pPr>
        <w:numPr>
          <w:ilvl w:val="0"/>
          <w:numId w:val="95"/>
        </w:numPr>
        <w:jc w:val="both"/>
        <w:rPr>
          <w:rFonts w:ascii="Arial Narrow" w:hAnsi="Arial Narrow"/>
          <w:sz w:val="22"/>
          <w:szCs w:val="22"/>
        </w:rPr>
      </w:pPr>
      <w:r w:rsidRPr="00964F16">
        <w:rPr>
          <w:rFonts w:ascii="Arial Narrow" w:hAnsi="Arial Narrow"/>
          <w:sz w:val="22"/>
          <w:szCs w:val="22"/>
        </w:rPr>
        <w:t>La</w:t>
      </w:r>
      <w:r w:rsidR="008847DE">
        <w:rPr>
          <w:rFonts w:ascii="Arial Narrow" w:hAnsi="Arial Narrow"/>
          <w:sz w:val="22"/>
          <w:szCs w:val="22"/>
        </w:rPr>
        <w:t xml:space="preserve"> réhabilitation de la clôture grillagée de</w:t>
      </w:r>
      <w:r w:rsidRPr="00964F16">
        <w:rPr>
          <w:rFonts w:ascii="Arial Narrow" w:hAnsi="Arial Narrow"/>
          <w:sz w:val="22"/>
          <w:szCs w:val="22"/>
        </w:rPr>
        <w:t xml:space="preserve"> sécurisation</w:t>
      </w:r>
      <w:r w:rsidR="00DE2DF3">
        <w:rPr>
          <w:rFonts w:ascii="Arial Narrow" w:hAnsi="Arial Narrow"/>
          <w:sz w:val="22"/>
          <w:szCs w:val="22"/>
        </w:rPr>
        <w:t xml:space="preserve"> </w:t>
      </w:r>
      <w:r w:rsidRPr="00964F16">
        <w:rPr>
          <w:rFonts w:ascii="Arial Narrow" w:hAnsi="Arial Narrow"/>
          <w:sz w:val="22"/>
          <w:szCs w:val="22"/>
        </w:rPr>
        <w:t>;</w:t>
      </w:r>
    </w:p>
    <w:p w14:paraId="3C2F3167" w14:textId="77777777" w:rsidR="00D04289" w:rsidRPr="00964F16" w:rsidRDefault="00D04289">
      <w:pPr>
        <w:numPr>
          <w:ilvl w:val="0"/>
          <w:numId w:val="95"/>
        </w:numPr>
        <w:jc w:val="both"/>
        <w:rPr>
          <w:rFonts w:ascii="Arial Narrow" w:hAnsi="Arial Narrow"/>
          <w:sz w:val="22"/>
          <w:szCs w:val="22"/>
        </w:rPr>
      </w:pPr>
      <w:r w:rsidRPr="00964F16">
        <w:rPr>
          <w:rFonts w:ascii="Arial Narrow" w:hAnsi="Arial Narrow"/>
          <w:sz w:val="22"/>
          <w:szCs w:val="22"/>
        </w:rPr>
        <w:t>La fourniture et pose d’une pompe à énergie solaire ;</w:t>
      </w:r>
    </w:p>
    <w:p w14:paraId="7987108F" w14:textId="375077D2" w:rsidR="00D04289" w:rsidRPr="00964F16" w:rsidRDefault="00D04289">
      <w:pPr>
        <w:numPr>
          <w:ilvl w:val="0"/>
          <w:numId w:val="95"/>
        </w:numPr>
        <w:jc w:val="both"/>
        <w:rPr>
          <w:rFonts w:ascii="Arial Narrow" w:hAnsi="Arial Narrow"/>
          <w:sz w:val="22"/>
          <w:szCs w:val="22"/>
        </w:rPr>
      </w:pPr>
      <w:r w:rsidRPr="00964F16">
        <w:rPr>
          <w:rFonts w:ascii="Arial Narrow" w:hAnsi="Arial Narrow"/>
          <w:sz w:val="22"/>
          <w:szCs w:val="22"/>
        </w:rPr>
        <w:t>La prise en compte des aspects socio-environnementaux</w:t>
      </w:r>
      <w:r w:rsidR="00DE2DF3">
        <w:rPr>
          <w:rFonts w:ascii="Arial Narrow" w:hAnsi="Arial Narrow"/>
          <w:sz w:val="22"/>
          <w:szCs w:val="22"/>
        </w:rPr>
        <w:t>.</w:t>
      </w:r>
    </w:p>
    <w:p w14:paraId="4D933D7A" w14:textId="77777777" w:rsidR="00D04289" w:rsidRPr="00964F16" w:rsidRDefault="00D04289" w:rsidP="00D04289">
      <w:pPr>
        <w:pStyle w:val="Titre1"/>
        <w:spacing w:before="240"/>
        <w:jc w:val="both"/>
        <w:rPr>
          <w:rFonts w:ascii="Arial Narrow" w:hAnsi="Arial Narrow"/>
          <w:sz w:val="24"/>
          <w:szCs w:val="24"/>
        </w:rPr>
      </w:pPr>
      <w:bookmarkStart w:id="15" w:name="_Toc168661388"/>
      <w:r w:rsidRPr="00964F16">
        <w:rPr>
          <w:rFonts w:ascii="Arial Narrow" w:hAnsi="Arial Narrow"/>
          <w:sz w:val="24"/>
          <w:szCs w:val="24"/>
        </w:rPr>
        <w:t>I.3- DESCRIPTION DES OUVRAGES</w:t>
      </w:r>
      <w:bookmarkEnd w:id="15"/>
    </w:p>
    <w:p w14:paraId="24AA5128"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 système de pompage solaire comprend :</w:t>
      </w:r>
    </w:p>
    <w:p w14:paraId="34F82B39" w14:textId="77777777" w:rsidR="00D04289" w:rsidRPr="00964F16" w:rsidRDefault="00D04289">
      <w:pPr>
        <w:numPr>
          <w:ilvl w:val="0"/>
          <w:numId w:val="95"/>
        </w:numPr>
        <w:jc w:val="both"/>
        <w:rPr>
          <w:rFonts w:ascii="Arial Narrow" w:hAnsi="Arial Narrow"/>
          <w:sz w:val="22"/>
          <w:szCs w:val="22"/>
        </w:rPr>
      </w:pPr>
      <w:r w:rsidRPr="00964F16">
        <w:rPr>
          <w:rFonts w:ascii="Arial Narrow" w:hAnsi="Arial Narrow"/>
          <w:sz w:val="22"/>
          <w:szCs w:val="22"/>
        </w:rPr>
        <w:t>Un trou foré et équipé</w:t>
      </w:r>
    </w:p>
    <w:p w14:paraId="2F9EEC52" w14:textId="77777777" w:rsidR="00D04289" w:rsidRPr="00964F16" w:rsidRDefault="00D04289">
      <w:pPr>
        <w:numPr>
          <w:ilvl w:val="0"/>
          <w:numId w:val="95"/>
        </w:numPr>
        <w:jc w:val="both"/>
        <w:rPr>
          <w:rFonts w:ascii="Arial Narrow" w:hAnsi="Arial Narrow"/>
          <w:sz w:val="22"/>
          <w:szCs w:val="22"/>
        </w:rPr>
      </w:pPr>
      <w:r w:rsidRPr="00964F16">
        <w:rPr>
          <w:rFonts w:ascii="Arial Narrow" w:hAnsi="Arial Narrow"/>
          <w:sz w:val="22"/>
          <w:szCs w:val="22"/>
        </w:rPr>
        <w:t>Une borne fontaine</w:t>
      </w:r>
    </w:p>
    <w:p w14:paraId="7EDCCB9E" w14:textId="77777777" w:rsidR="00D04289" w:rsidRPr="00964F16" w:rsidRDefault="00D04289">
      <w:pPr>
        <w:numPr>
          <w:ilvl w:val="0"/>
          <w:numId w:val="95"/>
        </w:numPr>
        <w:jc w:val="both"/>
        <w:rPr>
          <w:rFonts w:ascii="Arial Narrow" w:hAnsi="Arial Narrow"/>
          <w:sz w:val="22"/>
          <w:szCs w:val="22"/>
        </w:rPr>
      </w:pPr>
      <w:r w:rsidRPr="00964F16">
        <w:rPr>
          <w:rFonts w:ascii="Arial Narrow" w:hAnsi="Arial Narrow"/>
          <w:sz w:val="22"/>
          <w:szCs w:val="22"/>
        </w:rPr>
        <w:t>Un réservoir de stockage/Chateau</w:t>
      </w:r>
    </w:p>
    <w:p w14:paraId="777C77B0" w14:textId="77777777" w:rsidR="00D04289" w:rsidRPr="00964F16" w:rsidRDefault="00D04289">
      <w:pPr>
        <w:numPr>
          <w:ilvl w:val="0"/>
          <w:numId w:val="95"/>
        </w:numPr>
        <w:jc w:val="both"/>
        <w:rPr>
          <w:rFonts w:ascii="Arial Narrow" w:hAnsi="Arial Narrow"/>
          <w:sz w:val="22"/>
          <w:szCs w:val="22"/>
        </w:rPr>
      </w:pPr>
      <w:r w:rsidRPr="00964F16">
        <w:rPr>
          <w:rFonts w:ascii="Arial Narrow" w:hAnsi="Arial Narrow"/>
          <w:sz w:val="22"/>
          <w:szCs w:val="22"/>
        </w:rPr>
        <w:t>Des panneaux solaires posés sur supports</w:t>
      </w:r>
    </w:p>
    <w:p w14:paraId="7D088E8C" w14:textId="77777777" w:rsidR="00D04289" w:rsidRPr="00964F16" w:rsidRDefault="00D04289">
      <w:pPr>
        <w:numPr>
          <w:ilvl w:val="0"/>
          <w:numId w:val="95"/>
        </w:numPr>
        <w:jc w:val="both"/>
        <w:rPr>
          <w:rFonts w:ascii="Arial Narrow" w:hAnsi="Arial Narrow"/>
          <w:sz w:val="22"/>
          <w:szCs w:val="22"/>
        </w:rPr>
      </w:pPr>
      <w:r w:rsidRPr="00964F16">
        <w:rPr>
          <w:rFonts w:ascii="Arial Narrow" w:hAnsi="Arial Narrow"/>
          <w:sz w:val="22"/>
          <w:szCs w:val="22"/>
        </w:rPr>
        <w:t>Une clôture grillagée de protection des panneaux avec support en poteaux bétonnés et donc les grillages sont fixes par un chainage le long de la clôture</w:t>
      </w:r>
    </w:p>
    <w:p w14:paraId="4C519B8D" w14:textId="77777777" w:rsidR="00D04289" w:rsidRPr="00964F16" w:rsidRDefault="00D04289">
      <w:pPr>
        <w:numPr>
          <w:ilvl w:val="0"/>
          <w:numId w:val="95"/>
        </w:numPr>
        <w:jc w:val="both"/>
        <w:rPr>
          <w:rFonts w:ascii="Arial Narrow" w:hAnsi="Arial Narrow"/>
          <w:sz w:val="22"/>
          <w:szCs w:val="22"/>
        </w:rPr>
      </w:pPr>
      <w:r w:rsidRPr="00964F16">
        <w:rPr>
          <w:rFonts w:ascii="Arial Narrow" w:hAnsi="Arial Narrow"/>
          <w:sz w:val="22"/>
          <w:szCs w:val="22"/>
        </w:rPr>
        <w:t>La pompe immergée et ses accessoires</w:t>
      </w:r>
    </w:p>
    <w:p w14:paraId="71C95273" w14:textId="77777777" w:rsidR="00D04289" w:rsidRPr="00964F16" w:rsidRDefault="00D04289">
      <w:pPr>
        <w:numPr>
          <w:ilvl w:val="0"/>
          <w:numId w:val="95"/>
        </w:numPr>
        <w:jc w:val="both"/>
        <w:rPr>
          <w:rFonts w:ascii="Arial Narrow" w:hAnsi="Arial Narrow"/>
          <w:sz w:val="22"/>
          <w:szCs w:val="22"/>
        </w:rPr>
      </w:pPr>
      <w:r w:rsidRPr="00964F16">
        <w:rPr>
          <w:rFonts w:ascii="Arial Narrow" w:hAnsi="Arial Narrow"/>
          <w:sz w:val="22"/>
          <w:szCs w:val="22"/>
        </w:rPr>
        <w:t>Les canalisations d’alimentation des bâtiments et bureaux</w:t>
      </w:r>
    </w:p>
    <w:p w14:paraId="59B803A6" w14:textId="77777777" w:rsidR="00D04289" w:rsidRPr="00964F16" w:rsidRDefault="00D04289" w:rsidP="00D04289">
      <w:pPr>
        <w:jc w:val="both"/>
        <w:rPr>
          <w:rFonts w:ascii="Arial Narrow" w:hAnsi="Arial Narrow"/>
          <w:sz w:val="22"/>
          <w:szCs w:val="22"/>
        </w:rPr>
      </w:pPr>
    </w:p>
    <w:p w14:paraId="1BF174A6" w14:textId="77777777" w:rsidR="00D04289" w:rsidRPr="00964F16" w:rsidRDefault="00D04289" w:rsidP="00D04289">
      <w:pPr>
        <w:jc w:val="both"/>
        <w:rPr>
          <w:rFonts w:ascii="Arial Narrow" w:hAnsi="Arial Narrow"/>
          <w:sz w:val="22"/>
          <w:szCs w:val="22"/>
        </w:rPr>
      </w:pPr>
    </w:p>
    <w:p w14:paraId="4BC13AFB" w14:textId="096B0209" w:rsidR="00D04289" w:rsidRPr="00964F16" w:rsidRDefault="00D66538" w:rsidP="00D04289">
      <w:pPr>
        <w:jc w:val="both"/>
        <w:rPr>
          <w:rFonts w:ascii="Arial Narrow" w:hAnsi="Arial Narrow"/>
          <w:sz w:val="22"/>
          <w:szCs w:val="22"/>
        </w:rPr>
      </w:pPr>
      <w:r>
        <w:rPr>
          <w:rFonts w:ascii="Arial Narrow" w:hAnsi="Arial Narrow"/>
          <w:sz w:val="22"/>
          <w:szCs w:val="22"/>
        </w:rPr>
        <w:t>Il s’agit ici des travaux de réhabilitation desdits ouvrages et la formation des agents d’entretien et de maintenance</w:t>
      </w:r>
      <w:r w:rsidR="00DE2DF3">
        <w:rPr>
          <w:rFonts w:ascii="Arial Narrow" w:hAnsi="Arial Narrow"/>
          <w:sz w:val="22"/>
          <w:szCs w:val="22"/>
        </w:rPr>
        <w:t xml:space="preserve"> en AEP et énergie solaire</w:t>
      </w:r>
      <w:r>
        <w:rPr>
          <w:rFonts w:ascii="Arial Narrow" w:hAnsi="Arial Narrow"/>
          <w:sz w:val="22"/>
          <w:szCs w:val="22"/>
        </w:rPr>
        <w:t>.</w:t>
      </w:r>
    </w:p>
    <w:p w14:paraId="64DA22BA" w14:textId="77777777" w:rsidR="00D04289" w:rsidRPr="00964F16" w:rsidRDefault="00D04289" w:rsidP="00D04289">
      <w:pPr>
        <w:jc w:val="both"/>
        <w:rPr>
          <w:rFonts w:ascii="Arial Narrow" w:hAnsi="Arial Narrow"/>
          <w:sz w:val="22"/>
          <w:szCs w:val="22"/>
        </w:rPr>
      </w:pPr>
    </w:p>
    <w:p w14:paraId="1E65E1AE" w14:textId="77777777" w:rsidR="00D04289" w:rsidRPr="00964F16" w:rsidRDefault="00D04289" w:rsidP="00D04289">
      <w:pPr>
        <w:jc w:val="both"/>
        <w:rPr>
          <w:rFonts w:ascii="Arial Narrow" w:hAnsi="Arial Narrow"/>
          <w:sz w:val="22"/>
          <w:szCs w:val="22"/>
        </w:rPr>
      </w:pPr>
    </w:p>
    <w:p w14:paraId="0D42876B" w14:textId="77777777" w:rsidR="00B711E7" w:rsidRPr="00964F16" w:rsidRDefault="00B711E7" w:rsidP="00D04289">
      <w:pPr>
        <w:jc w:val="both"/>
        <w:rPr>
          <w:rFonts w:ascii="Arial Narrow" w:hAnsi="Arial Narrow"/>
          <w:sz w:val="22"/>
          <w:szCs w:val="22"/>
        </w:rPr>
      </w:pPr>
    </w:p>
    <w:p w14:paraId="77E0B86F" w14:textId="77777777" w:rsidR="00B711E7" w:rsidRPr="00964F16" w:rsidRDefault="00B711E7" w:rsidP="00D04289">
      <w:pPr>
        <w:jc w:val="both"/>
        <w:rPr>
          <w:rFonts w:ascii="Arial Narrow" w:hAnsi="Arial Narrow"/>
          <w:sz w:val="22"/>
          <w:szCs w:val="22"/>
        </w:rPr>
      </w:pPr>
    </w:p>
    <w:p w14:paraId="27597FE6" w14:textId="77777777" w:rsidR="00B711E7" w:rsidRPr="00964F16" w:rsidRDefault="00B711E7" w:rsidP="00D04289">
      <w:pPr>
        <w:jc w:val="both"/>
        <w:rPr>
          <w:rFonts w:ascii="Arial Narrow" w:hAnsi="Arial Narrow"/>
          <w:sz w:val="22"/>
          <w:szCs w:val="22"/>
        </w:rPr>
      </w:pPr>
    </w:p>
    <w:p w14:paraId="38746539" w14:textId="77777777" w:rsidR="00B711E7" w:rsidRPr="00964F16" w:rsidRDefault="00B711E7" w:rsidP="00D04289">
      <w:pPr>
        <w:jc w:val="both"/>
        <w:rPr>
          <w:rFonts w:ascii="Arial Narrow" w:hAnsi="Arial Narrow"/>
          <w:sz w:val="22"/>
          <w:szCs w:val="22"/>
        </w:rPr>
      </w:pPr>
    </w:p>
    <w:p w14:paraId="2E4002A9" w14:textId="77777777" w:rsidR="00D04289" w:rsidRPr="00964F16" w:rsidRDefault="00D04289" w:rsidP="00D04289">
      <w:pPr>
        <w:jc w:val="both"/>
        <w:rPr>
          <w:rFonts w:ascii="Arial Narrow" w:hAnsi="Arial Narrow"/>
          <w:sz w:val="22"/>
          <w:szCs w:val="22"/>
        </w:rPr>
      </w:pPr>
    </w:p>
    <w:p w14:paraId="32A2B75E" w14:textId="41294BD0" w:rsidR="00964F16" w:rsidRDefault="00964F16">
      <w:pPr>
        <w:rPr>
          <w:rFonts w:ascii="Arial Narrow" w:hAnsi="Arial Narrow"/>
          <w:sz w:val="22"/>
          <w:szCs w:val="22"/>
        </w:rPr>
      </w:pPr>
      <w:r>
        <w:rPr>
          <w:rFonts w:ascii="Arial Narrow" w:hAnsi="Arial Narrow"/>
          <w:sz w:val="22"/>
          <w:szCs w:val="22"/>
        </w:rPr>
        <w:br w:type="page"/>
      </w:r>
    </w:p>
    <w:p w14:paraId="684E429A" w14:textId="77777777" w:rsidR="00D04289" w:rsidRPr="00964F16" w:rsidRDefault="00D04289" w:rsidP="00D04289">
      <w:pPr>
        <w:jc w:val="both"/>
        <w:rPr>
          <w:rFonts w:ascii="Arial Narrow" w:hAnsi="Arial Narrow"/>
          <w:sz w:val="22"/>
          <w:szCs w:val="22"/>
        </w:rPr>
      </w:pPr>
    </w:p>
    <w:p w14:paraId="536D0B00" w14:textId="77777777" w:rsidR="00D04289" w:rsidRPr="00964F16" w:rsidRDefault="00D04289" w:rsidP="00D04289">
      <w:pPr>
        <w:rPr>
          <w:rFonts w:ascii="Arial Narrow" w:hAnsi="Arial Narrow"/>
        </w:rPr>
      </w:pPr>
    </w:p>
    <w:p w14:paraId="194BD758" w14:textId="77777777" w:rsidR="00D04289" w:rsidRPr="00964F16" w:rsidRDefault="00D04289" w:rsidP="00D04289">
      <w:pPr>
        <w:pStyle w:val="Titre1"/>
        <w:shd w:val="clear" w:color="auto" w:fill="EEECE1" w:themeFill="background2"/>
        <w:rPr>
          <w:rFonts w:ascii="Arial Narrow" w:hAnsi="Arial Narrow"/>
          <w:sz w:val="24"/>
          <w:szCs w:val="24"/>
        </w:rPr>
      </w:pPr>
      <w:bookmarkStart w:id="16" w:name="_Toc168661389"/>
      <w:r w:rsidRPr="00964F16">
        <w:rPr>
          <w:rFonts w:ascii="Arial Narrow" w:hAnsi="Arial Narrow"/>
          <w:sz w:val="24"/>
          <w:szCs w:val="24"/>
        </w:rPr>
        <w:t>CHAPITRE II - SPECIFICATIONS TECHNIQUES PARTICULIERES</w:t>
      </w:r>
      <w:bookmarkEnd w:id="16"/>
    </w:p>
    <w:p w14:paraId="0D91045E" w14:textId="77777777" w:rsidR="00D04289" w:rsidRPr="00964F16" w:rsidRDefault="00D04289" w:rsidP="00D04289">
      <w:pPr>
        <w:rPr>
          <w:rFonts w:ascii="Arial Narrow" w:hAnsi="Arial Narrow"/>
          <w:szCs w:val="24"/>
        </w:rPr>
      </w:pPr>
    </w:p>
    <w:p w14:paraId="0F6142DF" w14:textId="77777777" w:rsidR="00D04289" w:rsidRPr="00964F16" w:rsidRDefault="00D04289" w:rsidP="00B711E7">
      <w:pPr>
        <w:pStyle w:val="Titre1"/>
        <w:jc w:val="left"/>
        <w:rPr>
          <w:rFonts w:ascii="Arial Narrow" w:hAnsi="Arial Narrow"/>
          <w:sz w:val="24"/>
          <w:szCs w:val="24"/>
        </w:rPr>
      </w:pPr>
      <w:bookmarkStart w:id="17" w:name="_Toc168661390"/>
      <w:r w:rsidRPr="00964F16">
        <w:rPr>
          <w:rFonts w:ascii="Arial Narrow" w:hAnsi="Arial Narrow"/>
          <w:sz w:val="24"/>
          <w:szCs w:val="24"/>
        </w:rPr>
        <w:t>II.1 - CONFORMITE AUX NORMES</w:t>
      </w:r>
      <w:bookmarkEnd w:id="17"/>
      <w:r w:rsidRPr="00964F16">
        <w:rPr>
          <w:rFonts w:ascii="Arial Narrow" w:hAnsi="Arial Narrow"/>
          <w:sz w:val="24"/>
          <w:szCs w:val="24"/>
        </w:rPr>
        <w:t xml:space="preserve"> </w:t>
      </w:r>
    </w:p>
    <w:p w14:paraId="214F2BBF"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Les matériaux et leur mise en œuvre devront satisfaire aux dispositions des normes françaises NF de l’AFNOR, homologuées ou légalement en vigueur au Cameroun. Pour les pompes à motricité humaine, elles seront choisies parmi les pompes homologuées par le Ministère de l’Eau et de l’Energie et selon la note de service N°00001136/08/MINEE/SG/DHH du 11 mars 2008 du Ministère de l’Eau et de l’Energie relative au type de pompes agréé et leur représentant agréé au Cameroun.</w:t>
      </w:r>
    </w:p>
    <w:p w14:paraId="754E03D8" w14:textId="77777777" w:rsidR="00D04289" w:rsidRPr="00964F16" w:rsidRDefault="00D04289" w:rsidP="00D04289">
      <w:pPr>
        <w:rPr>
          <w:rFonts w:ascii="Arial Narrow" w:hAnsi="Arial Narrow"/>
          <w:sz w:val="22"/>
          <w:szCs w:val="22"/>
          <w:highlight w:val="yellow"/>
        </w:rPr>
      </w:pPr>
    </w:p>
    <w:p w14:paraId="4CF65DEB" w14:textId="77777777" w:rsidR="00D04289" w:rsidRPr="00964F16" w:rsidRDefault="00D04289" w:rsidP="00B711E7">
      <w:pPr>
        <w:pStyle w:val="Titre1"/>
        <w:spacing w:before="240"/>
        <w:jc w:val="left"/>
        <w:rPr>
          <w:rFonts w:ascii="Arial Narrow" w:hAnsi="Arial Narrow"/>
          <w:sz w:val="24"/>
          <w:szCs w:val="24"/>
        </w:rPr>
      </w:pPr>
      <w:bookmarkStart w:id="18" w:name="_Toc168661391"/>
      <w:r w:rsidRPr="00964F16">
        <w:rPr>
          <w:rFonts w:ascii="Arial Narrow" w:hAnsi="Arial Narrow"/>
          <w:sz w:val="24"/>
          <w:szCs w:val="24"/>
        </w:rPr>
        <w:t>II.2 - CARACTERISTIQUES DES MATERIAUX</w:t>
      </w:r>
      <w:bookmarkEnd w:id="18"/>
      <w:r w:rsidRPr="00964F16">
        <w:rPr>
          <w:rFonts w:ascii="Arial Narrow" w:hAnsi="Arial Narrow"/>
          <w:sz w:val="24"/>
          <w:szCs w:val="24"/>
        </w:rPr>
        <w:t xml:space="preserve"> </w:t>
      </w:r>
    </w:p>
    <w:p w14:paraId="74958BAE" w14:textId="77777777" w:rsidR="009C3F0D" w:rsidRDefault="00D04289" w:rsidP="00D04289">
      <w:pPr>
        <w:pStyle w:val="Titre2"/>
        <w:rPr>
          <w:rFonts w:ascii="Arial Narrow" w:hAnsi="Arial Narrow"/>
        </w:rPr>
      </w:pPr>
      <w:bookmarkStart w:id="19" w:name="_Toc168661392"/>
      <w:r w:rsidRPr="00964F16">
        <w:rPr>
          <w:rFonts w:ascii="Arial Narrow" w:hAnsi="Arial Narrow"/>
        </w:rPr>
        <w:t>II.2.1 - LES TUYAUX PVC</w:t>
      </w:r>
      <w:bookmarkEnd w:id="19"/>
      <w:r w:rsidR="009C3F0D">
        <w:rPr>
          <w:rFonts w:ascii="Arial Narrow" w:hAnsi="Arial Narrow"/>
        </w:rPr>
        <w:t xml:space="preserve"> </w:t>
      </w:r>
    </w:p>
    <w:p w14:paraId="227DE24E" w14:textId="6251BB91" w:rsidR="00D04289" w:rsidRPr="00964F16" w:rsidRDefault="009C3F0D" w:rsidP="00D04289">
      <w:pPr>
        <w:pStyle w:val="Titre2"/>
        <w:rPr>
          <w:rFonts w:ascii="Arial Narrow" w:hAnsi="Arial Narrow"/>
        </w:rPr>
      </w:pPr>
      <w:r>
        <w:rPr>
          <w:rFonts w:ascii="Arial Narrow" w:hAnsi="Arial Narrow"/>
        </w:rPr>
        <w:t>(N/A)</w:t>
      </w:r>
    </w:p>
    <w:p w14:paraId="1BD0848E" w14:textId="77777777" w:rsidR="00D04289" w:rsidRPr="00964F16" w:rsidRDefault="00D04289" w:rsidP="00D04289">
      <w:pPr>
        <w:rPr>
          <w:rFonts w:ascii="Arial Narrow" w:hAnsi="Arial Narrow"/>
          <w:sz w:val="22"/>
          <w:szCs w:val="22"/>
        </w:rPr>
      </w:pPr>
    </w:p>
    <w:p w14:paraId="297A0AA3" w14:textId="77777777" w:rsidR="00D04289" w:rsidRPr="00964F16" w:rsidRDefault="00D04289" w:rsidP="00D04289">
      <w:pPr>
        <w:pStyle w:val="Titre2"/>
        <w:rPr>
          <w:rFonts w:ascii="Arial Narrow" w:hAnsi="Arial Narrow"/>
        </w:rPr>
      </w:pPr>
      <w:bookmarkStart w:id="20" w:name="_Toc168661393"/>
      <w:r w:rsidRPr="00964F16">
        <w:rPr>
          <w:rFonts w:ascii="Arial Narrow" w:hAnsi="Arial Narrow"/>
        </w:rPr>
        <w:t>II.2.2 - LES AGREGATS</w:t>
      </w:r>
      <w:bookmarkEnd w:id="20"/>
      <w:r w:rsidRPr="00964F16">
        <w:rPr>
          <w:rFonts w:ascii="Arial Narrow" w:hAnsi="Arial Narrow"/>
        </w:rPr>
        <w:t xml:space="preserve"> </w:t>
      </w:r>
    </w:p>
    <w:p w14:paraId="49F6DAE4" w14:textId="6661B3A6" w:rsidR="00D04289" w:rsidRPr="00964F16" w:rsidRDefault="00D04289" w:rsidP="00D04289">
      <w:pPr>
        <w:rPr>
          <w:rFonts w:ascii="Arial Narrow" w:hAnsi="Arial Narrow"/>
          <w:sz w:val="22"/>
          <w:szCs w:val="22"/>
        </w:rPr>
      </w:pPr>
      <w:r w:rsidRPr="00964F16">
        <w:rPr>
          <w:rFonts w:ascii="Arial Narrow" w:hAnsi="Arial Narrow"/>
          <w:sz w:val="22"/>
          <w:szCs w:val="22"/>
        </w:rPr>
        <w:t xml:space="preserve">Les agrégats destinés à a confection du béton et du mortier seront soumis à l’appréciation de l’ingénieur de contrôle avant la </w:t>
      </w:r>
      <w:proofErr w:type="spellStart"/>
      <w:r w:rsidRPr="00964F16">
        <w:rPr>
          <w:rFonts w:ascii="Arial Narrow" w:hAnsi="Arial Narrow"/>
          <w:sz w:val="22"/>
          <w:szCs w:val="22"/>
        </w:rPr>
        <w:t>pose</w:t>
      </w:r>
      <w:proofErr w:type="spellEnd"/>
      <w:r w:rsidRPr="00964F16">
        <w:rPr>
          <w:rFonts w:ascii="Arial Narrow" w:hAnsi="Arial Narrow"/>
          <w:sz w:val="22"/>
          <w:szCs w:val="22"/>
        </w:rPr>
        <w:t>.</w:t>
      </w:r>
    </w:p>
    <w:p w14:paraId="1E384834"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Le sable sera à grain convenable, exempt de toute matière terreuse et de gypse. </w:t>
      </w:r>
    </w:p>
    <w:p w14:paraId="7036B187"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 gravier sera du gravier concassé ou du gravier roulé.</w:t>
      </w:r>
    </w:p>
    <w:p w14:paraId="7D45828C"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La quantité de matières étrangères se trouvant dans les agrégats sera inférieure à deux (2) pour cent. </w:t>
      </w:r>
    </w:p>
    <w:p w14:paraId="6EAE3476"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 stockage des différents agrégats s’effectuera sur des aires propres prévues par l’entrepreneur dans les installations de chantier.</w:t>
      </w:r>
    </w:p>
    <w:p w14:paraId="2C1F7998" w14:textId="77777777" w:rsidR="00D04289" w:rsidRPr="00964F16" w:rsidRDefault="00D04289" w:rsidP="00D04289">
      <w:pPr>
        <w:rPr>
          <w:rFonts w:ascii="Arial Narrow" w:hAnsi="Arial Narrow"/>
          <w:sz w:val="22"/>
          <w:szCs w:val="22"/>
        </w:rPr>
      </w:pPr>
    </w:p>
    <w:p w14:paraId="4E889742" w14:textId="77777777" w:rsidR="00D04289" w:rsidRPr="00964F16" w:rsidRDefault="00D04289" w:rsidP="00D04289">
      <w:pPr>
        <w:pStyle w:val="Titre2"/>
        <w:rPr>
          <w:rFonts w:ascii="Arial Narrow" w:hAnsi="Arial Narrow"/>
        </w:rPr>
      </w:pPr>
      <w:bookmarkStart w:id="21" w:name="_Toc168661394"/>
      <w:r w:rsidRPr="00964F16">
        <w:rPr>
          <w:rFonts w:ascii="Arial Narrow" w:hAnsi="Arial Narrow"/>
        </w:rPr>
        <w:t>II.2.3 - LE CIMENT</w:t>
      </w:r>
      <w:bookmarkEnd w:id="21"/>
      <w:r w:rsidRPr="00964F16">
        <w:rPr>
          <w:rFonts w:ascii="Arial Narrow" w:hAnsi="Arial Narrow"/>
        </w:rPr>
        <w:t xml:space="preserve"> </w:t>
      </w:r>
    </w:p>
    <w:p w14:paraId="691F8D0D"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Le ciment sera de la classe CPJ 35. Tout produit autre que celui indiqué sera soumis à l’appréciation de l’ingénieur avant utilisation. </w:t>
      </w:r>
    </w:p>
    <w:p w14:paraId="7A730FE6"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Les sacs de ciment seront stockés à l’abri de l’humidité et sur des aires élevées au-dessus du sol. </w:t>
      </w:r>
    </w:p>
    <w:p w14:paraId="2B35E524" w14:textId="77777777" w:rsidR="00D04289" w:rsidRPr="00964F16" w:rsidRDefault="00D04289" w:rsidP="00D04289">
      <w:pPr>
        <w:pStyle w:val="Titre2"/>
        <w:rPr>
          <w:rFonts w:ascii="Arial Narrow" w:hAnsi="Arial Narrow"/>
        </w:rPr>
      </w:pPr>
      <w:bookmarkStart w:id="22" w:name="_Toc168661395"/>
      <w:r w:rsidRPr="00964F16">
        <w:rPr>
          <w:rFonts w:ascii="Arial Narrow" w:hAnsi="Arial Narrow"/>
        </w:rPr>
        <w:t>II.2.4 - LES ARMATURES</w:t>
      </w:r>
      <w:bookmarkEnd w:id="22"/>
      <w:r w:rsidRPr="00964F16">
        <w:rPr>
          <w:rFonts w:ascii="Arial Narrow" w:hAnsi="Arial Narrow"/>
        </w:rPr>
        <w:t xml:space="preserve"> </w:t>
      </w:r>
    </w:p>
    <w:p w14:paraId="4DA44FD9"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Les armatures seront de l’acier à haute adhérence (acier TOR) </w:t>
      </w:r>
    </w:p>
    <w:p w14:paraId="33981365" w14:textId="77777777" w:rsidR="00D04289" w:rsidRPr="00964F16" w:rsidRDefault="00D04289" w:rsidP="00D04289">
      <w:pPr>
        <w:rPr>
          <w:rFonts w:ascii="Arial Narrow" w:hAnsi="Arial Narrow"/>
          <w:sz w:val="22"/>
          <w:szCs w:val="22"/>
        </w:rPr>
      </w:pPr>
    </w:p>
    <w:p w14:paraId="6C2CE22E" w14:textId="77777777" w:rsidR="00D04289" w:rsidRPr="00964F16" w:rsidRDefault="00D04289" w:rsidP="00D04289">
      <w:pPr>
        <w:pStyle w:val="Titre2"/>
        <w:rPr>
          <w:rFonts w:ascii="Arial Narrow" w:hAnsi="Arial Narrow"/>
        </w:rPr>
      </w:pPr>
      <w:bookmarkStart w:id="23" w:name="_Toc168661396"/>
      <w:r w:rsidRPr="00964F16">
        <w:rPr>
          <w:rFonts w:ascii="Arial Narrow" w:hAnsi="Arial Narrow"/>
        </w:rPr>
        <w:t>II.2.5 - L’EAU DE GACHAGE</w:t>
      </w:r>
      <w:bookmarkEnd w:id="23"/>
      <w:r w:rsidRPr="00964F16">
        <w:rPr>
          <w:rFonts w:ascii="Arial Narrow" w:hAnsi="Arial Narrow"/>
        </w:rPr>
        <w:t xml:space="preserve"> </w:t>
      </w:r>
    </w:p>
    <w:p w14:paraId="10EDEC69"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ab/>
        <w:t xml:space="preserve">Elle doit être propre, exempte d’argile, de vase, et de débris végétaux </w:t>
      </w:r>
    </w:p>
    <w:p w14:paraId="129328A0" w14:textId="77777777" w:rsidR="00D04289" w:rsidRPr="00964F16" w:rsidRDefault="00D04289" w:rsidP="00B711E7">
      <w:pPr>
        <w:pStyle w:val="Titre1"/>
        <w:spacing w:before="240"/>
        <w:jc w:val="left"/>
        <w:rPr>
          <w:rFonts w:ascii="Arial Narrow" w:hAnsi="Arial Narrow"/>
          <w:sz w:val="24"/>
          <w:szCs w:val="24"/>
        </w:rPr>
      </w:pPr>
      <w:bookmarkStart w:id="24" w:name="_Toc168661397"/>
      <w:r w:rsidRPr="00964F16">
        <w:rPr>
          <w:rFonts w:ascii="Arial Narrow" w:hAnsi="Arial Narrow"/>
          <w:sz w:val="24"/>
          <w:szCs w:val="24"/>
        </w:rPr>
        <w:t>II.3 - DOSAGE DE BETON ET DE MORTIER</w:t>
      </w:r>
      <w:bookmarkEnd w:id="24"/>
      <w:r w:rsidRPr="00964F16">
        <w:rPr>
          <w:rFonts w:ascii="Arial Narrow" w:hAnsi="Arial Narrow"/>
          <w:sz w:val="24"/>
          <w:szCs w:val="24"/>
        </w:rPr>
        <w:t> </w:t>
      </w:r>
    </w:p>
    <w:p w14:paraId="328A499C" w14:textId="77777777" w:rsidR="00D04289" w:rsidRPr="00964F16" w:rsidRDefault="00D04289" w:rsidP="00D04289">
      <w:pPr>
        <w:pStyle w:val="Titre2"/>
        <w:rPr>
          <w:rFonts w:ascii="Arial Narrow" w:hAnsi="Arial Narrow"/>
        </w:rPr>
      </w:pPr>
      <w:bookmarkStart w:id="25" w:name="_Toc168661398"/>
      <w:r w:rsidRPr="00964F16">
        <w:rPr>
          <w:rFonts w:ascii="Arial Narrow" w:hAnsi="Arial Narrow"/>
        </w:rPr>
        <w:t>II.3.1 - DOSAGE DE BETON</w:t>
      </w:r>
      <w:bookmarkEnd w:id="25"/>
      <w:r w:rsidRPr="00964F16">
        <w:rPr>
          <w:rFonts w:ascii="Arial Narrow" w:hAnsi="Arial Narrow"/>
        </w:rPr>
        <w:t xml:space="preserve"> </w:t>
      </w:r>
    </w:p>
    <w:p w14:paraId="7E36A415" w14:textId="77777777" w:rsidR="00D04289" w:rsidRPr="00964F16" w:rsidRDefault="00D04289" w:rsidP="00D04289">
      <w:pPr>
        <w:rPr>
          <w:rFonts w:ascii="Arial Narrow" w:hAnsi="Arial Narrow"/>
          <w:sz w:val="22"/>
          <w:szCs w:val="22"/>
        </w:rPr>
      </w:pPr>
    </w:p>
    <w:p w14:paraId="1141C599" w14:textId="77777777" w:rsidR="00D04289" w:rsidRPr="00964F16" w:rsidRDefault="00D04289" w:rsidP="00D04289">
      <w:pPr>
        <w:ind w:firstLine="720"/>
        <w:rPr>
          <w:rFonts w:ascii="Arial Narrow" w:hAnsi="Arial Narrow"/>
          <w:b/>
          <w:bCs/>
          <w:sz w:val="22"/>
          <w:szCs w:val="22"/>
        </w:rPr>
      </w:pPr>
      <w:r w:rsidRPr="00964F16">
        <w:rPr>
          <w:rFonts w:ascii="Arial Narrow" w:hAnsi="Arial Narrow"/>
          <w:sz w:val="22"/>
          <w:szCs w:val="22"/>
        </w:rPr>
        <w:t xml:space="preserve">  </w:t>
      </w:r>
      <w:r w:rsidRPr="00964F16">
        <w:rPr>
          <w:rFonts w:ascii="Arial Narrow" w:hAnsi="Arial Narrow"/>
          <w:b/>
          <w:bCs/>
          <w:sz w:val="22"/>
          <w:szCs w:val="22"/>
        </w:rPr>
        <w:t>LES DIFFERENTS TYPES DE DOSAGE EN BETONS A RESPECTER</w:t>
      </w:r>
    </w:p>
    <w:p w14:paraId="23463DC0" w14:textId="77777777" w:rsidR="00D04289" w:rsidRPr="00964F16" w:rsidRDefault="00D04289" w:rsidP="00D04289">
      <w:pPr>
        <w:rPr>
          <w:rFonts w:ascii="Arial Narrow" w:hAnsi="Arial Narrow"/>
          <w:sz w:val="22"/>
          <w:szCs w:val="22"/>
        </w:rPr>
      </w:pP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549"/>
        <w:gridCol w:w="5245"/>
      </w:tblGrid>
      <w:tr w:rsidR="00964F16" w:rsidRPr="00964F16" w14:paraId="662A7381" w14:textId="77777777" w:rsidTr="00883F43">
        <w:tc>
          <w:tcPr>
            <w:tcW w:w="1853" w:type="dxa"/>
            <w:vAlign w:val="center"/>
          </w:tcPr>
          <w:p w14:paraId="58BBA6F2"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DESIGNATION</w:t>
            </w:r>
          </w:p>
        </w:tc>
        <w:tc>
          <w:tcPr>
            <w:tcW w:w="1549" w:type="dxa"/>
            <w:vAlign w:val="center"/>
          </w:tcPr>
          <w:p w14:paraId="32007499"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DOSAGE</w:t>
            </w:r>
          </w:p>
        </w:tc>
        <w:tc>
          <w:tcPr>
            <w:tcW w:w="5245" w:type="dxa"/>
            <w:vAlign w:val="center"/>
          </w:tcPr>
          <w:p w14:paraId="5685CD86"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OUVRAGE</w:t>
            </w:r>
          </w:p>
        </w:tc>
      </w:tr>
      <w:tr w:rsidR="00964F16" w:rsidRPr="00964F16" w14:paraId="683FF051" w14:textId="77777777" w:rsidTr="00883F43">
        <w:tc>
          <w:tcPr>
            <w:tcW w:w="1853" w:type="dxa"/>
            <w:vAlign w:val="center"/>
          </w:tcPr>
          <w:p w14:paraId="059E164D"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Béton maigre</w:t>
            </w:r>
          </w:p>
        </w:tc>
        <w:tc>
          <w:tcPr>
            <w:tcW w:w="1549" w:type="dxa"/>
            <w:vAlign w:val="center"/>
          </w:tcPr>
          <w:p w14:paraId="1CCA33CF"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150 kg/m3</w:t>
            </w:r>
          </w:p>
        </w:tc>
        <w:tc>
          <w:tcPr>
            <w:tcW w:w="5245" w:type="dxa"/>
            <w:vAlign w:val="center"/>
          </w:tcPr>
          <w:p w14:paraId="143249A5"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Béton propreté</w:t>
            </w:r>
          </w:p>
        </w:tc>
      </w:tr>
      <w:tr w:rsidR="00964F16" w:rsidRPr="00964F16" w14:paraId="485D9698" w14:textId="77777777" w:rsidTr="00883F43">
        <w:tc>
          <w:tcPr>
            <w:tcW w:w="1853" w:type="dxa"/>
            <w:vAlign w:val="center"/>
          </w:tcPr>
          <w:p w14:paraId="77F34829"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Béton massif</w:t>
            </w:r>
          </w:p>
        </w:tc>
        <w:tc>
          <w:tcPr>
            <w:tcW w:w="1549" w:type="dxa"/>
            <w:vAlign w:val="center"/>
          </w:tcPr>
          <w:p w14:paraId="4B244CF2"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350 kg/m3</w:t>
            </w:r>
          </w:p>
        </w:tc>
        <w:tc>
          <w:tcPr>
            <w:tcW w:w="5245" w:type="dxa"/>
            <w:vAlign w:val="center"/>
          </w:tcPr>
          <w:p w14:paraId="4AA8CA16"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Dallage au sol</w:t>
            </w:r>
          </w:p>
        </w:tc>
      </w:tr>
      <w:tr w:rsidR="00D04289" w:rsidRPr="00964F16" w14:paraId="4D3CA249" w14:textId="77777777" w:rsidTr="00883F43">
        <w:tc>
          <w:tcPr>
            <w:tcW w:w="1853" w:type="dxa"/>
            <w:vAlign w:val="center"/>
          </w:tcPr>
          <w:p w14:paraId="49670E93"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Béton armé</w:t>
            </w:r>
          </w:p>
        </w:tc>
        <w:tc>
          <w:tcPr>
            <w:tcW w:w="1549" w:type="dxa"/>
            <w:vAlign w:val="center"/>
          </w:tcPr>
          <w:p w14:paraId="11A6F093"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350 kg/m3</w:t>
            </w:r>
          </w:p>
        </w:tc>
        <w:tc>
          <w:tcPr>
            <w:tcW w:w="5245" w:type="dxa"/>
            <w:vAlign w:val="center"/>
          </w:tcPr>
          <w:p w14:paraId="4C6802B4"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Ouvrage porteur en béton armé en infra et superstructure</w:t>
            </w:r>
          </w:p>
        </w:tc>
      </w:tr>
    </w:tbl>
    <w:p w14:paraId="2A2A9DC4" w14:textId="77777777" w:rsidR="00D04289" w:rsidRPr="00964F16" w:rsidRDefault="00D04289" w:rsidP="00D04289">
      <w:pPr>
        <w:rPr>
          <w:rFonts w:ascii="Arial Narrow" w:hAnsi="Arial Narrow"/>
          <w:sz w:val="22"/>
          <w:szCs w:val="22"/>
        </w:rPr>
      </w:pPr>
    </w:p>
    <w:p w14:paraId="3FF33A7A"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Les différents types de dosage traduit en termes de brouettes rasées sont les suivants :</w:t>
      </w:r>
    </w:p>
    <w:p w14:paraId="71171EBA" w14:textId="77777777" w:rsidR="00D04289" w:rsidRPr="00964F16" w:rsidRDefault="00D04289" w:rsidP="00D04289">
      <w:pPr>
        <w:spacing w:before="240"/>
        <w:rPr>
          <w:rFonts w:ascii="Arial Narrow" w:hAnsi="Arial Narrow"/>
          <w:b/>
          <w:bCs/>
          <w:sz w:val="22"/>
          <w:szCs w:val="22"/>
        </w:rPr>
      </w:pPr>
      <w:r w:rsidRPr="00964F16">
        <w:rPr>
          <w:rFonts w:ascii="Arial Narrow" w:hAnsi="Arial Narrow"/>
          <w:b/>
          <w:bCs/>
          <w:sz w:val="22"/>
          <w:szCs w:val="22"/>
        </w:rPr>
        <w:t>COMPOSITION DES BETONS</w:t>
      </w:r>
    </w:p>
    <w:p w14:paraId="1F02BF8E" w14:textId="77777777" w:rsidR="00D04289" w:rsidRPr="00964F16" w:rsidRDefault="00D04289" w:rsidP="00D04289">
      <w:pPr>
        <w:rPr>
          <w:rFonts w:ascii="Arial Narrow" w:hAnsi="Arial Narrow"/>
          <w:sz w:val="22"/>
          <w:szCs w:val="22"/>
        </w:rPr>
      </w:pPr>
      <w:r w:rsidRPr="00964F16">
        <w:rPr>
          <w:rFonts w:ascii="Arial Narrow" w:hAnsi="Arial Narrow"/>
          <w:sz w:val="22"/>
          <w:szCs w:val="22"/>
        </w:rPr>
        <w:lastRenderedPageBreak/>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477B7956" w14:textId="77777777" w:rsidR="00D04289" w:rsidRPr="00964F16" w:rsidRDefault="00D04289" w:rsidP="00D04289">
      <w:pPr>
        <w:rPr>
          <w:rFonts w:ascii="Arial Narrow" w:hAnsi="Arial Narrow"/>
          <w:sz w:val="22"/>
          <w:szCs w:val="22"/>
        </w:rPr>
      </w:pPr>
      <w:r w:rsidRPr="00964F16">
        <w:rPr>
          <w:rFonts w:ascii="Arial Narrow" w:hAnsi="Arial Narrow"/>
          <w:b/>
          <w:bCs/>
          <w:sz w:val="22"/>
          <w:szCs w:val="22"/>
        </w:rPr>
        <w:t>1. Béton de propreté</w:t>
      </w:r>
      <w:r w:rsidRPr="00964F16">
        <w:rPr>
          <w:rFonts w:ascii="Arial Narrow" w:hAnsi="Arial Narrow"/>
          <w:sz w:val="22"/>
          <w:szCs w:val="22"/>
        </w:rPr>
        <w:t>, sera dosé à 150 Kg/m3. Ainsi le mètre cube de béton dosé à150 Kg/m3 aura la composition théorique de :</w:t>
      </w:r>
    </w:p>
    <w:p w14:paraId="66EAAE68" w14:textId="77777777" w:rsidR="00D04289" w:rsidRPr="00964F16" w:rsidRDefault="00D04289">
      <w:pPr>
        <w:pStyle w:val="Paragraphedeliste"/>
        <w:numPr>
          <w:ilvl w:val="0"/>
          <w:numId w:val="64"/>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0,54 m3 ou 540 litres de sable, soit 9 brouettes</w:t>
      </w:r>
    </w:p>
    <w:p w14:paraId="5431C7A3" w14:textId="77777777" w:rsidR="00D04289" w:rsidRPr="00964F16" w:rsidRDefault="00D04289">
      <w:pPr>
        <w:pStyle w:val="Paragraphedeliste"/>
        <w:numPr>
          <w:ilvl w:val="0"/>
          <w:numId w:val="64"/>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0,72 m3 ou 720 litres de gravier, soit 12 brouettes</w:t>
      </w:r>
    </w:p>
    <w:p w14:paraId="14C49BB9" w14:textId="77777777" w:rsidR="00D04289" w:rsidRPr="00964F16" w:rsidRDefault="00D04289">
      <w:pPr>
        <w:pStyle w:val="Paragraphedeliste"/>
        <w:numPr>
          <w:ilvl w:val="0"/>
          <w:numId w:val="64"/>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150 Kg ou 3 sacs de ciment de 50 Kg chacun (1 sac de ciment a un volume de 20 l),</w:t>
      </w:r>
    </w:p>
    <w:p w14:paraId="5596C413" w14:textId="77777777" w:rsidR="00D04289" w:rsidRPr="00964F16" w:rsidRDefault="00D04289">
      <w:pPr>
        <w:pStyle w:val="Paragraphedeliste"/>
        <w:numPr>
          <w:ilvl w:val="0"/>
          <w:numId w:val="64"/>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0,09 m3 ou 90 litres d’eau, soit 9 seaux</w:t>
      </w:r>
    </w:p>
    <w:p w14:paraId="13ECEBC4" w14:textId="77777777" w:rsidR="00D04289" w:rsidRPr="00964F16" w:rsidRDefault="00D04289" w:rsidP="00D04289">
      <w:pPr>
        <w:pStyle w:val="Paragraphedeliste"/>
        <w:rPr>
          <w:rFonts w:ascii="Arial Narrow" w:hAnsi="Arial Narrow"/>
          <w:sz w:val="22"/>
          <w:szCs w:val="22"/>
        </w:rPr>
      </w:pPr>
      <w:r w:rsidRPr="00964F16">
        <w:rPr>
          <w:rFonts w:ascii="Arial Narrow" w:hAnsi="Arial Narrow" w:cs="Arial"/>
          <w:noProof/>
        </w:rPr>
        <w:drawing>
          <wp:inline distT="0" distB="0" distL="0" distR="0" wp14:anchorId="6CCB9719" wp14:editId="59707B6A">
            <wp:extent cx="5760720" cy="1633882"/>
            <wp:effectExtent l="0" t="0" r="0" b="4445"/>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2"/>
                    <a:srcRect/>
                    <a:stretch>
                      <a:fillRect/>
                    </a:stretch>
                  </pic:blipFill>
                  <pic:spPr bwMode="auto">
                    <a:xfrm>
                      <a:off x="0" y="0"/>
                      <a:ext cx="5760720" cy="1633882"/>
                    </a:xfrm>
                    <a:prstGeom prst="rect">
                      <a:avLst/>
                    </a:prstGeom>
                    <a:noFill/>
                    <a:ln w="9525">
                      <a:noFill/>
                      <a:miter lim="800000"/>
                      <a:headEnd/>
                      <a:tailEnd/>
                    </a:ln>
                  </pic:spPr>
                </pic:pic>
              </a:graphicData>
            </a:graphic>
          </wp:inline>
        </w:drawing>
      </w:r>
    </w:p>
    <w:p w14:paraId="031D7009" w14:textId="77777777" w:rsidR="00D04289" w:rsidRPr="00964F16" w:rsidRDefault="00D04289" w:rsidP="00D04289">
      <w:pPr>
        <w:rPr>
          <w:rFonts w:ascii="Arial Narrow" w:hAnsi="Arial Narrow"/>
          <w:b/>
          <w:bCs/>
          <w:sz w:val="22"/>
          <w:szCs w:val="22"/>
        </w:rPr>
      </w:pPr>
      <w:r w:rsidRPr="00964F16">
        <w:rPr>
          <w:rFonts w:ascii="Arial Narrow" w:hAnsi="Arial Narrow"/>
          <w:b/>
          <w:bCs/>
          <w:sz w:val="22"/>
          <w:szCs w:val="22"/>
        </w:rPr>
        <w:t>2. Béton légèrement armé</w:t>
      </w:r>
    </w:p>
    <w:p w14:paraId="1B5FB4BB"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Il sera dosé à 300 Kg/m3. Le mètre cube de béton dosé à 300 Kg/m3 aura la composition théorique de :</w:t>
      </w:r>
    </w:p>
    <w:p w14:paraId="41A52AE6" w14:textId="77777777" w:rsidR="00D04289" w:rsidRPr="00964F16" w:rsidRDefault="00D04289">
      <w:pPr>
        <w:pStyle w:val="Paragraphedeliste"/>
        <w:numPr>
          <w:ilvl w:val="0"/>
          <w:numId w:val="65"/>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0,400 m3 ou 400 litres de sable, soit 6,5 brouettes</w:t>
      </w:r>
    </w:p>
    <w:p w14:paraId="786B968A" w14:textId="77777777" w:rsidR="00D04289" w:rsidRPr="00964F16" w:rsidRDefault="00D04289">
      <w:pPr>
        <w:pStyle w:val="Paragraphedeliste"/>
        <w:numPr>
          <w:ilvl w:val="0"/>
          <w:numId w:val="65"/>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0,800 m3 ou 800 litres de gravier, soit 13 brouettes</w:t>
      </w:r>
    </w:p>
    <w:p w14:paraId="527B15EE" w14:textId="77777777" w:rsidR="00D04289" w:rsidRPr="00964F16" w:rsidRDefault="00D04289">
      <w:pPr>
        <w:pStyle w:val="Paragraphedeliste"/>
        <w:numPr>
          <w:ilvl w:val="0"/>
          <w:numId w:val="65"/>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300 Kg ou 6 sacs de ciment de 50 Kg chacun (1 sac de ciment a un volume de 20 l),</w:t>
      </w:r>
    </w:p>
    <w:p w14:paraId="57053795" w14:textId="77777777" w:rsidR="00D04289" w:rsidRPr="00964F16" w:rsidRDefault="00D04289">
      <w:pPr>
        <w:pStyle w:val="Paragraphedeliste"/>
        <w:numPr>
          <w:ilvl w:val="0"/>
          <w:numId w:val="65"/>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0,180 m3 ou 180 litres d’eau, soit 18 seaux</w:t>
      </w:r>
    </w:p>
    <w:p w14:paraId="7E322D16" w14:textId="77777777" w:rsidR="00D04289" w:rsidRPr="00964F16" w:rsidRDefault="00D04289" w:rsidP="00D04289">
      <w:pPr>
        <w:pStyle w:val="Paragraphedeliste"/>
        <w:rPr>
          <w:rFonts w:ascii="Arial Narrow" w:hAnsi="Arial Narrow"/>
          <w:sz w:val="22"/>
          <w:szCs w:val="22"/>
        </w:rPr>
      </w:pPr>
      <w:r w:rsidRPr="00964F16">
        <w:rPr>
          <w:rFonts w:ascii="Arial Narrow" w:hAnsi="Arial Narrow" w:cs="Arial"/>
          <w:noProof/>
        </w:rPr>
        <w:drawing>
          <wp:inline distT="0" distB="0" distL="0" distR="0" wp14:anchorId="4B3B698C" wp14:editId="414D0A1C">
            <wp:extent cx="5760720" cy="1645920"/>
            <wp:effectExtent l="19050" t="19050" r="11430" b="1143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3"/>
                    <a:srcRect/>
                    <a:stretch>
                      <a:fillRect/>
                    </a:stretch>
                  </pic:blipFill>
                  <pic:spPr bwMode="auto">
                    <a:xfrm>
                      <a:off x="0" y="0"/>
                      <a:ext cx="5760720" cy="1645920"/>
                    </a:xfrm>
                    <a:prstGeom prst="rect">
                      <a:avLst/>
                    </a:prstGeom>
                    <a:noFill/>
                    <a:ln w="6350" cmpd="sng">
                      <a:solidFill>
                        <a:srgbClr val="000000"/>
                      </a:solidFill>
                      <a:miter lim="800000"/>
                      <a:headEnd/>
                      <a:tailEnd/>
                    </a:ln>
                    <a:effectLst/>
                  </pic:spPr>
                </pic:pic>
              </a:graphicData>
            </a:graphic>
          </wp:inline>
        </w:drawing>
      </w:r>
    </w:p>
    <w:p w14:paraId="65F89CA7" w14:textId="77777777" w:rsidR="00D04289" w:rsidRPr="00964F16" w:rsidRDefault="00D04289" w:rsidP="00D04289">
      <w:pPr>
        <w:rPr>
          <w:rFonts w:ascii="Arial Narrow" w:hAnsi="Arial Narrow"/>
          <w:b/>
          <w:bCs/>
          <w:sz w:val="22"/>
          <w:szCs w:val="22"/>
        </w:rPr>
      </w:pPr>
      <w:r w:rsidRPr="00964F16">
        <w:rPr>
          <w:rFonts w:ascii="Arial Narrow" w:hAnsi="Arial Narrow"/>
          <w:b/>
          <w:bCs/>
          <w:sz w:val="22"/>
          <w:szCs w:val="22"/>
        </w:rPr>
        <w:t>3. Béton armé</w:t>
      </w:r>
    </w:p>
    <w:p w14:paraId="0D9E8FA8"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Il sera dosé à 350 Kg/m3. Ainsi le mètre cube de béton dosé à 350 Kg/m3 aura la composition théorique de :</w:t>
      </w:r>
    </w:p>
    <w:p w14:paraId="16F9E378" w14:textId="77777777" w:rsidR="00D04289" w:rsidRPr="00964F16" w:rsidRDefault="00D04289">
      <w:pPr>
        <w:pStyle w:val="Paragraphedeliste"/>
        <w:numPr>
          <w:ilvl w:val="0"/>
          <w:numId w:val="6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0,420 m3 ou 420 litres de sable, soit 7 brouettes</w:t>
      </w:r>
    </w:p>
    <w:p w14:paraId="0B98385B" w14:textId="77777777" w:rsidR="00D04289" w:rsidRPr="00964F16" w:rsidRDefault="00D04289">
      <w:pPr>
        <w:pStyle w:val="Paragraphedeliste"/>
        <w:numPr>
          <w:ilvl w:val="0"/>
          <w:numId w:val="6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0,840 m3 ou 840 litres de gravier, soit 14 brouettes</w:t>
      </w:r>
    </w:p>
    <w:p w14:paraId="69B6B2A7" w14:textId="77777777" w:rsidR="00D04289" w:rsidRPr="00964F16" w:rsidRDefault="00D04289">
      <w:pPr>
        <w:pStyle w:val="Paragraphedeliste"/>
        <w:numPr>
          <w:ilvl w:val="0"/>
          <w:numId w:val="6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350 Kg ou 7 sacs de ciment de 50 Kg chacun (1 sac de ciment a un volume de 20 l),</w:t>
      </w:r>
    </w:p>
    <w:p w14:paraId="20F0A855" w14:textId="77777777" w:rsidR="00D04289" w:rsidRPr="00964F16" w:rsidRDefault="00D04289">
      <w:pPr>
        <w:pStyle w:val="Paragraphedeliste"/>
        <w:numPr>
          <w:ilvl w:val="0"/>
          <w:numId w:val="6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0,200 m3 ou 200 litres d’eau, soit 20 seaux</w:t>
      </w:r>
    </w:p>
    <w:p w14:paraId="4B767B6D" w14:textId="77777777" w:rsidR="00D04289" w:rsidRPr="00964F16" w:rsidRDefault="00D04289" w:rsidP="00D04289">
      <w:pPr>
        <w:rPr>
          <w:rFonts w:ascii="Arial Narrow" w:hAnsi="Arial Narrow"/>
          <w:sz w:val="22"/>
          <w:szCs w:val="22"/>
        </w:rPr>
      </w:pPr>
      <w:r w:rsidRPr="00964F16">
        <w:rPr>
          <w:rFonts w:ascii="Arial Narrow" w:hAnsi="Arial Narrow" w:cs="Arial"/>
          <w:noProof/>
        </w:rPr>
        <w:lastRenderedPageBreak/>
        <w:drawing>
          <wp:inline distT="0" distB="0" distL="0" distR="0" wp14:anchorId="43899D60" wp14:editId="1167577A">
            <wp:extent cx="5760720" cy="1789383"/>
            <wp:effectExtent l="19050" t="19050" r="11430" b="20955"/>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4"/>
                    <a:srcRect/>
                    <a:stretch>
                      <a:fillRect/>
                    </a:stretch>
                  </pic:blipFill>
                  <pic:spPr bwMode="auto">
                    <a:xfrm>
                      <a:off x="0" y="0"/>
                      <a:ext cx="5760720" cy="1789383"/>
                    </a:xfrm>
                    <a:prstGeom prst="rect">
                      <a:avLst/>
                    </a:prstGeom>
                    <a:noFill/>
                    <a:ln w="6350" cmpd="sng">
                      <a:solidFill>
                        <a:srgbClr val="000000"/>
                      </a:solidFill>
                      <a:miter lim="800000"/>
                      <a:headEnd/>
                      <a:tailEnd/>
                    </a:ln>
                    <a:effectLst/>
                  </pic:spPr>
                </pic:pic>
              </a:graphicData>
            </a:graphic>
          </wp:inline>
        </w:drawing>
      </w:r>
    </w:p>
    <w:p w14:paraId="1B69E76E"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48E030D7" w14:textId="77777777" w:rsidR="00D04289" w:rsidRPr="00964F16" w:rsidRDefault="00D04289" w:rsidP="00D04289">
      <w:pPr>
        <w:rPr>
          <w:rFonts w:ascii="Arial Narrow" w:hAnsi="Arial Narrow"/>
          <w:sz w:val="4"/>
          <w:szCs w:val="4"/>
        </w:rPr>
      </w:pPr>
    </w:p>
    <w:p w14:paraId="5BBE85B1"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Toute autre composition donnant une meilleure compacité sera soumise à l’appréciation de l’ingénieur avant l’exécution. </w:t>
      </w:r>
    </w:p>
    <w:p w14:paraId="371BAC1F" w14:textId="77777777" w:rsidR="00D04289" w:rsidRPr="00964F16" w:rsidRDefault="00D04289" w:rsidP="00D04289">
      <w:pPr>
        <w:pStyle w:val="Titre2"/>
        <w:rPr>
          <w:rFonts w:ascii="Arial Narrow" w:hAnsi="Arial Narrow"/>
        </w:rPr>
      </w:pPr>
      <w:bookmarkStart w:id="26" w:name="_Toc168661399"/>
      <w:r w:rsidRPr="00964F16">
        <w:rPr>
          <w:rFonts w:ascii="Arial Narrow" w:hAnsi="Arial Narrow"/>
        </w:rPr>
        <w:t>II.3.2 - DOSAGE DE MORTIER ET DES ENDUITS</w:t>
      </w:r>
      <w:bookmarkEnd w:id="26"/>
    </w:p>
    <w:p w14:paraId="3BA6EC6A"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1. </w:t>
      </w:r>
      <w:r w:rsidRPr="00964F16">
        <w:rPr>
          <w:rFonts w:ascii="Arial Narrow" w:hAnsi="Arial Narrow"/>
          <w:b/>
          <w:bCs/>
          <w:sz w:val="22"/>
          <w:szCs w:val="22"/>
        </w:rPr>
        <w:t>Mortier pour la fabrication et la pose des agglomérés</w:t>
      </w:r>
    </w:p>
    <w:p w14:paraId="0DC87F78"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 mortier de pose est dosé à 250 Kg/m3. Soit un rapport pratique de 3,5 brouettes de sable moyen, un sac de ciment et environ 40 litres d’eau.</w:t>
      </w:r>
    </w:p>
    <w:p w14:paraId="5FCED3B7" w14:textId="77777777" w:rsidR="00D04289" w:rsidRPr="00964F16" w:rsidRDefault="00D04289" w:rsidP="00D04289">
      <w:pPr>
        <w:rPr>
          <w:rFonts w:ascii="Arial Narrow" w:hAnsi="Arial Narrow"/>
          <w:sz w:val="22"/>
          <w:szCs w:val="22"/>
        </w:rPr>
      </w:pPr>
      <w:r w:rsidRPr="00964F16">
        <w:rPr>
          <w:rFonts w:ascii="Arial Narrow" w:hAnsi="Arial Narrow" w:cs="Arial"/>
          <w:noProof/>
        </w:rPr>
        <w:drawing>
          <wp:inline distT="0" distB="0" distL="0" distR="0" wp14:anchorId="44939081" wp14:editId="6C1B6CA4">
            <wp:extent cx="5760720" cy="1297220"/>
            <wp:effectExtent l="19050" t="19050" r="11430" b="1778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a:srcRect/>
                    <a:stretch>
                      <a:fillRect/>
                    </a:stretch>
                  </pic:blipFill>
                  <pic:spPr bwMode="auto">
                    <a:xfrm>
                      <a:off x="0" y="0"/>
                      <a:ext cx="5760720" cy="1297220"/>
                    </a:xfrm>
                    <a:prstGeom prst="rect">
                      <a:avLst/>
                    </a:prstGeom>
                    <a:noFill/>
                    <a:ln w="6350" cmpd="sng">
                      <a:solidFill>
                        <a:srgbClr val="000000"/>
                      </a:solidFill>
                      <a:miter lim="800000"/>
                      <a:headEnd/>
                      <a:tailEnd/>
                    </a:ln>
                    <a:effectLst/>
                  </pic:spPr>
                </pic:pic>
              </a:graphicData>
            </a:graphic>
          </wp:inline>
        </w:drawing>
      </w:r>
    </w:p>
    <w:p w14:paraId="1C9D0B5E"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 mortier pour la fabrication des parpaings ordinaires compactés à la main est dosé à 250 Kg/m3. Pratiquement on utilise 1 sac de ciment, 4 brouettes de sable et environ 40 litres d’eau pour produire :</w:t>
      </w:r>
    </w:p>
    <w:p w14:paraId="4FC9E09A" w14:textId="77777777" w:rsidR="00D04289" w:rsidRPr="00964F16" w:rsidRDefault="00D04289" w:rsidP="00D04289">
      <w:pPr>
        <w:rPr>
          <w:rFonts w:ascii="Arial Narrow" w:hAnsi="Arial Narrow"/>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01"/>
        <w:gridCol w:w="3376"/>
      </w:tblGrid>
      <w:tr w:rsidR="00964F16" w:rsidRPr="00964F16" w14:paraId="051F679D" w14:textId="77777777" w:rsidTr="00883F43">
        <w:trPr>
          <w:trHeight w:val="20"/>
          <w:jc w:val="center"/>
        </w:trPr>
        <w:tc>
          <w:tcPr>
            <w:tcW w:w="2801" w:type="dxa"/>
          </w:tcPr>
          <w:p w14:paraId="0EBA4A6A"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Type de parpaing</w:t>
            </w:r>
          </w:p>
        </w:tc>
        <w:tc>
          <w:tcPr>
            <w:tcW w:w="3376" w:type="dxa"/>
          </w:tcPr>
          <w:p w14:paraId="1BC58F83"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Nombre de parpaings creux</w:t>
            </w:r>
          </w:p>
        </w:tc>
      </w:tr>
      <w:tr w:rsidR="00964F16" w:rsidRPr="00964F16" w14:paraId="7E99D14B" w14:textId="77777777" w:rsidTr="00883F43">
        <w:trPr>
          <w:trHeight w:val="20"/>
          <w:jc w:val="center"/>
        </w:trPr>
        <w:tc>
          <w:tcPr>
            <w:tcW w:w="2801" w:type="dxa"/>
            <w:vAlign w:val="center"/>
          </w:tcPr>
          <w:p w14:paraId="20D6AF67"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(20x20x40) cm</w:t>
            </w:r>
          </w:p>
        </w:tc>
        <w:tc>
          <w:tcPr>
            <w:tcW w:w="3376" w:type="dxa"/>
            <w:vAlign w:val="center"/>
          </w:tcPr>
          <w:p w14:paraId="6713D330"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25</w:t>
            </w:r>
          </w:p>
        </w:tc>
      </w:tr>
      <w:tr w:rsidR="00964F16" w:rsidRPr="00964F16" w14:paraId="7C63E301" w14:textId="77777777" w:rsidTr="00883F43">
        <w:trPr>
          <w:trHeight w:val="20"/>
          <w:jc w:val="center"/>
        </w:trPr>
        <w:tc>
          <w:tcPr>
            <w:tcW w:w="2801" w:type="dxa"/>
            <w:vAlign w:val="center"/>
          </w:tcPr>
          <w:p w14:paraId="6DFF29EC"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(15x20x40) cm</w:t>
            </w:r>
          </w:p>
        </w:tc>
        <w:tc>
          <w:tcPr>
            <w:tcW w:w="3376" w:type="dxa"/>
            <w:vAlign w:val="center"/>
          </w:tcPr>
          <w:p w14:paraId="70F8305A"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33</w:t>
            </w:r>
          </w:p>
        </w:tc>
      </w:tr>
      <w:tr w:rsidR="00D04289" w:rsidRPr="00964F16" w14:paraId="19B67B17" w14:textId="77777777" w:rsidTr="00883F43">
        <w:trPr>
          <w:trHeight w:val="20"/>
          <w:jc w:val="center"/>
        </w:trPr>
        <w:tc>
          <w:tcPr>
            <w:tcW w:w="2801" w:type="dxa"/>
            <w:vAlign w:val="center"/>
          </w:tcPr>
          <w:p w14:paraId="1F089660"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(10x20x40) cm</w:t>
            </w:r>
          </w:p>
        </w:tc>
        <w:tc>
          <w:tcPr>
            <w:tcW w:w="3376" w:type="dxa"/>
            <w:vAlign w:val="center"/>
          </w:tcPr>
          <w:p w14:paraId="277DA1D7"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36</w:t>
            </w:r>
          </w:p>
        </w:tc>
      </w:tr>
    </w:tbl>
    <w:p w14:paraId="089CEDDC" w14:textId="77777777" w:rsidR="00D04289" w:rsidRPr="00964F16" w:rsidRDefault="00D04289" w:rsidP="00D04289">
      <w:pPr>
        <w:rPr>
          <w:rFonts w:ascii="Arial Narrow" w:hAnsi="Arial Narrow"/>
          <w:sz w:val="22"/>
          <w:szCs w:val="22"/>
        </w:rPr>
      </w:pPr>
    </w:p>
    <w:p w14:paraId="075DD5DC" w14:textId="77777777" w:rsidR="00D04289" w:rsidRPr="00964F16" w:rsidRDefault="00D04289" w:rsidP="00D04289">
      <w:pPr>
        <w:rPr>
          <w:rFonts w:ascii="Arial Narrow" w:hAnsi="Arial Narrow"/>
          <w:b/>
          <w:bCs/>
          <w:sz w:val="22"/>
          <w:szCs w:val="22"/>
        </w:rPr>
      </w:pPr>
    </w:p>
    <w:p w14:paraId="35E21098" w14:textId="77777777" w:rsidR="00D04289" w:rsidRPr="00964F16" w:rsidRDefault="00D04289" w:rsidP="00D04289">
      <w:pPr>
        <w:rPr>
          <w:rFonts w:ascii="Arial Narrow" w:hAnsi="Arial Narrow"/>
          <w:b/>
          <w:bCs/>
          <w:sz w:val="22"/>
          <w:szCs w:val="22"/>
        </w:rPr>
      </w:pPr>
      <w:r w:rsidRPr="00964F16">
        <w:rPr>
          <w:rFonts w:ascii="Arial Narrow" w:hAnsi="Arial Narrow" w:cs="Arial"/>
          <w:noProof/>
        </w:rPr>
        <w:drawing>
          <wp:inline distT="0" distB="0" distL="0" distR="0" wp14:anchorId="7323D03A" wp14:editId="3FF83CA1">
            <wp:extent cx="5760720" cy="1281901"/>
            <wp:effectExtent l="0" t="0" r="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a:srcRect/>
                    <a:stretch>
                      <a:fillRect/>
                    </a:stretch>
                  </pic:blipFill>
                  <pic:spPr bwMode="auto">
                    <a:xfrm>
                      <a:off x="0" y="0"/>
                      <a:ext cx="5760720" cy="1281901"/>
                    </a:xfrm>
                    <a:prstGeom prst="rect">
                      <a:avLst/>
                    </a:prstGeom>
                    <a:noFill/>
                    <a:ln w="9525">
                      <a:noFill/>
                      <a:miter lim="800000"/>
                      <a:headEnd/>
                      <a:tailEnd/>
                    </a:ln>
                  </pic:spPr>
                </pic:pic>
              </a:graphicData>
            </a:graphic>
          </wp:inline>
        </w:drawing>
      </w:r>
    </w:p>
    <w:p w14:paraId="3CA36F7C" w14:textId="77777777" w:rsidR="00D04289" w:rsidRPr="00964F16" w:rsidRDefault="00D04289" w:rsidP="00D04289">
      <w:pPr>
        <w:rPr>
          <w:rFonts w:ascii="Arial Narrow" w:hAnsi="Arial Narrow"/>
          <w:b/>
          <w:bCs/>
          <w:sz w:val="22"/>
          <w:szCs w:val="22"/>
        </w:rPr>
      </w:pPr>
    </w:p>
    <w:p w14:paraId="64F8C0D6" w14:textId="77777777" w:rsidR="00D04289" w:rsidRPr="00964F16" w:rsidRDefault="00D04289" w:rsidP="00D04289">
      <w:pPr>
        <w:rPr>
          <w:rFonts w:ascii="Arial Narrow" w:hAnsi="Arial Narrow"/>
          <w:b/>
          <w:bCs/>
          <w:sz w:val="22"/>
          <w:szCs w:val="22"/>
        </w:rPr>
      </w:pPr>
      <w:r w:rsidRPr="00964F16">
        <w:rPr>
          <w:rFonts w:ascii="Arial Narrow" w:hAnsi="Arial Narrow"/>
          <w:b/>
          <w:bCs/>
          <w:sz w:val="22"/>
          <w:szCs w:val="22"/>
        </w:rPr>
        <w:t>2. Mortiers pour les enduits courants</w:t>
      </w:r>
    </w:p>
    <w:p w14:paraId="360AB4F3"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Couramment, on utilise le mortier dosé à 500 à 600 Kg/m3 pour exécuter la 1ère couche d’accrochage (Gobetis). Soit un rapport pratique de 1,5 brouettes de sable moyen, un sac de ciment et environ 20 litres d’eau.</w:t>
      </w:r>
    </w:p>
    <w:p w14:paraId="53CC94A2" w14:textId="77777777" w:rsidR="00D04289" w:rsidRPr="00964F16" w:rsidRDefault="00D04289" w:rsidP="00D04289">
      <w:pPr>
        <w:rPr>
          <w:rFonts w:ascii="Arial Narrow" w:hAnsi="Arial Narrow"/>
          <w:sz w:val="22"/>
          <w:szCs w:val="22"/>
        </w:rPr>
      </w:pPr>
      <w:r w:rsidRPr="00964F16">
        <w:rPr>
          <w:rFonts w:ascii="Arial Narrow" w:hAnsi="Arial Narrow"/>
          <w:sz w:val="22"/>
          <w:szCs w:val="22"/>
        </w:rPr>
        <w:lastRenderedPageBreak/>
        <w:t>Enfin, on utilise le mortier dosé à 300 Kg/m3 pour exécuter les enduits (2ème et 3ème couches). Cela se traduit par 3 brouettes de sable, 1 sac de ciment et 40 litres d’eau.</w:t>
      </w:r>
    </w:p>
    <w:p w14:paraId="6A6EFA31" w14:textId="77777777" w:rsidR="00D04289" w:rsidRPr="00964F16" w:rsidRDefault="00D04289" w:rsidP="00D04289">
      <w:pPr>
        <w:rPr>
          <w:rFonts w:ascii="Arial Narrow" w:hAnsi="Arial Narrow"/>
          <w:sz w:val="22"/>
          <w:szCs w:val="22"/>
        </w:rPr>
      </w:pPr>
      <w:r w:rsidRPr="00964F16">
        <w:rPr>
          <w:rFonts w:ascii="Arial Narrow" w:hAnsi="Arial Narrow" w:cs="Arial"/>
          <w:noProof/>
        </w:rPr>
        <w:drawing>
          <wp:inline distT="0" distB="0" distL="0" distR="0" wp14:anchorId="313AB432" wp14:editId="341FB57C">
            <wp:extent cx="5760720" cy="1010285"/>
            <wp:effectExtent l="19050" t="19050" r="11430" b="18415"/>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7"/>
                    <a:srcRect/>
                    <a:stretch>
                      <a:fillRect/>
                    </a:stretch>
                  </pic:blipFill>
                  <pic:spPr bwMode="auto">
                    <a:xfrm>
                      <a:off x="0" y="0"/>
                      <a:ext cx="5760720" cy="1010285"/>
                    </a:xfrm>
                    <a:prstGeom prst="rect">
                      <a:avLst/>
                    </a:prstGeom>
                    <a:noFill/>
                    <a:ln w="6350" cmpd="sng">
                      <a:solidFill>
                        <a:srgbClr val="000000"/>
                      </a:solidFill>
                      <a:miter lim="800000"/>
                      <a:headEnd/>
                      <a:tailEnd/>
                    </a:ln>
                    <a:effectLst/>
                  </pic:spPr>
                </pic:pic>
              </a:graphicData>
            </a:graphic>
          </wp:inline>
        </w:drawing>
      </w:r>
    </w:p>
    <w:p w14:paraId="3E8126DB" w14:textId="77777777" w:rsidR="00D04289" w:rsidRPr="00964F16" w:rsidRDefault="00D04289" w:rsidP="00D04289">
      <w:pPr>
        <w:pStyle w:val="Titre2"/>
        <w:rPr>
          <w:rFonts w:ascii="Arial Narrow" w:hAnsi="Arial Narrow"/>
        </w:rPr>
      </w:pPr>
      <w:bookmarkStart w:id="27" w:name="_Toc168661400"/>
      <w:r w:rsidRPr="00964F16">
        <w:rPr>
          <w:rFonts w:ascii="Arial Narrow" w:hAnsi="Arial Narrow"/>
        </w:rPr>
        <w:t>II.3.3 MACONNERIE ET ELEVATION : (mise en œuvre)</w:t>
      </w:r>
      <w:bookmarkEnd w:id="27"/>
    </w:p>
    <w:p w14:paraId="7BBC7F77" w14:textId="77777777" w:rsidR="00D04289" w:rsidRPr="00964F16" w:rsidRDefault="00D04289">
      <w:pPr>
        <w:pStyle w:val="Paragraphedeliste"/>
        <w:numPr>
          <w:ilvl w:val="0"/>
          <w:numId w:val="67"/>
        </w:numPr>
        <w:suppressAutoHyphens w:val="0"/>
        <w:overflowPunct/>
        <w:autoSpaceDE/>
        <w:autoSpaceDN/>
        <w:adjustRightInd/>
        <w:textAlignment w:val="auto"/>
        <w:rPr>
          <w:rFonts w:ascii="Arial Narrow" w:hAnsi="Arial Narrow"/>
          <w:b/>
          <w:bCs/>
          <w:sz w:val="22"/>
          <w:szCs w:val="22"/>
        </w:rPr>
      </w:pPr>
      <w:r w:rsidRPr="00964F16">
        <w:rPr>
          <w:rFonts w:ascii="Arial Narrow" w:hAnsi="Arial Narrow"/>
          <w:b/>
          <w:bCs/>
          <w:sz w:val="22"/>
          <w:szCs w:val="22"/>
        </w:rPr>
        <w:t>Maçonnerie</w:t>
      </w:r>
    </w:p>
    <w:p w14:paraId="0972E541"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Les maçonneries seront réalisées en agglomérés creux ou pleins. Elles devront répondre aux prescriptions de la norme P 14 301 Les différentes épaisseurs sont indiquées par les cotations des plans et coupes.</w:t>
      </w:r>
    </w:p>
    <w:p w14:paraId="17D1AD2E"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Pour la fabrication des agglomérés, L’Entrepreneur devra strictement respecter les conditions suivantes. Dans le cas contraire, les agglomérés seront rejetés et remplacés par l’Entreprise. </w:t>
      </w:r>
    </w:p>
    <w:p w14:paraId="61ED8AE3"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Conditions de fabrication à respecter strictement </w:t>
      </w:r>
    </w:p>
    <w:p w14:paraId="70F603BF"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 tamisage des granulats (sable) pour la séparation des matières végétales, du sable trop fin, de l’argile</w:t>
      </w:r>
    </w:p>
    <w:p w14:paraId="28FABC0F"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Fabrication sous un abri couvert de nattes ou de pailles. L’aire de fabrication devra être tenu propre et parfaitement plane</w:t>
      </w:r>
    </w:p>
    <w:p w14:paraId="360D6716" w14:textId="77777777" w:rsidR="00D04289" w:rsidRPr="00964F16" w:rsidRDefault="00D04289" w:rsidP="00D04289">
      <w:pPr>
        <w:rPr>
          <w:rFonts w:ascii="Arial Narrow" w:hAnsi="Arial Narrow"/>
          <w:sz w:val="22"/>
          <w:szCs w:val="22"/>
        </w:rPr>
      </w:pPr>
      <w:r w:rsidRPr="00964F16">
        <w:rPr>
          <w:rFonts w:ascii="Arial Narrow" w:hAnsi="Arial Narrow"/>
          <w:b/>
          <w:bCs/>
          <w:sz w:val="22"/>
          <w:szCs w:val="22"/>
        </w:rPr>
        <w:t>Le mortier</w:t>
      </w:r>
      <w:r w:rsidRPr="00964F16">
        <w:rPr>
          <w:rFonts w:ascii="Arial Narrow" w:hAnsi="Arial Narrow"/>
          <w:sz w:val="22"/>
          <w:szCs w:val="22"/>
        </w:rPr>
        <w:t xml:space="preserve"> sera malaxé sur une aire de gâchage propre et suffisamment large.</w:t>
      </w:r>
    </w:p>
    <w:p w14:paraId="3B389674"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 compactage du mortier dans le moule par piquetage et par secousses</w:t>
      </w:r>
    </w:p>
    <w:p w14:paraId="04F0A35B"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L’arrosage abondant des agglomérés pendant (15jours) et les cinq premiers jours de stockage. L’arrosage sera effectué au moins deux (2) fois par jour avant la mise en œuvre de manière à éviter la </w:t>
      </w:r>
      <w:proofErr w:type="spellStart"/>
      <w:r w:rsidRPr="00964F16">
        <w:rPr>
          <w:rFonts w:ascii="Arial Narrow" w:hAnsi="Arial Narrow"/>
          <w:sz w:val="22"/>
          <w:szCs w:val="22"/>
        </w:rPr>
        <w:t>dissécation</w:t>
      </w:r>
      <w:proofErr w:type="spellEnd"/>
      <w:r w:rsidRPr="00964F16">
        <w:rPr>
          <w:rFonts w:ascii="Arial Narrow" w:hAnsi="Arial Narrow"/>
          <w:sz w:val="22"/>
          <w:szCs w:val="22"/>
        </w:rPr>
        <w:t>.</w:t>
      </w:r>
    </w:p>
    <w:p w14:paraId="1EB78AEA"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La protection des agglomérés contre les effets du soleil par le stockage sous un abri</w:t>
      </w:r>
    </w:p>
    <w:p w14:paraId="0258F6F9"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 mortier desséché ou qui commence à faire prise ne sera pas utilisé pour la fabrication des agglomérés.</w:t>
      </w:r>
    </w:p>
    <w:p w14:paraId="2A075845"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Les agglomérés ne seront utilisés qu’après quinze (15) jours au minimum après la fabrication. Dans le cas contraire, le maître d’œuvre a le droit de démolir l’ouvrage et le faire reconstruire aux frais de l’entrepreneur.</w:t>
      </w:r>
    </w:p>
    <w:p w14:paraId="76D2102E"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Les agglomérés seront posés en quinconce de manière à éviter la superposition de 2 joints verticaux. Par ailleurs, les joints de mortier horizontaux et verticaux ne devront pas avoir plus 2 cm d’épaisseur.</w:t>
      </w:r>
    </w:p>
    <w:p w14:paraId="73C39FA1"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32CFEB7C" w14:textId="77777777" w:rsidR="00D04289" w:rsidRPr="00964F16" w:rsidRDefault="00D04289" w:rsidP="00B711E7">
      <w:pPr>
        <w:pStyle w:val="Titre1"/>
        <w:spacing w:before="240"/>
        <w:jc w:val="left"/>
        <w:rPr>
          <w:rFonts w:ascii="Arial Narrow" w:hAnsi="Arial Narrow"/>
          <w:sz w:val="24"/>
          <w:szCs w:val="24"/>
        </w:rPr>
      </w:pPr>
      <w:bookmarkStart w:id="28" w:name="_Toc168661401"/>
      <w:r w:rsidRPr="00964F16">
        <w:rPr>
          <w:rFonts w:ascii="Arial Narrow" w:hAnsi="Arial Narrow"/>
          <w:sz w:val="24"/>
          <w:szCs w:val="24"/>
        </w:rPr>
        <w:t>II.4 - FABRICATION DU ‘’LAITIER’’ DE CIMENT</w:t>
      </w:r>
      <w:bookmarkEnd w:id="28"/>
      <w:r w:rsidRPr="00964F16">
        <w:rPr>
          <w:rFonts w:ascii="Arial Narrow" w:hAnsi="Arial Narrow"/>
          <w:sz w:val="24"/>
          <w:szCs w:val="24"/>
        </w:rPr>
        <w:t xml:space="preserve"> </w:t>
      </w:r>
    </w:p>
    <w:p w14:paraId="58D4E458" w14:textId="6924F326" w:rsidR="00D04289" w:rsidRPr="00964F16" w:rsidRDefault="009C3F0D" w:rsidP="00D04289">
      <w:pPr>
        <w:rPr>
          <w:rFonts w:ascii="Arial Narrow" w:hAnsi="Arial Narrow"/>
          <w:sz w:val="22"/>
          <w:szCs w:val="22"/>
        </w:rPr>
      </w:pPr>
      <w:r>
        <w:rPr>
          <w:rFonts w:ascii="Arial Narrow" w:hAnsi="Arial Narrow"/>
          <w:sz w:val="22"/>
          <w:szCs w:val="22"/>
        </w:rPr>
        <w:t>N/A</w:t>
      </w:r>
    </w:p>
    <w:p w14:paraId="7A48F52F" w14:textId="77777777" w:rsidR="00D04289" w:rsidRPr="00964F16" w:rsidRDefault="00D04289" w:rsidP="00B711E7">
      <w:pPr>
        <w:pStyle w:val="Titre1"/>
        <w:spacing w:before="240"/>
        <w:jc w:val="left"/>
        <w:rPr>
          <w:rFonts w:ascii="Arial Narrow" w:hAnsi="Arial Narrow"/>
          <w:sz w:val="24"/>
          <w:szCs w:val="24"/>
        </w:rPr>
      </w:pPr>
      <w:bookmarkStart w:id="29" w:name="_Toc168661402"/>
      <w:r w:rsidRPr="00964F16">
        <w:rPr>
          <w:rFonts w:ascii="Arial Narrow" w:hAnsi="Arial Narrow"/>
          <w:sz w:val="24"/>
          <w:szCs w:val="24"/>
        </w:rPr>
        <w:t>II.5 - FOURNITURE DE LA POMPE IMMERGEE</w:t>
      </w:r>
      <w:bookmarkEnd w:id="29"/>
      <w:r w:rsidRPr="00964F16">
        <w:rPr>
          <w:rFonts w:ascii="Arial Narrow" w:hAnsi="Arial Narrow"/>
          <w:sz w:val="24"/>
          <w:szCs w:val="24"/>
        </w:rPr>
        <w:t xml:space="preserve"> </w:t>
      </w:r>
    </w:p>
    <w:p w14:paraId="5BF2F785" w14:textId="77777777" w:rsidR="00D04289" w:rsidRPr="00964F16" w:rsidRDefault="00D04289" w:rsidP="00D04289">
      <w:pPr>
        <w:pStyle w:val="Titre2"/>
        <w:rPr>
          <w:rFonts w:ascii="Arial Narrow" w:hAnsi="Arial Narrow"/>
        </w:rPr>
      </w:pPr>
      <w:bookmarkStart w:id="30" w:name="_Toc168661403"/>
      <w:r w:rsidRPr="00964F16">
        <w:rPr>
          <w:rFonts w:ascii="Arial Narrow" w:hAnsi="Arial Narrow"/>
        </w:rPr>
        <w:t>II.5.1 - PROVENANCE ET TYPE DE POMPE :</w:t>
      </w:r>
      <w:bookmarkEnd w:id="30"/>
    </w:p>
    <w:p w14:paraId="130E9571"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La pompe est conçue pour des trous de forage de 4’’ (au moins) de diamètre et une installation de 120 m maximum de hauteur manométrique total. Elle peut fonctionner au fil du soleil ou sur batterie. Son débit varie entre 1200 litres/heure suivant la puissance des panneaux et la hauteur manométrique.</w:t>
      </w:r>
    </w:p>
    <w:p w14:paraId="3187C7A6" w14:textId="77777777" w:rsidR="00D04289" w:rsidRPr="00964F16" w:rsidRDefault="00D04289" w:rsidP="00D04289">
      <w:pPr>
        <w:rPr>
          <w:rFonts w:ascii="Arial Narrow" w:hAnsi="Arial Narrow"/>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528"/>
      </w:tblGrid>
      <w:tr w:rsidR="00964F16" w:rsidRPr="00964F16" w14:paraId="103FC064" w14:textId="77777777" w:rsidTr="00C76883">
        <w:trPr>
          <w:jc w:val="center"/>
        </w:trPr>
        <w:tc>
          <w:tcPr>
            <w:tcW w:w="3544" w:type="dxa"/>
            <w:vAlign w:val="center"/>
          </w:tcPr>
          <w:p w14:paraId="4102FC9A"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Modèle</w:t>
            </w:r>
          </w:p>
        </w:tc>
        <w:tc>
          <w:tcPr>
            <w:tcW w:w="5528" w:type="dxa"/>
            <w:vAlign w:val="center"/>
          </w:tcPr>
          <w:p w14:paraId="2AA17CDC" w14:textId="77777777" w:rsidR="00D04289" w:rsidRPr="00964F16" w:rsidRDefault="00D04289" w:rsidP="00883F43">
            <w:pPr>
              <w:rPr>
                <w:rFonts w:ascii="Arial Narrow" w:hAnsi="Arial Narrow"/>
                <w:sz w:val="22"/>
                <w:szCs w:val="22"/>
              </w:rPr>
            </w:pPr>
            <w:proofErr w:type="spellStart"/>
            <w:r w:rsidRPr="00964F16">
              <w:rPr>
                <w:rFonts w:ascii="Arial Narrow" w:hAnsi="Arial Narrow"/>
                <w:sz w:val="22"/>
                <w:szCs w:val="22"/>
              </w:rPr>
              <w:t>SQFlex</w:t>
            </w:r>
            <w:proofErr w:type="spellEnd"/>
            <w:r w:rsidRPr="00964F16">
              <w:rPr>
                <w:rFonts w:ascii="Arial Narrow" w:hAnsi="Arial Narrow"/>
                <w:sz w:val="22"/>
                <w:szCs w:val="22"/>
              </w:rPr>
              <w:t xml:space="preserve">  2,5</w:t>
            </w:r>
          </w:p>
        </w:tc>
      </w:tr>
      <w:tr w:rsidR="00964F16" w:rsidRPr="00964F16" w14:paraId="6B8B18FF" w14:textId="77777777" w:rsidTr="00C76883">
        <w:trPr>
          <w:jc w:val="center"/>
        </w:trPr>
        <w:tc>
          <w:tcPr>
            <w:tcW w:w="3544" w:type="dxa"/>
            <w:vAlign w:val="center"/>
          </w:tcPr>
          <w:p w14:paraId="78C48634"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Type</w:t>
            </w:r>
          </w:p>
        </w:tc>
        <w:tc>
          <w:tcPr>
            <w:tcW w:w="5528" w:type="dxa"/>
            <w:vAlign w:val="center"/>
          </w:tcPr>
          <w:p w14:paraId="265D7CD7"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Hélicoïdal ou centrifuge</w:t>
            </w:r>
          </w:p>
        </w:tc>
      </w:tr>
      <w:tr w:rsidR="00964F16" w:rsidRPr="00964F16" w14:paraId="4C1333F2" w14:textId="77777777" w:rsidTr="00C76883">
        <w:trPr>
          <w:jc w:val="center"/>
        </w:trPr>
        <w:tc>
          <w:tcPr>
            <w:tcW w:w="3544" w:type="dxa"/>
            <w:vAlign w:val="center"/>
          </w:tcPr>
          <w:p w14:paraId="524AE71F"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Moteur</w:t>
            </w:r>
          </w:p>
        </w:tc>
        <w:tc>
          <w:tcPr>
            <w:tcW w:w="5528" w:type="dxa"/>
            <w:vAlign w:val="center"/>
          </w:tcPr>
          <w:p w14:paraId="1E916D1A"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Sans électronique, à aimant permanent et protection thermique</w:t>
            </w:r>
          </w:p>
        </w:tc>
      </w:tr>
      <w:tr w:rsidR="00964F16" w:rsidRPr="00964F16" w14:paraId="601E0AAF" w14:textId="77777777" w:rsidTr="00C76883">
        <w:trPr>
          <w:jc w:val="center"/>
        </w:trPr>
        <w:tc>
          <w:tcPr>
            <w:tcW w:w="3544" w:type="dxa"/>
            <w:vAlign w:val="center"/>
          </w:tcPr>
          <w:p w14:paraId="17BC98EB"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Tension nominale</w:t>
            </w:r>
          </w:p>
        </w:tc>
        <w:tc>
          <w:tcPr>
            <w:tcW w:w="5528" w:type="dxa"/>
            <w:vAlign w:val="center"/>
          </w:tcPr>
          <w:p w14:paraId="39432638"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30-300VDC ou 1x90-240V-50/60HZ</w:t>
            </w:r>
          </w:p>
        </w:tc>
      </w:tr>
      <w:tr w:rsidR="00964F16" w:rsidRPr="00964F16" w14:paraId="2D0EEC8A" w14:textId="77777777" w:rsidTr="00C76883">
        <w:trPr>
          <w:jc w:val="center"/>
        </w:trPr>
        <w:tc>
          <w:tcPr>
            <w:tcW w:w="3544" w:type="dxa"/>
            <w:vAlign w:val="center"/>
          </w:tcPr>
          <w:p w14:paraId="7B8CBB54"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Puissance du moteur</w:t>
            </w:r>
          </w:p>
        </w:tc>
        <w:tc>
          <w:tcPr>
            <w:tcW w:w="5528" w:type="dxa"/>
            <w:vAlign w:val="center"/>
          </w:tcPr>
          <w:p w14:paraId="60FB8AF6"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120W</w:t>
            </w:r>
          </w:p>
        </w:tc>
      </w:tr>
      <w:tr w:rsidR="00964F16" w:rsidRPr="00964F16" w14:paraId="26C0B5F3" w14:textId="77777777" w:rsidTr="00C76883">
        <w:trPr>
          <w:jc w:val="center"/>
        </w:trPr>
        <w:tc>
          <w:tcPr>
            <w:tcW w:w="3544" w:type="dxa"/>
            <w:vAlign w:val="center"/>
          </w:tcPr>
          <w:p w14:paraId="30953690"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Débit (max)</w:t>
            </w:r>
          </w:p>
        </w:tc>
        <w:tc>
          <w:tcPr>
            <w:tcW w:w="5528" w:type="dxa"/>
            <w:vAlign w:val="center"/>
          </w:tcPr>
          <w:p w14:paraId="675AF047"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90 m3/h</w:t>
            </w:r>
          </w:p>
        </w:tc>
      </w:tr>
      <w:tr w:rsidR="00964F16" w:rsidRPr="00964F16" w14:paraId="4233F645" w14:textId="77777777" w:rsidTr="00C76883">
        <w:trPr>
          <w:jc w:val="center"/>
        </w:trPr>
        <w:tc>
          <w:tcPr>
            <w:tcW w:w="3544" w:type="dxa"/>
            <w:vAlign w:val="center"/>
          </w:tcPr>
          <w:p w14:paraId="4A11032B"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Protection manque d’eau</w:t>
            </w:r>
          </w:p>
        </w:tc>
        <w:tc>
          <w:tcPr>
            <w:tcW w:w="5528" w:type="dxa"/>
            <w:vAlign w:val="center"/>
          </w:tcPr>
          <w:p w14:paraId="09B364F0"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Oui</w:t>
            </w:r>
          </w:p>
        </w:tc>
      </w:tr>
      <w:tr w:rsidR="00964F16" w:rsidRPr="00964F16" w14:paraId="2CE0EE36" w14:textId="77777777" w:rsidTr="00C76883">
        <w:trPr>
          <w:jc w:val="center"/>
        </w:trPr>
        <w:tc>
          <w:tcPr>
            <w:tcW w:w="3544" w:type="dxa"/>
            <w:vAlign w:val="center"/>
          </w:tcPr>
          <w:p w14:paraId="5E7B9FEA"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Hauteur manométrique maximale</w:t>
            </w:r>
          </w:p>
        </w:tc>
        <w:tc>
          <w:tcPr>
            <w:tcW w:w="5528" w:type="dxa"/>
            <w:vAlign w:val="center"/>
          </w:tcPr>
          <w:p w14:paraId="47B2AE99"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120 mètres</w:t>
            </w:r>
          </w:p>
        </w:tc>
      </w:tr>
      <w:tr w:rsidR="00D04289" w:rsidRPr="00964F16" w14:paraId="4F0EF58C" w14:textId="77777777" w:rsidTr="00C76883">
        <w:trPr>
          <w:jc w:val="center"/>
        </w:trPr>
        <w:tc>
          <w:tcPr>
            <w:tcW w:w="3544" w:type="dxa"/>
            <w:vAlign w:val="center"/>
          </w:tcPr>
          <w:p w14:paraId="4C1F6429"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Immersion maximale</w:t>
            </w:r>
          </w:p>
        </w:tc>
        <w:tc>
          <w:tcPr>
            <w:tcW w:w="5528" w:type="dxa"/>
            <w:vAlign w:val="center"/>
          </w:tcPr>
          <w:p w14:paraId="6B524ADD"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150 mètres</w:t>
            </w:r>
          </w:p>
        </w:tc>
      </w:tr>
    </w:tbl>
    <w:p w14:paraId="1958EE64" w14:textId="77777777" w:rsidR="00F433ED" w:rsidRDefault="00F433ED" w:rsidP="00D04289">
      <w:pPr>
        <w:pStyle w:val="Titre2"/>
        <w:rPr>
          <w:rFonts w:ascii="Arial Narrow" w:hAnsi="Arial Narrow"/>
        </w:rPr>
      </w:pPr>
      <w:bookmarkStart w:id="31" w:name="_Toc168661404"/>
    </w:p>
    <w:p w14:paraId="76777C13" w14:textId="4B125523" w:rsidR="00D04289" w:rsidRPr="00964F16" w:rsidRDefault="00D04289" w:rsidP="00D04289">
      <w:pPr>
        <w:pStyle w:val="Titre2"/>
        <w:rPr>
          <w:rFonts w:ascii="Arial Narrow" w:hAnsi="Arial Narrow"/>
        </w:rPr>
      </w:pPr>
      <w:r w:rsidRPr="00964F16">
        <w:rPr>
          <w:rFonts w:ascii="Arial Narrow" w:hAnsi="Arial Narrow"/>
        </w:rPr>
        <w:t>II.5.2 - PERFORMANCES ATTENDUES DES POMPES</w:t>
      </w:r>
      <w:bookmarkEnd w:id="31"/>
    </w:p>
    <w:p w14:paraId="60DFE3C1" w14:textId="6E22800F" w:rsidR="00D04289" w:rsidRPr="00964F16" w:rsidRDefault="00D04289" w:rsidP="00D04289">
      <w:pPr>
        <w:rPr>
          <w:rFonts w:ascii="Arial Narrow" w:hAnsi="Arial Narrow"/>
          <w:sz w:val="22"/>
          <w:szCs w:val="22"/>
        </w:rPr>
      </w:pPr>
      <w:r w:rsidRPr="00964F16">
        <w:rPr>
          <w:rFonts w:ascii="Arial Narrow" w:hAnsi="Arial Narrow"/>
          <w:sz w:val="22"/>
          <w:szCs w:val="22"/>
        </w:rPr>
        <w:t xml:space="preserve">Les pompes à installer doivent être capable de refouler l’eau à près de </w:t>
      </w:r>
      <w:r w:rsidR="00C76883" w:rsidRPr="00964F16">
        <w:rPr>
          <w:rFonts w:ascii="Arial Narrow" w:hAnsi="Arial Narrow"/>
          <w:sz w:val="22"/>
          <w:szCs w:val="22"/>
        </w:rPr>
        <w:t>soixante-dix</w:t>
      </w:r>
      <w:r w:rsidRPr="00964F16">
        <w:rPr>
          <w:rFonts w:ascii="Arial Narrow" w:hAnsi="Arial Narrow"/>
          <w:sz w:val="22"/>
          <w:szCs w:val="22"/>
        </w:rPr>
        <w:t xml:space="preserve"> (70) mètres à un débit supérieur ou égal à 3,00 mètres cube par heure.</w:t>
      </w:r>
    </w:p>
    <w:p w14:paraId="083150E3" w14:textId="77777777" w:rsidR="00D04289" w:rsidRPr="00964F16" w:rsidRDefault="00D04289" w:rsidP="00D04289">
      <w:pPr>
        <w:rPr>
          <w:rFonts w:ascii="Arial Narrow" w:hAnsi="Arial Narrow"/>
          <w:sz w:val="22"/>
          <w:szCs w:val="22"/>
        </w:rPr>
      </w:pPr>
    </w:p>
    <w:p w14:paraId="66F8CBE9" w14:textId="77777777" w:rsidR="00D04289" w:rsidRPr="00964F16" w:rsidRDefault="00D04289" w:rsidP="00D04289">
      <w:pPr>
        <w:pStyle w:val="Titre2"/>
        <w:rPr>
          <w:rFonts w:ascii="Arial Narrow" w:hAnsi="Arial Narrow"/>
        </w:rPr>
      </w:pPr>
      <w:bookmarkStart w:id="32" w:name="_Toc168661405"/>
      <w:r w:rsidRPr="00964F16">
        <w:rPr>
          <w:rFonts w:ascii="Arial Narrow" w:hAnsi="Arial Narrow"/>
        </w:rPr>
        <w:t>II.5.3 - SERVICE APRES VENTE</w:t>
      </w:r>
      <w:bookmarkEnd w:id="32"/>
      <w:r w:rsidRPr="00964F16">
        <w:rPr>
          <w:rFonts w:ascii="Arial Narrow" w:hAnsi="Arial Narrow"/>
        </w:rPr>
        <w:t xml:space="preserve"> </w:t>
      </w:r>
    </w:p>
    <w:p w14:paraId="71B3935E"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L’entrepreneur est tenu de préciser dans son offre technique le type de pompe qu’il propose avec les garanties explicites et réelles de service après-vente.</w:t>
      </w:r>
    </w:p>
    <w:p w14:paraId="1129624E" w14:textId="77777777" w:rsidR="00D04289" w:rsidRPr="00964F16" w:rsidRDefault="00D04289" w:rsidP="00D04289">
      <w:pPr>
        <w:rPr>
          <w:rFonts w:ascii="Arial Narrow" w:hAnsi="Arial Narrow"/>
          <w:sz w:val="22"/>
          <w:szCs w:val="22"/>
        </w:rPr>
      </w:pPr>
    </w:p>
    <w:p w14:paraId="7BAD0633" w14:textId="77777777" w:rsidR="00D04289" w:rsidRPr="00964F16" w:rsidRDefault="00D04289" w:rsidP="00B711E7">
      <w:pPr>
        <w:pStyle w:val="Titre1"/>
        <w:spacing w:before="240"/>
        <w:jc w:val="left"/>
        <w:rPr>
          <w:rFonts w:ascii="Arial Narrow" w:hAnsi="Arial Narrow"/>
          <w:sz w:val="24"/>
          <w:szCs w:val="24"/>
        </w:rPr>
      </w:pPr>
      <w:bookmarkStart w:id="33" w:name="_Toc168661406"/>
      <w:r w:rsidRPr="00964F16">
        <w:rPr>
          <w:rFonts w:ascii="Arial Narrow" w:hAnsi="Arial Narrow"/>
          <w:sz w:val="24"/>
          <w:szCs w:val="24"/>
        </w:rPr>
        <w:t>II.6 - RECEPTION TECHNIQUE DE CONFORMITE DES FOURNITURES.</w:t>
      </w:r>
      <w:bookmarkEnd w:id="33"/>
    </w:p>
    <w:p w14:paraId="37D3D7C0"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Les pompes avec les accessoires et les pièces détachées qui s’y rattache, les tubes PVC (Y compris les crépines) destinées à l’équipement des forages, feront l’objet de réception technique de conformité avant la pose sur les sites. L’entrepreneur fournira pour les besoins de cette réception les pièces suivantes : </w:t>
      </w:r>
    </w:p>
    <w:p w14:paraId="5508B917" w14:textId="77777777" w:rsidR="00D04289" w:rsidRPr="00964F16" w:rsidRDefault="00D04289" w:rsidP="00D04289">
      <w:pPr>
        <w:rPr>
          <w:rFonts w:ascii="Arial Narrow" w:hAnsi="Arial Narrow"/>
          <w:sz w:val="22"/>
          <w:szCs w:val="22"/>
        </w:rPr>
      </w:pPr>
    </w:p>
    <w:p w14:paraId="4AB1871D" w14:textId="77777777" w:rsidR="00D04289" w:rsidRPr="00964F16" w:rsidRDefault="00D04289" w:rsidP="00D04289">
      <w:pPr>
        <w:pStyle w:val="Titre2"/>
        <w:rPr>
          <w:rFonts w:ascii="Arial Narrow" w:hAnsi="Arial Narrow"/>
        </w:rPr>
      </w:pPr>
      <w:bookmarkStart w:id="34" w:name="_Toc168661407"/>
      <w:r w:rsidRPr="00964F16">
        <w:rPr>
          <w:rFonts w:ascii="Arial Narrow" w:hAnsi="Arial Narrow"/>
        </w:rPr>
        <w:t>II.6.1 - POUR LES TUBES PVC (Y COMPRIS LES CREPINES).</w:t>
      </w:r>
      <w:bookmarkEnd w:id="34"/>
    </w:p>
    <w:p w14:paraId="1799429F" w14:textId="77777777" w:rsidR="00D04289" w:rsidRPr="00964F16" w:rsidRDefault="00D04289">
      <w:pPr>
        <w:pStyle w:val="Paragraphedeliste"/>
        <w:numPr>
          <w:ilvl w:val="0"/>
          <w:numId w:val="68"/>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Un certificat d’authenticité délivré par le fabricant ou son représentant légal au Cameroun.</w:t>
      </w:r>
    </w:p>
    <w:p w14:paraId="6D9D947E" w14:textId="77777777" w:rsidR="00D04289" w:rsidRPr="00964F16" w:rsidRDefault="00D04289">
      <w:pPr>
        <w:pStyle w:val="Paragraphedeliste"/>
        <w:numPr>
          <w:ilvl w:val="0"/>
          <w:numId w:val="68"/>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Une fiche technique du fabricant faisant ressortir entre autres : </w:t>
      </w:r>
    </w:p>
    <w:p w14:paraId="51569198" w14:textId="77777777" w:rsidR="00D04289" w:rsidRPr="00964F16" w:rsidRDefault="00D04289">
      <w:pPr>
        <w:pStyle w:val="Paragraphedeliste"/>
        <w:numPr>
          <w:ilvl w:val="0"/>
          <w:numId w:val="69"/>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La marque des tuyaux </w:t>
      </w:r>
    </w:p>
    <w:p w14:paraId="011C5CBF" w14:textId="77777777" w:rsidR="00D04289" w:rsidRPr="00964F16" w:rsidRDefault="00D04289">
      <w:pPr>
        <w:pStyle w:val="Paragraphedeliste"/>
        <w:numPr>
          <w:ilvl w:val="0"/>
          <w:numId w:val="69"/>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La matière de fabrication </w:t>
      </w:r>
    </w:p>
    <w:p w14:paraId="381ECDC6" w14:textId="77777777" w:rsidR="00D04289" w:rsidRPr="00964F16" w:rsidRDefault="00D04289">
      <w:pPr>
        <w:pStyle w:val="Paragraphedeliste"/>
        <w:numPr>
          <w:ilvl w:val="0"/>
          <w:numId w:val="69"/>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Le mode d’assemblage </w:t>
      </w:r>
    </w:p>
    <w:p w14:paraId="10C8FC3A" w14:textId="77777777" w:rsidR="00D04289" w:rsidRPr="00964F16" w:rsidRDefault="00D04289">
      <w:pPr>
        <w:pStyle w:val="Paragraphedeliste"/>
        <w:numPr>
          <w:ilvl w:val="0"/>
          <w:numId w:val="69"/>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Les caractéristiques (diamètre, épaisseur, pression admissible, etc.…)</w:t>
      </w:r>
    </w:p>
    <w:p w14:paraId="0980ED1A" w14:textId="77777777" w:rsidR="00D04289" w:rsidRPr="00964F16" w:rsidRDefault="00D04289" w:rsidP="00D04289">
      <w:pPr>
        <w:rPr>
          <w:rFonts w:ascii="Arial Narrow" w:hAnsi="Arial Narrow"/>
          <w:sz w:val="22"/>
          <w:szCs w:val="22"/>
        </w:rPr>
      </w:pPr>
    </w:p>
    <w:p w14:paraId="3214C27B" w14:textId="77777777" w:rsidR="00D04289" w:rsidRPr="00964F16" w:rsidRDefault="00D04289" w:rsidP="00D04289">
      <w:pPr>
        <w:pStyle w:val="Titre2"/>
        <w:rPr>
          <w:rFonts w:ascii="Arial Narrow" w:hAnsi="Arial Narrow"/>
        </w:rPr>
      </w:pPr>
      <w:bookmarkStart w:id="35" w:name="_Toc168661408"/>
      <w:r w:rsidRPr="00964F16">
        <w:rPr>
          <w:rFonts w:ascii="Arial Narrow" w:hAnsi="Arial Narrow"/>
        </w:rPr>
        <w:t>II.6.2 - POUR LA POMPE IMMERGEE</w:t>
      </w:r>
      <w:bookmarkEnd w:id="35"/>
      <w:r w:rsidRPr="00964F16">
        <w:rPr>
          <w:rFonts w:ascii="Arial Narrow" w:hAnsi="Arial Narrow"/>
        </w:rPr>
        <w:t xml:space="preserve">  </w:t>
      </w:r>
    </w:p>
    <w:p w14:paraId="6175BFD3" w14:textId="77777777" w:rsidR="00D04289" w:rsidRPr="00964F16" w:rsidRDefault="00D04289">
      <w:pPr>
        <w:pStyle w:val="Paragraphedeliste"/>
        <w:numPr>
          <w:ilvl w:val="0"/>
          <w:numId w:val="70"/>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Un certificat d’authenticité délivré par le ou les fabricants ou leur représentant légal au Cameroun. </w:t>
      </w:r>
    </w:p>
    <w:p w14:paraId="7D4CE501" w14:textId="77777777" w:rsidR="00D04289" w:rsidRPr="00964F16" w:rsidRDefault="00D04289">
      <w:pPr>
        <w:pStyle w:val="Paragraphedeliste"/>
        <w:numPr>
          <w:ilvl w:val="0"/>
          <w:numId w:val="70"/>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Une fiche technique du fabricant faisant ressortir entre autres :</w:t>
      </w:r>
    </w:p>
    <w:p w14:paraId="09FA5206" w14:textId="77777777" w:rsidR="00D04289" w:rsidRPr="00964F16" w:rsidRDefault="00D04289">
      <w:pPr>
        <w:pStyle w:val="Paragraphedeliste"/>
        <w:numPr>
          <w:ilvl w:val="0"/>
          <w:numId w:val="71"/>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La marque de la pompe </w:t>
      </w:r>
    </w:p>
    <w:p w14:paraId="632970FE" w14:textId="77777777" w:rsidR="00D04289" w:rsidRPr="00964F16" w:rsidRDefault="00D04289">
      <w:pPr>
        <w:pStyle w:val="Paragraphedeliste"/>
        <w:numPr>
          <w:ilvl w:val="0"/>
          <w:numId w:val="71"/>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La description de la pompe </w:t>
      </w:r>
    </w:p>
    <w:p w14:paraId="47E09EAF" w14:textId="77777777" w:rsidR="00D04289" w:rsidRPr="00964F16" w:rsidRDefault="00D04289">
      <w:pPr>
        <w:pStyle w:val="Paragraphedeliste"/>
        <w:numPr>
          <w:ilvl w:val="0"/>
          <w:numId w:val="71"/>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Les caractéristiques de la pompe </w:t>
      </w:r>
    </w:p>
    <w:p w14:paraId="0F347452" w14:textId="77777777" w:rsidR="00D04289" w:rsidRPr="00964F16" w:rsidRDefault="00D04289">
      <w:pPr>
        <w:pStyle w:val="Paragraphedeliste"/>
        <w:numPr>
          <w:ilvl w:val="0"/>
          <w:numId w:val="71"/>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Le mode d’emploi, d’entretien, et de réparation </w:t>
      </w:r>
    </w:p>
    <w:p w14:paraId="6A5F31F9" w14:textId="77777777" w:rsidR="00D04289" w:rsidRPr="00964F16" w:rsidRDefault="00D04289">
      <w:pPr>
        <w:pStyle w:val="Paragraphedeliste"/>
        <w:numPr>
          <w:ilvl w:val="0"/>
          <w:numId w:val="71"/>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La liste des pièces d’usure.</w:t>
      </w:r>
    </w:p>
    <w:p w14:paraId="610D0289" w14:textId="77777777" w:rsidR="00D04289" w:rsidRPr="00964F16" w:rsidRDefault="00D04289">
      <w:pPr>
        <w:pStyle w:val="Paragraphedeliste"/>
        <w:numPr>
          <w:ilvl w:val="0"/>
          <w:numId w:val="71"/>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Etc.…</w:t>
      </w:r>
    </w:p>
    <w:p w14:paraId="4B271CE2" w14:textId="77777777" w:rsidR="00D04289" w:rsidRPr="00964F16" w:rsidRDefault="00D04289">
      <w:pPr>
        <w:pStyle w:val="Paragraphedeliste"/>
        <w:numPr>
          <w:ilvl w:val="0"/>
          <w:numId w:val="72"/>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Une attestation de garantie de service après-vente délivrée et signée sur l’honneur par le fournisseur. </w:t>
      </w:r>
    </w:p>
    <w:p w14:paraId="368BDF25" w14:textId="77777777" w:rsidR="00D04289" w:rsidRPr="00964F16" w:rsidRDefault="00D04289" w:rsidP="00D04289">
      <w:pPr>
        <w:rPr>
          <w:rFonts w:ascii="Arial Narrow" w:hAnsi="Arial Narrow"/>
          <w:sz w:val="22"/>
          <w:szCs w:val="22"/>
        </w:rPr>
      </w:pPr>
    </w:p>
    <w:p w14:paraId="2EFC6E80" w14:textId="77777777" w:rsidR="00D04289" w:rsidRPr="00964F16" w:rsidRDefault="00D04289" w:rsidP="00D04289">
      <w:pPr>
        <w:pStyle w:val="Titre2"/>
        <w:rPr>
          <w:rFonts w:ascii="Arial Narrow" w:hAnsi="Arial Narrow"/>
        </w:rPr>
      </w:pPr>
      <w:bookmarkStart w:id="36" w:name="_Toc168661409"/>
      <w:r w:rsidRPr="00964F16">
        <w:rPr>
          <w:rFonts w:ascii="Arial Narrow" w:hAnsi="Arial Narrow"/>
        </w:rPr>
        <w:t>II.6.3- POUR LES PLAQUES SOLAIRES</w:t>
      </w:r>
      <w:bookmarkEnd w:id="36"/>
    </w:p>
    <w:p w14:paraId="2527F919"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Une fiche technique du fabricant faisant ressortir entre autres :</w:t>
      </w:r>
    </w:p>
    <w:p w14:paraId="098BEA55"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La marque des plaques </w:t>
      </w:r>
    </w:p>
    <w:p w14:paraId="57A985D6"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La description des plaques</w:t>
      </w:r>
    </w:p>
    <w:p w14:paraId="1D803D1C"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Les caractéristiques des plaques</w:t>
      </w:r>
    </w:p>
    <w:p w14:paraId="5BB510E5" w14:textId="77777777" w:rsidR="00D04289" w:rsidRPr="00964F16" w:rsidRDefault="00D04289" w:rsidP="00D04289">
      <w:pPr>
        <w:rPr>
          <w:rFonts w:ascii="Arial Narrow" w:hAnsi="Arial Narrow"/>
          <w:sz w:val="22"/>
          <w:szCs w:val="22"/>
        </w:rPr>
      </w:pPr>
      <w:bookmarkStart w:id="37" w:name="_Toc459362322"/>
    </w:p>
    <w:p w14:paraId="4C560419"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Caractéristiques des plaques</w:t>
      </w:r>
      <w:bookmarkEnd w:id="37"/>
    </w:p>
    <w:p w14:paraId="1AE803EF" w14:textId="77777777" w:rsidR="00D04289" w:rsidRPr="00964F16" w:rsidRDefault="00D04289" w:rsidP="00D04289">
      <w:pPr>
        <w:rPr>
          <w:rFonts w:ascii="Arial Narrow" w:hAnsi="Arial Narrow"/>
          <w:sz w:val="22"/>
          <w:szCs w:val="22"/>
        </w:rPr>
      </w:pPr>
    </w:p>
    <w:tbl>
      <w:tblPr>
        <w:tblW w:w="44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251"/>
      </w:tblGrid>
      <w:tr w:rsidR="00964F16" w:rsidRPr="00964F16" w14:paraId="518C43E0" w14:textId="77777777" w:rsidTr="00883F43">
        <w:trPr>
          <w:jc w:val="center"/>
        </w:trPr>
        <w:tc>
          <w:tcPr>
            <w:tcW w:w="2551" w:type="pct"/>
            <w:shd w:val="clear" w:color="auto" w:fill="BFBFBF"/>
            <w:vAlign w:val="center"/>
          </w:tcPr>
          <w:p w14:paraId="51EB9AED"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Model</w:t>
            </w:r>
          </w:p>
        </w:tc>
        <w:tc>
          <w:tcPr>
            <w:tcW w:w="2449" w:type="pct"/>
            <w:shd w:val="clear" w:color="auto" w:fill="BFBFBF"/>
            <w:vAlign w:val="center"/>
          </w:tcPr>
          <w:p w14:paraId="56A34B4A"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 xml:space="preserve">PW  850  </w:t>
            </w:r>
          </w:p>
        </w:tc>
      </w:tr>
      <w:tr w:rsidR="00964F16" w:rsidRPr="00964F16" w14:paraId="6BDDF8C1" w14:textId="77777777" w:rsidTr="00883F43">
        <w:trPr>
          <w:jc w:val="center"/>
        </w:trPr>
        <w:tc>
          <w:tcPr>
            <w:tcW w:w="2551" w:type="pct"/>
            <w:vAlign w:val="center"/>
          </w:tcPr>
          <w:p w14:paraId="0D14DB18"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 xml:space="preserve">Encapsulation des éléments </w:t>
            </w:r>
          </w:p>
        </w:tc>
        <w:tc>
          <w:tcPr>
            <w:tcW w:w="2449" w:type="pct"/>
            <w:vAlign w:val="center"/>
          </w:tcPr>
          <w:p w14:paraId="7425DEB7"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 xml:space="preserve">Double verre ou PVF de </w:t>
            </w:r>
            <w:proofErr w:type="spellStart"/>
            <w:r w:rsidRPr="00964F16">
              <w:rPr>
                <w:rFonts w:ascii="Arial Narrow" w:hAnsi="Arial Narrow"/>
                <w:sz w:val="22"/>
                <w:szCs w:val="22"/>
              </w:rPr>
              <w:t>Tedlar</w:t>
            </w:r>
            <w:proofErr w:type="spellEnd"/>
            <w:r w:rsidRPr="00964F16">
              <w:rPr>
                <w:rFonts w:ascii="Arial Narrow" w:hAnsi="Arial Narrow"/>
                <w:sz w:val="22"/>
                <w:szCs w:val="22"/>
              </w:rPr>
              <w:t>/verre</w:t>
            </w:r>
          </w:p>
        </w:tc>
      </w:tr>
      <w:tr w:rsidR="00964F16" w:rsidRPr="00964F16" w14:paraId="037E34A0" w14:textId="77777777" w:rsidTr="00883F43">
        <w:trPr>
          <w:jc w:val="center"/>
        </w:trPr>
        <w:tc>
          <w:tcPr>
            <w:tcW w:w="2551" w:type="pct"/>
            <w:vAlign w:val="center"/>
          </w:tcPr>
          <w:p w14:paraId="3D9D0211"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Puissance typique</w:t>
            </w:r>
          </w:p>
        </w:tc>
        <w:tc>
          <w:tcPr>
            <w:tcW w:w="2449" w:type="pct"/>
            <w:vAlign w:val="center"/>
          </w:tcPr>
          <w:p w14:paraId="4B652D0D"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100 w</w:t>
            </w:r>
          </w:p>
        </w:tc>
      </w:tr>
      <w:tr w:rsidR="00964F16" w:rsidRPr="00964F16" w14:paraId="4197702B" w14:textId="77777777" w:rsidTr="00883F43">
        <w:trPr>
          <w:jc w:val="center"/>
        </w:trPr>
        <w:tc>
          <w:tcPr>
            <w:tcW w:w="2551" w:type="pct"/>
            <w:vAlign w:val="center"/>
          </w:tcPr>
          <w:p w14:paraId="1BB59CFE"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Tension à la puissance typique</w:t>
            </w:r>
          </w:p>
        </w:tc>
        <w:tc>
          <w:tcPr>
            <w:tcW w:w="2449" w:type="pct"/>
            <w:vAlign w:val="center"/>
          </w:tcPr>
          <w:p w14:paraId="21547EF6"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17,3v</w:t>
            </w:r>
          </w:p>
        </w:tc>
      </w:tr>
      <w:tr w:rsidR="00964F16" w:rsidRPr="00964F16" w14:paraId="68C4925A" w14:textId="77777777" w:rsidTr="00883F43">
        <w:trPr>
          <w:jc w:val="center"/>
        </w:trPr>
        <w:tc>
          <w:tcPr>
            <w:tcW w:w="2551" w:type="pct"/>
            <w:vAlign w:val="center"/>
          </w:tcPr>
          <w:p w14:paraId="69B7026D"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Intensité à la puissance typique</w:t>
            </w:r>
          </w:p>
        </w:tc>
        <w:tc>
          <w:tcPr>
            <w:tcW w:w="2449" w:type="pct"/>
            <w:vAlign w:val="center"/>
          </w:tcPr>
          <w:p w14:paraId="2CE50383"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4,6A</w:t>
            </w:r>
          </w:p>
        </w:tc>
      </w:tr>
      <w:tr w:rsidR="00964F16" w:rsidRPr="00964F16" w14:paraId="49C7B78C" w14:textId="77777777" w:rsidTr="00883F43">
        <w:trPr>
          <w:jc w:val="center"/>
        </w:trPr>
        <w:tc>
          <w:tcPr>
            <w:tcW w:w="2551" w:type="pct"/>
            <w:vAlign w:val="center"/>
          </w:tcPr>
          <w:p w14:paraId="582F77C3"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Tension en circuit ouvert</w:t>
            </w:r>
          </w:p>
        </w:tc>
        <w:tc>
          <w:tcPr>
            <w:tcW w:w="2449" w:type="pct"/>
            <w:vAlign w:val="center"/>
          </w:tcPr>
          <w:p w14:paraId="3012515A"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21,6A</w:t>
            </w:r>
          </w:p>
        </w:tc>
      </w:tr>
      <w:tr w:rsidR="00964F16" w:rsidRPr="00964F16" w14:paraId="5E0FF4D5" w14:textId="77777777" w:rsidTr="00883F43">
        <w:trPr>
          <w:jc w:val="center"/>
        </w:trPr>
        <w:tc>
          <w:tcPr>
            <w:tcW w:w="2551" w:type="pct"/>
            <w:vAlign w:val="center"/>
          </w:tcPr>
          <w:p w14:paraId="0DD94523"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Intensité de court-circuit</w:t>
            </w:r>
          </w:p>
        </w:tc>
        <w:tc>
          <w:tcPr>
            <w:tcW w:w="2449" w:type="pct"/>
            <w:vAlign w:val="center"/>
          </w:tcPr>
          <w:p w14:paraId="633E09EF"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5,O A</w:t>
            </w:r>
          </w:p>
        </w:tc>
      </w:tr>
      <w:tr w:rsidR="00964F16" w:rsidRPr="00964F16" w14:paraId="046957EA" w14:textId="77777777" w:rsidTr="00883F43">
        <w:trPr>
          <w:jc w:val="center"/>
        </w:trPr>
        <w:tc>
          <w:tcPr>
            <w:tcW w:w="2551" w:type="pct"/>
            <w:vAlign w:val="center"/>
          </w:tcPr>
          <w:p w14:paraId="25307582"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 xml:space="preserve">T 8kw/.m2  20* </w:t>
            </w:r>
            <w:proofErr w:type="spellStart"/>
            <w:r w:rsidRPr="00964F16">
              <w:rPr>
                <w:rFonts w:ascii="Arial Narrow" w:hAnsi="Arial Narrow"/>
                <w:sz w:val="22"/>
                <w:szCs w:val="22"/>
              </w:rPr>
              <w:t>CIm</w:t>
            </w:r>
            <w:proofErr w:type="spellEnd"/>
            <w:r w:rsidRPr="00964F16">
              <w:rPr>
                <w:rFonts w:ascii="Arial Narrow" w:hAnsi="Arial Narrow"/>
                <w:sz w:val="22"/>
                <w:szCs w:val="22"/>
              </w:rPr>
              <w:t>/s)</w:t>
            </w:r>
          </w:p>
        </w:tc>
        <w:tc>
          <w:tcPr>
            <w:tcW w:w="2449" w:type="pct"/>
            <w:vAlign w:val="center"/>
          </w:tcPr>
          <w:p w14:paraId="4F18C5CE"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45*C</w:t>
            </w:r>
          </w:p>
        </w:tc>
      </w:tr>
      <w:tr w:rsidR="00964F16" w:rsidRPr="00964F16" w14:paraId="76055A80" w14:textId="77777777" w:rsidTr="00883F43">
        <w:trPr>
          <w:jc w:val="center"/>
        </w:trPr>
        <w:tc>
          <w:tcPr>
            <w:tcW w:w="2551" w:type="pct"/>
            <w:vAlign w:val="center"/>
          </w:tcPr>
          <w:p w14:paraId="585E6AF2"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Connexion</w:t>
            </w:r>
          </w:p>
        </w:tc>
        <w:tc>
          <w:tcPr>
            <w:tcW w:w="2449" w:type="pct"/>
            <w:vAlign w:val="center"/>
          </w:tcPr>
          <w:p w14:paraId="3939B5EF"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 xml:space="preserve">Par boîte de jonction     </w:t>
            </w:r>
          </w:p>
        </w:tc>
      </w:tr>
      <w:tr w:rsidR="00964F16" w:rsidRPr="00964F16" w14:paraId="2242475C" w14:textId="77777777" w:rsidTr="00883F43">
        <w:trPr>
          <w:jc w:val="center"/>
        </w:trPr>
        <w:tc>
          <w:tcPr>
            <w:tcW w:w="2551" w:type="pct"/>
            <w:vAlign w:val="center"/>
          </w:tcPr>
          <w:p w14:paraId="466DE80C" w14:textId="77777777" w:rsidR="00D04289" w:rsidRPr="00964F16" w:rsidRDefault="00D04289" w:rsidP="00883F43">
            <w:pPr>
              <w:rPr>
                <w:rFonts w:ascii="Arial Narrow" w:hAnsi="Arial Narrow"/>
                <w:sz w:val="22"/>
                <w:szCs w:val="22"/>
              </w:rPr>
            </w:pPr>
            <w:r w:rsidRPr="00964F16">
              <w:rPr>
                <w:rFonts w:ascii="Arial Narrow" w:hAnsi="Arial Narrow"/>
                <w:sz w:val="22"/>
                <w:szCs w:val="22"/>
              </w:rPr>
              <w:lastRenderedPageBreak/>
              <w:t>Diodes</w:t>
            </w:r>
          </w:p>
        </w:tc>
        <w:tc>
          <w:tcPr>
            <w:tcW w:w="2449" w:type="pct"/>
            <w:vAlign w:val="center"/>
          </w:tcPr>
          <w:p w14:paraId="016BDE78"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2by-pass</w:t>
            </w:r>
          </w:p>
        </w:tc>
      </w:tr>
      <w:tr w:rsidR="00964F16" w:rsidRPr="00964F16" w14:paraId="6FF0DBF4" w14:textId="77777777" w:rsidTr="00883F43">
        <w:trPr>
          <w:jc w:val="center"/>
        </w:trPr>
        <w:tc>
          <w:tcPr>
            <w:tcW w:w="2551" w:type="pct"/>
            <w:vAlign w:val="center"/>
          </w:tcPr>
          <w:p w14:paraId="63B85CE0"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 xml:space="preserve">Durer de vie </w:t>
            </w:r>
          </w:p>
        </w:tc>
        <w:tc>
          <w:tcPr>
            <w:tcW w:w="2449" w:type="pct"/>
            <w:vAlign w:val="center"/>
          </w:tcPr>
          <w:p w14:paraId="32CFFB85"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20 ans (minimum)</w:t>
            </w:r>
          </w:p>
        </w:tc>
      </w:tr>
      <w:tr w:rsidR="00964F16" w:rsidRPr="00964F16" w14:paraId="2FBE75A6" w14:textId="77777777" w:rsidTr="00883F43">
        <w:trPr>
          <w:jc w:val="center"/>
        </w:trPr>
        <w:tc>
          <w:tcPr>
            <w:tcW w:w="2551" w:type="pct"/>
            <w:vAlign w:val="center"/>
          </w:tcPr>
          <w:p w14:paraId="06331A27"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 xml:space="preserve">Cadre (Long </w:t>
            </w:r>
            <w:proofErr w:type="spellStart"/>
            <w:r w:rsidRPr="00964F16">
              <w:rPr>
                <w:rFonts w:ascii="Arial Narrow" w:hAnsi="Arial Narrow"/>
                <w:sz w:val="22"/>
                <w:szCs w:val="22"/>
              </w:rPr>
              <w:t>xLargXProf</w:t>
            </w:r>
            <w:proofErr w:type="spellEnd"/>
            <w:r w:rsidRPr="00964F16">
              <w:rPr>
                <w:rFonts w:ascii="Arial Narrow" w:hAnsi="Arial Narrow"/>
                <w:sz w:val="22"/>
                <w:szCs w:val="22"/>
              </w:rPr>
              <w:t>)</w:t>
            </w:r>
          </w:p>
        </w:tc>
        <w:tc>
          <w:tcPr>
            <w:tcW w:w="2449" w:type="pct"/>
            <w:vAlign w:val="center"/>
          </w:tcPr>
          <w:p w14:paraId="717EFD0B"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En Aluminium anodisé</w:t>
            </w:r>
          </w:p>
        </w:tc>
      </w:tr>
      <w:tr w:rsidR="00964F16" w:rsidRPr="00964F16" w14:paraId="07B4DE3D" w14:textId="77777777" w:rsidTr="00883F43">
        <w:trPr>
          <w:jc w:val="center"/>
        </w:trPr>
        <w:tc>
          <w:tcPr>
            <w:tcW w:w="2551" w:type="pct"/>
            <w:vAlign w:val="center"/>
          </w:tcPr>
          <w:p w14:paraId="38B43573"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Profondeur avec boîte de jonction</w:t>
            </w:r>
          </w:p>
        </w:tc>
        <w:tc>
          <w:tcPr>
            <w:tcW w:w="2449" w:type="pct"/>
            <w:vAlign w:val="center"/>
          </w:tcPr>
          <w:p w14:paraId="747355F0"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45mm</w:t>
            </w:r>
          </w:p>
        </w:tc>
      </w:tr>
      <w:tr w:rsidR="00964F16" w:rsidRPr="00964F16" w14:paraId="3FB66F43" w14:textId="77777777" w:rsidTr="00883F43">
        <w:trPr>
          <w:jc w:val="center"/>
        </w:trPr>
        <w:tc>
          <w:tcPr>
            <w:tcW w:w="2551" w:type="pct"/>
            <w:vAlign w:val="center"/>
          </w:tcPr>
          <w:p w14:paraId="40BE7BFD"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Poids net</w:t>
            </w:r>
          </w:p>
        </w:tc>
        <w:tc>
          <w:tcPr>
            <w:tcW w:w="2449" w:type="pct"/>
            <w:vAlign w:val="center"/>
          </w:tcPr>
          <w:p w14:paraId="66A76ABB"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7,8kg</w:t>
            </w:r>
          </w:p>
        </w:tc>
      </w:tr>
      <w:tr w:rsidR="00D04289" w:rsidRPr="00964F16" w14:paraId="40FA38F7" w14:textId="77777777" w:rsidTr="00883F43">
        <w:trPr>
          <w:trHeight w:val="112"/>
          <w:jc w:val="center"/>
        </w:trPr>
        <w:tc>
          <w:tcPr>
            <w:tcW w:w="2551" w:type="pct"/>
            <w:vAlign w:val="center"/>
          </w:tcPr>
          <w:p w14:paraId="54D72352"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 xml:space="preserve">Température d’utilisation et de stockage </w:t>
            </w:r>
          </w:p>
        </w:tc>
        <w:tc>
          <w:tcPr>
            <w:tcW w:w="2449" w:type="pct"/>
            <w:vAlign w:val="center"/>
          </w:tcPr>
          <w:p w14:paraId="5C72F3A7" w14:textId="77777777" w:rsidR="00D04289" w:rsidRPr="00964F16" w:rsidRDefault="00D04289" w:rsidP="00883F43">
            <w:pPr>
              <w:rPr>
                <w:rFonts w:ascii="Arial Narrow" w:hAnsi="Arial Narrow"/>
                <w:sz w:val="22"/>
                <w:szCs w:val="22"/>
              </w:rPr>
            </w:pPr>
            <w:r w:rsidRPr="00964F16">
              <w:rPr>
                <w:rFonts w:ascii="Arial Narrow" w:hAnsi="Arial Narrow"/>
                <w:sz w:val="22"/>
                <w:szCs w:val="22"/>
              </w:rPr>
              <w:t>-40/+85*c</w:t>
            </w:r>
          </w:p>
        </w:tc>
      </w:tr>
    </w:tbl>
    <w:p w14:paraId="5A6839C4" w14:textId="77777777" w:rsidR="00D04289" w:rsidRPr="00964F16" w:rsidRDefault="00D04289" w:rsidP="00D04289">
      <w:pPr>
        <w:rPr>
          <w:rFonts w:ascii="Arial Narrow" w:hAnsi="Arial Narrow"/>
          <w:sz w:val="22"/>
          <w:szCs w:val="22"/>
        </w:rPr>
      </w:pPr>
    </w:p>
    <w:p w14:paraId="6B7CEC77"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La réception technique de conformité des fournitures sera organisée par l’entrepreneur à ses frais. Elle sera prononcée par le maître d’œuvre sur procès-verbal signé par les deux parties.</w:t>
      </w:r>
    </w:p>
    <w:p w14:paraId="32889063"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w:t>
      </w:r>
    </w:p>
    <w:p w14:paraId="3C17E2E2"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 procès-verbal de réception de conformité des fournitures ne libère en rien l’Entrepreneur de ses engagements. En outre, le Maître d’ouvrage se réserve le droit de procéder à des vérifications à tout moment pour s’assurer de la conformité des fournitures ainsi réceptionnées.</w:t>
      </w:r>
    </w:p>
    <w:p w14:paraId="7B67C56D" w14:textId="77777777" w:rsidR="00D04289" w:rsidRPr="00964F16" w:rsidRDefault="00D04289" w:rsidP="00D04289">
      <w:pPr>
        <w:rPr>
          <w:rFonts w:ascii="Arial Narrow" w:hAnsi="Arial Narrow"/>
          <w:sz w:val="22"/>
          <w:szCs w:val="22"/>
        </w:rPr>
      </w:pPr>
    </w:p>
    <w:p w14:paraId="570DD1D2" w14:textId="77777777" w:rsidR="00D04289" w:rsidRPr="00964F16" w:rsidRDefault="00D04289" w:rsidP="00B711E7">
      <w:pPr>
        <w:pStyle w:val="Titre1"/>
        <w:spacing w:before="240"/>
        <w:jc w:val="left"/>
        <w:rPr>
          <w:rFonts w:ascii="Arial Narrow" w:hAnsi="Arial Narrow"/>
          <w:sz w:val="24"/>
          <w:szCs w:val="24"/>
        </w:rPr>
      </w:pPr>
      <w:bookmarkStart w:id="38" w:name="_Toc168661410"/>
      <w:r w:rsidRPr="00964F16">
        <w:rPr>
          <w:rFonts w:ascii="Arial Narrow" w:hAnsi="Arial Narrow"/>
          <w:sz w:val="24"/>
          <w:szCs w:val="24"/>
        </w:rPr>
        <w:t>II.7 - PREVENTION DES OBSTRUCTIONS, COLMATAGES, ET INCRUSTATION DES FORAGES</w:t>
      </w:r>
      <w:bookmarkEnd w:id="38"/>
    </w:p>
    <w:p w14:paraId="48373C6E"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Le sol de la zone où seront exécutés les forages est fortement riche en limon, notamment dans les zones de captage. </w:t>
      </w:r>
    </w:p>
    <w:p w14:paraId="0A162B52"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Les limons constituent des matériaux très fins qui s’agglutinent dans les voies d’eau des crépines et des formations aquifères pour causer le dépérissement des forages.</w:t>
      </w:r>
    </w:p>
    <w:p w14:paraId="0F8896B9"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Compte tenu de cette particularité de la zone, l’entrepreneur devra prendre des mesures spéciales pour prévenir le dépérissement des forages à savoir :</w:t>
      </w:r>
    </w:p>
    <w:p w14:paraId="060AF7F3" w14:textId="77777777" w:rsidR="00D04289" w:rsidRPr="00964F16" w:rsidRDefault="00D04289" w:rsidP="00D04289">
      <w:pPr>
        <w:rPr>
          <w:rFonts w:ascii="Arial Narrow" w:hAnsi="Arial Narrow"/>
          <w:sz w:val="22"/>
          <w:szCs w:val="22"/>
        </w:rPr>
      </w:pPr>
    </w:p>
    <w:p w14:paraId="6DD6D65A" w14:textId="77777777" w:rsidR="00D04289" w:rsidRPr="00964F16" w:rsidRDefault="00D04289" w:rsidP="00D04289">
      <w:pPr>
        <w:rPr>
          <w:rFonts w:ascii="Arial Narrow" w:hAnsi="Arial Narrow"/>
          <w:sz w:val="22"/>
          <w:szCs w:val="22"/>
        </w:rPr>
      </w:pPr>
      <w:r w:rsidRPr="00964F16">
        <w:rPr>
          <w:rFonts w:ascii="Arial Narrow" w:hAnsi="Arial Narrow"/>
          <w:b/>
          <w:bCs/>
          <w:sz w:val="22"/>
          <w:szCs w:val="22"/>
        </w:rPr>
        <w:t>Mesure 1 :</w:t>
      </w:r>
      <w:r w:rsidRPr="00964F16">
        <w:rPr>
          <w:rFonts w:ascii="Arial Narrow" w:hAnsi="Arial Narrow"/>
          <w:sz w:val="22"/>
          <w:szCs w:val="22"/>
        </w:rPr>
        <w:t xml:space="preserve"> Le choix d’une zone de captage constituée de roche à granulométrie moyenne minimum (sable grossier de granulométrie comprise entre 200 microns et 2 millimètres).</w:t>
      </w:r>
    </w:p>
    <w:p w14:paraId="65EA39EC"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Lorsque ce minimum granulométrique est atteint dans la nappe aquifère et que toutes les autres caractéristiques de fonçage sont respectées, l’Ingénieur de contrôle se réserve le droit d’arrêter le fonçage, même si les soixante (60) mètres de profondeur recommandée ne sont pas encore atteints sans que l’entrepreneur puisse s’y opposer. </w:t>
      </w:r>
    </w:p>
    <w:p w14:paraId="65BCFD0E"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De même, l’ingénieur de contrôle se réserve de droit, sans que l’entrepreneur puisse s’y opposer, </w:t>
      </w:r>
      <w:r w:rsidRPr="00964F16">
        <w:rPr>
          <w:rFonts w:ascii="Arial Narrow" w:hAnsi="Arial Narrow"/>
          <w:b/>
          <w:bCs/>
          <w:i/>
          <w:iCs/>
          <w:sz w:val="22"/>
          <w:szCs w:val="22"/>
        </w:rPr>
        <w:t>de faire continuer le fonçage au-delà de la moyenne de soixante (60) mètres prescrits,</w:t>
      </w:r>
      <w:r w:rsidRPr="00964F16">
        <w:rPr>
          <w:rFonts w:ascii="Arial Narrow" w:hAnsi="Arial Narrow"/>
          <w:sz w:val="22"/>
          <w:szCs w:val="22"/>
        </w:rPr>
        <w:t xml:space="preserve"> tant qu’il le juge nécessaire pour tenter d’atteindre la bonne roche. </w:t>
      </w:r>
    </w:p>
    <w:p w14:paraId="1E44F8A0"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Toutefois et sous réserve des dispositions de l’article 63 du CCAG, les quantités globales telles que prescrites dans le devis quantitatif et estimatif ne pourront être dépassées. </w:t>
      </w:r>
    </w:p>
    <w:p w14:paraId="5702D33D" w14:textId="77777777" w:rsidR="00D04289" w:rsidRPr="00964F16" w:rsidRDefault="00D04289" w:rsidP="00D04289">
      <w:pPr>
        <w:rPr>
          <w:rFonts w:ascii="Arial Narrow" w:hAnsi="Arial Narrow"/>
          <w:sz w:val="22"/>
          <w:szCs w:val="22"/>
        </w:rPr>
      </w:pPr>
    </w:p>
    <w:p w14:paraId="226E9F15" w14:textId="77777777" w:rsidR="00D04289" w:rsidRPr="00964F16" w:rsidRDefault="00D04289" w:rsidP="00D04289">
      <w:pPr>
        <w:rPr>
          <w:rFonts w:ascii="Arial Narrow" w:hAnsi="Arial Narrow"/>
          <w:sz w:val="22"/>
          <w:szCs w:val="22"/>
        </w:rPr>
      </w:pPr>
      <w:r w:rsidRPr="00964F16">
        <w:rPr>
          <w:rFonts w:ascii="Arial Narrow" w:hAnsi="Arial Narrow"/>
          <w:b/>
          <w:bCs/>
          <w:sz w:val="22"/>
          <w:szCs w:val="22"/>
        </w:rPr>
        <w:t>Mesure 2 :</w:t>
      </w:r>
      <w:r w:rsidRPr="00964F16">
        <w:rPr>
          <w:rFonts w:ascii="Arial Narrow" w:hAnsi="Arial Narrow"/>
          <w:sz w:val="22"/>
          <w:szCs w:val="22"/>
        </w:rPr>
        <w:t xml:space="preserve"> Le bon choix des tubes crépines</w:t>
      </w:r>
    </w:p>
    <w:p w14:paraId="08D9ACE4"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Les tubes crépines destinées au captage dans la nappe aquifère constituent l’élément principal du forage d’eau. </w:t>
      </w:r>
    </w:p>
    <w:p w14:paraId="21CA6C83"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Le </w:t>
      </w:r>
      <w:proofErr w:type="spellStart"/>
      <w:r w:rsidRPr="00964F16">
        <w:rPr>
          <w:rFonts w:ascii="Arial Narrow" w:hAnsi="Arial Narrow"/>
          <w:sz w:val="22"/>
          <w:szCs w:val="22"/>
        </w:rPr>
        <w:t>crépinage</w:t>
      </w:r>
      <w:proofErr w:type="spellEnd"/>
      <w:r w:rsidRPr="00964F16">
        <w:rPr>
          <w:rFonts w:ascii="Arial Narrow" w:hAnsi="Arial Narrow"/>
          <w:sz w:val="22"/>
          <w:szCs w:val="22"/>
        </w:rPr>
        <w:t xml:space="preserve"> sera continu ou doit représenter au moins 80% de l’épaisseur de l’aquifère captée.  </w:t>
      </w:r>
    </w:p>
    <w:p w14:paraId="6DB1B494"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Les tubes crépines seront en matière capable de résister aux altérations (PVC). Les ouvertures des tubes crépines seront à section croissante dans le sens du courant d’eau (de l’extérieur vers l’intérieur du tube).</w:t>
      </w:r>
    </w:p>
    <w:p w14:paraId="55698D8C"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L’entrepreneur fera le calcul des ouvertures des tubes crépines à mettre en place sur la base des courbes granulométriques du terrain aquifère et de la vitesse optimum de circulation de l’eau dans les ouvertures (de l’ordre de 3 centimètres par seconde), et le soumettra à l’appréciation de l’Ingénieur de contrôle.</w:t>
      </w:r>
    </w:p>
    <w:p w14:paraId="4D681065" w14:textId="77777777" w:rsidR="00D04289" w:rsidRPr="00964F16" w:rsidRDefault="00D04289" w:rsidP="00D04289">
      <w:pPr>
        <w:rPr>
          <w:rFonts w:ascii="Arial Narrow" w:hAnsi="Arial Narrow"/>
          <w:sz w:val="22"/>
          <w:szCs w:val="22"/>
        </w:rPr>
      </w:pPr>
    </w:p>
    <w:p w14:paraId="2C49D90C" w14:textId="77777777" w:rsidR="00D04289" w:rsidRPr="00964F16" w:rsidRDefault="00D04289" w:rsidP="00D04289">
      <w:pPr>
        <w:rPr>
          <w:rFonts w:ascii="Arial Narrow" w:hAnsi="Arial Narrow"/>
          <w:sz w:val="22"/>
          <w:szCs w:val="22"/>
        </w:rPr>
      </w:pPr>
      <w:r w:rsidRPr="00964F16">
        <w:rPr>
          <w:rFonts w:ascii="Arial Narrow" w:hAnsi="Arial Narrow"/>
          <w:b/>
          <w:bCs/>
          <w:sz w:val="22"/>
          <w:szCs w:val="22"/>
        </w:rPr>
        <w:t>Mesure 3 :</w:t>
      </w:r>
      <w:r w:rsidRPr="00964F16">
        <w:rPr>
          <w:rFonts w:ascii="Arial Narrow" w:hAnsi="Arial Narrow"/>
          <w:sz w:val="22"/>
          <w:szCs w:val="22"/>
        </w:rPr>
        <w:t xml:space="preserve"> Choix du massif filtrant </w:t>
      </w:r>
    </w:p>
    <w:p w14:paraId="2818597C"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Dans le cas où le terrain de la zone de captage est constitué par le sable fin, l’entrepreneur devra définir minutieusement les caractéristiques du gravier composant le massif filtrant en fonction des ouvertures à donner aux tubes crépines. Dans tous les cas, l’épaisseur du massif filtrant prise selon le rayon, devra être suffisante pour assurer efficacement sa fonction de filtration. </w:t>
      </w:r>
    </w:p>
    <w:p w14:paraId="492D9F65"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Le gravier à employer devra être siliceux (non calcaire), à grains ‘’roulés’’ (pas de gravier concassé). </w:t>
      </w:r>
    </w:p>
    <w:p w14:paraId="7648CC1E"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 matériau doit être soigneusement criblé et lavé.</w:t>
      </w:r>
    </w:p>
    <w:p w14:paraId="61CB805A" w14:textId="77777777" w:rsidR="00D04289" w:rsidRPr="00964F16" w:rsidRDefault="00D04289" w:rsidP="00D04289">
      <w:pPr>
        <w:rPr>
          <w:rFonts w:ascii="Arial Narrow" w:hAnsi="Arial Narrow"/>
          <w:sz w:val="22"/>
          <w:szCs w:val="22"/>
        </w:rPr>
      </w:pPr>
      <w:r w:rsidRPr="00964F16">
        <w:rPr>
          <w:rFonts w:ascii="Arial Narrow" w:hAnsi="Arial Narrow"/>
          <w:sz w:val="22"/>
          <w:szCs w:val="22"/>
        </w:rPr>
        <w:lastRenderedPageBreak/>
        <w:t>Le volume du gravier à poser doit être calculé et contrôlé lors de la pose.</w:t>
      </w:r>
    </w:p>
    <w:p w14:paraId="5707D46F" w14:textId="77777777" w:rsidR="00D04289" w:rsidRPr="00964F16" w:rsidRDefault="00D04289" w:rsidP="00D04289">
      <w:pPr>
        <w:rPr>
          <w:rFonts w:ascii="Arial Narrow" w:hAnsi="Arial Narrow"/>
          <w:sz w:val="22"/>
          <w:szCs w:val="22"/>
        </w:rPr>
      </w:pPr>
    </w:p>
    <w:p w14:paraId="626D9B10" w14:textId="77777777" w:rsidR="00D04289" w:rsidRPr="00964F16" w:rsidRDefault="00D04289" w:rsidP="00B711E7">
      <w:pPr>
        <w:pStyle w:val="Titre1"/>
        <w:spacing w:before="240"/>
        <w:jc w:val="left"/>
        <w:rPr>
          <w:rFonts w:ascii="Arial Narrow" w:hAnsi="Arial Narrow"/>
          <w:sz w:val="24"/>
          <w:szCs w:val="24"/>
        </w:rPr>
      </w:pPr>
      <w:bookmarkStart w:id="39" w:name="_Toc168661411"/>
      <w:r w:rsidRPr="00964F16">
        <w:rPr>
          <w:rFonts w:ascii="Arial Narrow" w:hAnsi="Arial Narrow"/>
          <w:sz w:val="24"/>
          <w:szCs w:val="24"/>
        </w:rPr>
        <w:t>II.8 - PROGRAMME D’EXECUTION, SUIVI ET CONTROLE DES TRAVAUX</w:t>
      </w:r>
      <w:bookmarkEnd w:id="39"/>
    </w:p>
    <w:p w14:paraId="21E28E81" w14:textId="77777777" w:rsidR="00D04289" w:rsidRPr="00964F16" w:rsidRDefault="00D04289" w:rsidP="00D04289">
      <w:pPr>
        <w:pStyle w:val="Titre2"/>
        <w:rPr>
          <w:rFonts w:ascii="Arial Narrow" w:hAnsi="Arial Narrow"/>
        </w:rPr>
      </w:pPr>
      <w:bookmarkStart w:id="40" w:name="_Toc168661412"/>
      <w:r w:rsidRPr="00964F16">
        <w:rPr>
          <w:rFonts w:ascii="Arial Narrow" w:hAnsi="Arial Narrow"/>
        </w:rPr>
        <w:t>II.8.1 - PROGRAMME D’EXECUTION</w:t>
      </w:r>
      <w:bookmarkEnd w:id="40"/>
      <w:r w:rsidRPr="00964F16">
        <w:rPr>
          <w:rFonts w:ascii="Arial Narrow" w:hAnsi="Arial Narrow"/>
        </w:rPr>
        <w:t xml:space="preserve"> </w:t>
      </w:r>
    </w:p>
    <w:p w14:paraId="0B81AE9A"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Avant le démarrage des travaux, l’entrepreneur soumettra à l’agrément du Maître d’œuvre en cinq (05) exemplaires le programme d’exécution de l’ensemble des prestations (études géophysiques et forages).</w:t>
      </w:r>
    </w:p>
    <w:p w14:paraId="09140538"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Le programme d’exécution comprendra les documents suivants : </w:t>
      </w:r>
    </w:p>
    <w:p w14:paraId="6018DC74" w14:textId="77777777" w:rsidR="00D04289" w:rsidRPr="00964F16" w:rsidRDefault="00D04289">
      <w:pPr>
        <w:pStyle w:val="Paragraphedeliste"/>
        <w:numPr>
          <w:ilvl w:val="0"/>
          <w:numId w:val="73"/>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Une note détaillée du processus et des méthodes d’exécution envisagés y compris ceux des clauses socio-environnementales, avec prévisions d’emploi du personnel et des matériels, en précisant les variations dans le temps des effectifs et des matériels, et en donnant les détails sur le personnel d’encadrement.</w:t>
      </w:r>
    </w:p>
    <w:p w14:paraId="34CE474D" w14:textId="77777777" w:rsidR="00D04289" w:rsidRPr="00964F16" w:rsidRDefault="00D04289">
      <w:pPr>
        <w:pStyle w:val="Paragraphedeliste"/>
        <w:numPr>
          <w:ilvl w:val="0"/>
          <w:numId w:val="73"/>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Un planning graphique détaillé des prévisions d’avancement des travaux qui mettra en évidence toute les tâches à accomplir à savoir : </w:t>
      </w:r>
    </w:p>
    <w:p w14:paraId="689223CC" w14:textId="77777777" w:rsidR="00D04289" w:rsidRPr="00964F16" w:rsidRDefault="00D04289">
      <w:pPr>
        <w:pStyle w:val="Paragraphedeliste"/>
        <w:numPr>
          <w:ilvl w:val="0"/>
          <w:numId w:val="74"/>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la réalisation des études ; </w:t>
      </w:r>
    </w:p>
    <w:p w14:paraId="4974263F" w14:textId="77777777" w:rsidR="00D04289" w:rsidRPr="00964F16" w:rsidRDefault="00D04289">
      <w:pPr>
        <w:pStyle w:val="Paragraphedeliste"/>
        <w:numPr>
          <w:ilvl w:val="0"/>
          <w:numId w:val="74"/>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la réalisation de l’ouvrage (foration, équipement, développement, essais de débit, installation des pompes, formation, superstructure) ;</w:t>
      </w:r>
    </w:p>
    <w:p w14:paraId="07EC1043" w14:textId="77777777" w:rsidR="00D04289" w:rsidRPr="00964F16" w:rsidRDefault="00D04289">
      <w:pPr>
        <w:pStyle w:val="Paragraphedeliste"/>
        <w:numPr>
          <w:ilvl w:val="0"/>
          <w:numId w:val="74"/>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les commandes des fournitures ; </w:t>
      </w:r>
    </w:p>
    <w:p w14:paraId="063897DC" w14:textId="77777777" w:rsidR="00D04289" w:rsidRPr="00964F16" w:rsidRDefault="00D04289">
      <w:pPr>
        <w:pStyle w:val="Paragraphedeliste"/>
        <w:numPr>
          <w:ilvl w:val="0"/>
          <w:numId w:val="74"/>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les réceptions techniques de conformité des fournitures ; </w:t>
      </w:r>
    </w:p>
    <w:p w14:paraId="44268B45" w14:textId="77777777" w:rsidR="00D04289" w:rsidRPr="00964F16" w:rsidRDefault="00D04289">
      <w:pPr>
        <w:pStyle w:val="Paragraphedeliste"/>
        <w:numPr>
          <w:ilvl w:val="0"/>
          <w:numId w:val="74"/>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les approvisionnements en matériaux ;</w:t>
      </w:r>
    </w:p>
    <w:p w14:paraId="15B9A053" w14:textId="77777777" w:rsidR="00D04289" w:rsidRPr="00964F16" w:rsidRDefault="00D04289">
      <w:pPr>
        <w:pStyle w:val="Paragraphedeliste"/>
        <w:numPr>
          <w:ilvl w:val="0"/>
          <w:numId w:val="74"/>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la mise en œuvre des mesures socio-environnementales ; </w:t>
      </w:r>
    </w:p>
    <w:p w14:paraId="0D4843DB" w14:textId="77777777" w:rsidR="00D04289" w:rsidRPr="00964F16" w:rsidRDefault="00D04289">
      <w:pPr>
        <w:pStyle w:val="Paragraphedeliste"/>
        <w:numPr>
          <w:ilvl w:val="0"/>
          <w:numId w:val="74"/>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Etc…  </w:t>
      </w:r>
    </w:p>
    <w:p w14:paraId="285FE8C6"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Pour chaque tâche, faire ressortir la date de démarrage et celle d’achèvement. </w:t>
      </w:r>
    </w:p>
    <w:p w14:paraId="0271C0F6"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L’entrepreneur dispose de dix (10) jours à compter de la date de notification de l’ordre de service de commencer les travaux, pour déposer dans le bureau du chef de services, le programme d’exécution approuvé par le Maître d’œuvre.</w:t>
      </w:r>
    </w:p>
    <w:p w14:paraId="6104465A"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Passé ce délai, le contrat sera purement et simplement résilié</w:t>
      </w:r>
    </w:p>
    <w:p w14:paraId="7C0BD23F"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Le programme d’exécution sera actualisé chaque semaine par l’Entrepreneur. </w:t>
      </w:r>
    </w:p>
    <w:p w14:paraId="6C8DACC6" w14:textId="77777777" w:rsidR="00D04289" w:rsidRPr="00964F16" w:rsidRDefault="00D04289" w:rsidP="00D04289">
      <w:pPr>
        <w:rPr>
          <w:rFonts w:ascii="Arial Narrow" w:hAnsi="Arial Narrow"/>
          <w:sz w:val="22"/>
          <w:szCs w:val="22"/>
        </w:rPr>
      </w:pPr>
    </w:p>
    <w:p w14:paraId="122A2BBB" w14:textId="77777777" w:rsidR="00D04289" w:rsidRPr="00964F16" w:rsidRDefault="00D04289" w:rsidP="00D04289">
      <w:pPr>
        <w:pStyle w:val="Titre2"/>
        <w:rPr>
          <w:rFonts w:ascii="Arial Narrow" w:hAnsi="Arial Narrow"/>
        </w:rPr>
      </w:pPr>
      <w:bookmarkStart w:id="41" w:name="_Toc168661413"/>
      <w:r w:rsidRPr="00964F16">
        <w:rPr>
          <w:rFonts w:ascii="Arial Narrow" w:hAnsi="Arial Narrow"/>
        </w:rPr>
        <w:t>II.8.2 - SUIVI ET CONTROLE DES CHANTIERS</w:t>
      </w:r>
      <w:bookmarkEnd w:id="41"/>
    </w:p>
    <w:p w14:paraId="76DC6BE3"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L’Ingénieur du marché concomitamment avec le Délégué Départemental de l’Eau et Energie du Mayo-Danay sont chargés du contrôle des travaux et à ce titre, ils ont libres accès à tous les chantiers. Ils donnent à l’Entrepreneur et par écrit les instructions nécessaires à l’exécution des travaux.</w:t>
      </w:r>
    </w:p>
    <w:p w14:paraId="0123E432"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 xml:space="preserve">Si l’Entrepreneur constate que les instructions ne lui ont pas été données par ces derniers, il est tenu de les leur demander. </w:t>
      </w:r>
    </w:p>
    <w:p w14:paraId="58F60809"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 xml:space="preserve">Les contrôles de chantier par l’Ingénieur du marché et le Délégué Départemental de l’Eau et Energie du Mayo-Danay sont planifiés sur la base des programmes d’exécution produits et actualisés chaque semaine par l’Entrepreneur. Ils se font en présence de l’Entrepreneur ou d’une personne dûment accréditée par lui, à des dates fixées à l’avance lors des réunions de chantier. </w:t>
      </w:r>
    </w:p>
    <w:p w14:paraId="719F321C"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Chaque contrôle de chantier débouchera sur l’établissement en trois (03) exemplaires d’un procès-verbal signé par les deux parties à partir du cahier de chantier.</w:t>
      </w:r>
    </w:p>
    <w:p w14:paraId="0352569C"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Avant le démarrage des travaux sur le terrain, le Maître d’ouvrage et l’Entrepreneur fixeront de commun accord le jour et le lieu de la réunion hebdomadaire de chantier.         </w:t>
      </w:r>
    </w:p>
    <w:p w14:paraId="08D14AA9"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L’entrepreneur est tenu d’assister personnellement aux réunions hebdomadaires de chantier accompagné de son conducteur de travaux. </w:t>
      </w:r>
    </w:p>
    <w:p w14:paraId="6029DA69"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Les réunions hebdomadaires de chantier examinent :</w:t>
      </w:r>
    </w:p>
    <w:p w14:paraId="40ACD4A3" w14:textId="77777777" w:rsidR="00D04289" w:rsidRPr="00964F16" w:rsidRDefault="00D04289">
      <w:pPr>
        <w:pStyle w:val="Paragraphedeliste"/>
        <w:numPr>
          <w:ilvl w:val="0"/>
          <w:numId w:val="75"/>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la situation des chantiers ;</w:t>
      </w:r>
    </w:p>
    <w:p w14:paraId="41664E5A" w14:textId="77777777" w:rsidR="00D04289" w:rsidRPr="00964F16" w:rsidRDefault="00D04289">
      <w:pPr>
        <w:pStyle w:val="Paragraphedeliste"/>
        <w:numPr>
          <w:ilvl w:val="0"/>
          <w:numId w:val="75"/>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l’état d’avancement des travaux ; </w:t>
      </w:r>
    </w:p>
    <w:p w14:paraId="0CD8A412" w14:textId="77777777" w:rsidR="00D04289" w:rsidRPr="00964F16" w:rsidRDefault="00D04289">
      <w:pPr>
        <w:pStyle w:val="Paragraphedeliste"/>
        <w:numPr>
          <w:ilvl w:val="0"/>
          <w:numId w:val="75"/>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l’état du suivi de contrôle des chantiers ; </w:t>
      </w:r>
    </w:p>
    <w:p w14:paraId="6E1B040D" w14:textId="77777777" w:rsidR="00D04289" w:rsidRPr="00964F16" w:rsidRDefault="00D04289">
      <w:pPr>
        <w:pStyle w:val="Paragraphedeliste"/>
        <w:numPr>
          <w:ilvl w:val="0"/>
          <w:numId w:val="75"/>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l’état de la mise en œuvre des aspects socio-environnemental ;</w:t>
      </w:r>
    </w:p>
    <w:p w14:paraId="1D776BCC" w14:textId="77777777" w:rsidR="00D04289" w:rsidRPr="00964F16" w:rsidRDefault="00D04289">
      <w:pPr>
        <w:pStyle w:val="Paragraphedeliste"/>
        <w:numPr>
          <w:ilvl w:val="0"/>
          <w:numId w:val="75"/>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les difficultés rencontrées. </w:t>
      </w:r>
    </w:p>
    <w:p w14:paraId="096F3B5E"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 xml:space="preserve">Les réunions hebdomadaires de chantier permettent de prendre des résolutions, des recommandations, et de fixer les dates des prochains contrôles de chantier par le Maître d’œuvre. </w:t>
      </w:r>
    </w:p>
    <w:p w14:paraId="0B4538DA" w14:textId="77777777" w:rsidR="00D04289" w:rsidRPr="00964F16" w:rsidRDefault="00D04289" w:rsidP="00D04289">
      <w:pPr>
        <w:rPr>
          <w:rFonts w:ascii="Arial Narrow" w:hAnsi="Arial Narrow"/>
          <w:sz w:val="22"/>
          <w:szCs w:val="22"/>
        </w:rPr>
      </w:pPr>
      <w:r w:rsidRPr="00964F16">
        <w:rPr>
          <w:rFonts w:ascii="Arial Narrow" w:hAnsi="Arial Narrow"/>
          <w:sz w:val="22"/>
          <w:szCs w:val="22"/>
        </w:rPr>
        <w:lastRenderedPageBreak/>
        <w:t xml:space="preserve">Les réunions hebdomadaires de chantier sont présidées par le chef de service du marché, et L’Ingénieur du marché ou le Délégué Départemental de l’Eau et Energie du Mayo-Danay en est le rapporteur. </w:t>
      </w:r>
    </w:p>
    <w:p w14:paraId="79A2C368"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Les procès-verbaux des réunions hebdomadaires sont consignés dans le cahier de chantier</w:t>
      </w:r>
    </w:p>
    <w:p w14:paraId="742F602B" w14:textId="77777777" w:rsidR="00D04289" w:rsidRPr="00964F16" w:rsidRDefault="00D04289" w:rsidP="00D04289">
      <w:pPr>
        <w:rPr>
          <w:rFonts w:ascii="Arial Narrow" w:hAnsi="Arial Narrow"/>
          <w:sz w:val="22"/>
          <w:szCs w:val="22"/>
        </w:rPr>
      </w:pPr>
    </w:p>
    <w:p w14:paraId="58894755" w14:textId="77777777" w:rsidR="00D04289" w:rsidRPr="00964F16" w:rsidRDefault="00D04289" w:rsidP="00D04289">
      <w:pPr>
        <w:pStyle w:val="Titre2"/>
        <w:rPr>
          <w:rFonts w:ascii="Arial Narrow" w:hAnsi="Arial Narrow"/>
        </w:rPr>
      </w:pPr>
      <w:bookmarkStart w:id="42" w:name="_Toc168661414"/>
      <w:r w:rsidRPr="00964F16">
        <w:rPr>
          <w:rFonts w:ascii="Arial Narrow" w:hAnsi="Arial Narrow"/>
        </w:rPr>
        <w:t>II.8.3 – LE JOURNAL DE CHANTIER</w:t>
      </w:r>
      <w:bookmarkEnd w:id="42"/>
    </w:p>
    <w:p w14:paraId="25826F82"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w:t>
      </w:r>
    </w:p>
    <w:p w14:paraId="17FC89B9"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Ce cahier sera tenu par un "pointeur", salarié du contractant, et dont ce sera l'unique tâche sur le chantier. Le pointeur tiendra le cahier de chantier constamment à jour, au fur et à mesure du déroulement des opérations y compris celles des mesures socio-environnementales.</w:t>
      </w:r>
    </w:p>
    <w:p w14:paraId="4E3C3A39"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Sur le cahier de chantier seront notés par le pointeur tous les renseignements ci-après :</w:t>
      </w:r>
    </w:p>
    <w:p w14:paraId="77928980" w14:textId="77777777" w:rsidR="00D04289" w:rsidRPr="00964F16" w:rsidRDefault="00D04289">
      <w:pPr>
        <w:pStyle w:val="Paragraphedeliste"/>
        <w:numPr>
          <w:ilvl w:val="0"/>
          <w:numId w:val="7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appellation du chantier (nom du village) ;</w:t>
      </w:r>
    </w:p>
    <w:p w14:paraId="4BB1E9D0" w14:textId="77777777" w:rsidR="00D04289" w:rsidRPr="00964F16" w:rsidRDefault="00D04289">
      <w:pPr>
        <w:pStyle w:val="Paragraphedeliste"/>
        <w:numPr>
          <w:ilvl w:val="0"/>
          <w:numId w:val="7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numéro d'ordre du forage dans le village ;</w:t>
      </w:r>
    </w:p>
    <w:p w14:paraId="0363A336" w14:textId="77777777" w:rsidR="00D04289" w:rsidRPr="00964F16" w:rsidRDefault="00D04289">
      <w:pPr>
        <w:pStyle w:val="Paragraphedeliste"/>
        <w:numPr>
          <w:ilvl w:val="0"/>
          <w:numId w:val="7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date et heure d'arrivée et de départ de la sondeuse ;</w:t>
      </w:r>
    </w:p>
    <w:p w14:paraId="20790F82" w14:textId="77777777" w:rsidR="00D04289" w:rsidRPr="00964F16" w:rsidRDefault="00D04289">
      <w:pPr>
        <w:pStyle w:val="Paragraphedeliste"/>
        <w:numPr>
          <w:ilvl w:val="0"/>
          <w:numId w:val="7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kilométrage de la sondeuse au départ du forage précédent et à l'arrivée du suivant ;</w:t>
      </w:r>
    </w:p>
    <w:p w14:paraId="5F54AD3D" w14:textId="77777777" w:rsidR="00D04289" w:rsidRPr="00964F16" w:rsidRDefault="00D04289">
      <w:pPr>
        <w:pStyle w:val="Paragraphedeliste"/>
        <w:numPr>
          <w:ilvl w:val="0"/>
          <w:numId w:val="7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compteur horaire du compresseur au début et à la fin de chaque forage ;</w:t>
      </w:r>
    </w:p>
    <w:p w14:paraId="4E86F425" w14:textId="77777777" w:rsidR="00D04289" w:rsidRPr="00964F16" w:rsidRDefault="00D04289">
      <w:pPr>
        <w:pStyle w:val="Paragraphedeliste"/>
        <w:numPr>
          <w:ilvl w:val="0"/>
          <w:numId w:val="7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heure de mise en place et heure de début de foration ;</w:t>
      </w:r>
    </w:p>
    <w:p w14:paraId="2A511A5E" w14:textId="77777777" w:rsidR="00D04289" w:rsidRPr="00964F16" w:rsidRDefault="00D04289">
      <w:pPr>
        <w:pStyle w:val="Paragraphedeliste"/>
        <w:numPr>
          <w:ilvl w:val="0"/>
          <w:numId w:val="7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temps de foration tige par tige ;</w:t>
      </w:r>
    </w:p>
    <w:p w14:paraId="046D4359" w14:textId="77777777" w:rsidR="00D04289" w:rsidRPr="00964F16" w:rsidRDefault="00D04289">
      <w:pPr>
        <w:pStyle w:val="Paragraphedeliste"/>
        <w:numPr>
          <w:ilvl w:val="0"/>
          <w:numId w:val="7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diamètre et technique utilisée tige par tige ;</w:t>
      </w:r>
    </w:p>
    <w:p w14:paraId="6EBD4D79" w14:textId="77777777" w:rsidR="00D04289" w:rsidRPr="00964F16" w:rsidRDefault="00D04289">
      <w:pPr>
        <w:pStyle w:val="Paragraphedeliste"/>
        <w:numPr>
          <w:ilvl w:val="0"/>
          <w:numId w:val="7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profondeur atteinte par chaque tige ;</w:t>
      </w:r>
    </w:p>
    <w:p w14:paraId="6F52183C" w14:textId="77777777" w:rsidR="00D04289" w:rsidRPr="00964F16" w:rsidRDefault="00D04289">
      <w:pPr>
        <w:pStyle w:val="Paragraphedeliste"/>
        <w:numPr>
          <w:ilvl w:val="0"/>
          <w:numId w:val="7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nature des terrains traversés "coupe sondeur" ;</w:t>
      </w:r>
    </w:p>
    <w:p w14:paraId="3B78AA9C" w14:textId="77777777" w:rsidR="00D04289" w:rsidRPr="00964F16" w:rsidRDefault="00D04289">
      <w:pPr>
        <w:pStyle w:val="Paragraphedeliste"/>
        <w:numPr>
          <w:ilvl w:val="0"/>
          <w:numId w:val="7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profondeur du tubage provisoire, durée de mise en place et de retrait ;</w:t>
      </w:r>
    </w:p>
    <w:p w14:paraId="1F360368" w14:textId="77777777" w:rsidR="00D04289" w:rsidRPr="00964F16" w:rsidRDefault="00D04289">
      <w:pPr>
        <w:pStyle w:val="Paragraphedeliste"/>
        <w:numPr>
          <w:ilvl w:val="0"/>
          <w:numId w:val="7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composition de l'équipement du forage : longueur de tubes pleins, crépinés, volume de gravier, niveau du joint d'argile, hauteur de cimentation, etc.</w:t>
      </w:r>
    </w:p>
    <w:p w14:paraId="762D735C" w14:textId="2AD6C339" w:rsidR="00D04289" w:rsidRPr="00964F16" w:rsidRDefault="00D04289">
      <w:pPr>
        <w:pStyle w:val="Paragraphedeliste"/>
        <w:numPr>
          <w:ilvl w:val="0"/>
          <w:numId w:val="7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durée et débit des pompages, limpidité et niveaux de l'eau selon les indications du représentant du Maître d’</w:t>
      </w:r>
      <w:r w:rsidR="003153A0" w:rsidRPr="00964F16">
        <w:rPr>
          <w:rFonts w:ascii="Arial Narrow" w:hAnsi="Arial Narrow"/>
          <w:sz w:val="22"/>
          <w:szCs w:val="22"/>
        </w:rPr>
        <w:t>Œuvre</w:t>
      </w:r>
      <w:r w:rsidRPr="00964F16">
        <w:rPr>
          <w:rFonts w:ascii="Arial Narrow" w:hAnsi="Arial Narrow"/>
          <w:sz w:val="22"/>
          <w:szCs w:val="22"/>
        </w:rPr>
        <w:t xml:space="preserve"> lors des opérations de développement et d'essais de débit ;</w:t>
      </w:r>
    </w:p>
    <w:p w14:paraId="48AF94AC" w14:textId="77777777" w:rsidR="00D04289" w:rsidRPr="00964F16" w:rsidRDefault="00D04289">
      <w:pPr>
        <w:pStyle w:val="Paragraphedeliste"/>
        <w:numPr>
          <w:ilvl w:val="0"/>
          <w:numId w:val="7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personnel du prestataire ;</w:t>
      </w:r>
    </w:p>
    <w:p w14:paraId="12E754E4" w14:textId="77777777" w:rsidR="00D04289" w:rsidRPr="00964F16" w:rsidRDefault="00D04289">
      <w:pPr>
        <w:pStyle w:val="Paragraphedeliste"/>
        <w:numPr>
          <w:ilvl w:val="0"/>
          <w:numId w:val="7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matériel du cocontractant ;</w:t>
      </w:r>
    </w:p>
    <w:p w14:paraId="4FB07077" w14:textId="77777777" w:rsidR="00D04289" w:rsidRPr="00964F16" w:rsidRDefault="00D04289">
      <w:pPr>
        <w:pStyle w:val="Paragraphedeliste"/>
        <w:numPr>
          <w:ilvl w:val="0"/>
          <w:numId w:val="7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condition(s) météorologique ;</w:t>
      </w:r>
    </w:p>
    <w:p w14:paraId="3ED76391" w14:textId="77777777" w:rsidR="00D04289" w:rsidRPr="00964F16" w:rsidRDefault="00D04289">
      <w:pPr>
        <w:pStyle w:val="Paragraphedeliste"/>
        <w:numPr>
          <w:ilvl w:val="0"/>
          <w:numId w:val="7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d'une façon générale, tous détails techniques, incidents, pannes, difficultés propres au déroulement des  prestations, avec indication des heures où ils se sont produits.</w:t>
      </w:r>
    </w:p>
    <w:p w14:paraId="68137F73"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 journal de chantier sera visé par le représentant du maître d’ouvrage et celui du contractant, et servira de base à l'établissement des attachements.</w:t>
      </w:r>
    </w:p>
    <w:p w14:paraId="4F0D4D72"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Les remarques et réserves du Cocontractant et/ou du maître d’ouvrage seront portées sur le journal de chantier.</w:t>
      </w:r>
    </w:p>
    <w:p w14:paraId="37702A3E" w14:textId="77777777" w:rsidR="00B711E7" w:rsidRPr="00964F16" w:rsidRDefault="00B711E7" w:rsidP="00D04289">
      <w:pPr>
        <w:rPr>
          <w:rFonts w:ascii="Arial Narrow" w:hAnsi="Arial Narrow"/>
          <w:sz w:val="22"/>
          <w:szCs w:val="22"/>
        </w:rPr>
      </w:pPr>
    </w:p>
    <w:p w14:paraId="4C60F31E" w14:textId="77777777" w:rsidR="00D04289" w:rsidRPr="00964F16" w:rsidRDefault="00D04289" w:rsidP="00D04289">
      <w:pPr>
        <w:rPr>
          <w:rFonts w:ascii="Arial Narrow" w:hAnsi="Arial Narrow"/>
          <w:sz w:val="22"/>
          <w:szCs w:val="22"/>
        </w:rPr>
      </w:pPr>
    </w:p>
    <w:p w14:paraId="1C62DC98" w14:textId="77777777" w:rsidR="00B711E7" w:rsidRPr="00964F16" w:rsidRDefault="00B711E7" w:rsidP="00D04289">
      <w:pPr>
        <w:rPr>
          <w:rFonts w:ascii="Arial Narrow" w:hAnsi="Arial Narrow"/>
          <w:sz w:val="22"/>
          <w:szCs w:val="22"/>
        </w:rPr>
      </w:pPr>
    </w:p>
    <w:p w14:paraId="26372092" w14:textId="77777777" w:rsidR="00B711E7" w:rsidRPr="00964F16" w:rsidRDefault="00B711E7" w:rsidP="00D04289">
      <w:pPr>
        <w:rPr>
          <w:rFonts w:ascii="Arial Narrow" w:hAnsi="Arial Narrow"/>
          <w:sz w:val="22"/>
          <w:szCs w:val="22"/>
        </w:rPr>
      </w:pPr>
    </w:p>
    <w:p w14:paraId="3E5BA489" w14:textId="77777777" w:rsidR="00D04289" w:rsidRPr="00964F16" w:rsidRDefault="00D04289" w:rsidP="00D04289">
      <w:pPr>
        <w:pStyle w:val="Titre1"/>
        <w:shd w:val="clear" w:color="auto" w:fill="EEECE1" w:themeFill="background2"/>
        <w:rPr>
          <w:rFonts w:ascii="Arial Narrow" w:hAnsi="Arial Narrow"/>
          <w:sz w:val="24"/>
          <w:szCs w:val="24"/>
        </w:rPr>
      </w:pPr>
      <w:bookmarkStart w:id="43" w:name="_Toc168661415"/>
      <w:r w:rsidRPr="00964F16">
        <w:rPr>
          <w:rFonts w:ascii="Arial Narrow" w:hAnsi="Arial Narrow"/>
          <w:sz w:val="24"/>
          <w:szCs w:val="24"/>
        </w:rPr>
        <w:t>CHAPITRE III - DESCRIPTION DES PRESTATIONS</w:t>
      </w:r>
      <w:bookmarkEnd w:id="43"/>
      <w:r w:rsidRPr="00964F16">
        <w:rPr>
          <w:rFonts w:ascii="Arial Narrow" w:hAnsi="Arial Narrow"/>
          <w:sz w:val="24"/>
          <w:szCs w:val="24"/>
        </w:rPr>
        <w:t xml:space="preserve"> </w:t>
      </w:r>
    </w:p>
    <w:p w14:paraId="5CC3DF0E" w14:textId="77777777" w:rsidR="00D04289" w:rsidRPr="00964F16" w:rsidRDefault="00D04289" w:rsidP="00B711E7">
      <w:pPr>
        <w:pStyle w:val="Titre1"/>
        <w:spacing w:before="240"/>
        <w:jc w:val="left"/>
        <w:rPr>
          <w:rFonts w:ascii="Arial Narrow" w:hAnsi="Arial Narrow"/>
          <w:sz w:val="24"/>
          <w:szCs w:val="24"/>
        </w:rPr>
      </w:pPr>
      <w:bookmarkStart w:id="44" w:name="_Toc168661416"/>
      <w:r w:rsidRPr="00964F16">
        <w:rPr>
          <w:rFonts w:ascii="Arial Narrow" w:hAnsi="Arial Narrow"/>
          <w:sz w:val="24"/>
          <w:szCs w:val="24"/>
        </w:rPr>
        <w:t>III.1 - ETUDES GEOPHYSIQUES</w:t>
      </w:r>
      <w:bookmarkEnd w:id="44"/>
      <w:r w:rsidRPr="00964F16">
        <w:rPr>
          <w:rFonts w:ascii="Arial Narrow" w:hAnsi="Arial Narrow"/>
          <w:sz w:val="24"/>
          <w:szCs w:val="24"/>
        </w:rPr>
        <w:t xml:space="preserve"> </w:t>
      </w:r>
    </w:p>
    <w:p w14:paraId="6150FA45" w14:textId="31F32760" w:rsidR="00D04289" w:rsidRPr="00964F16" w:rsidRDefault="009C3F0D" w:rsidP="00D04289">
      <w:pPr>
        <w:rPr>
          <w:rFonts w:ascii="Arial Narrow" w:hAnsi="Arial Narrow"/>
          <w:sz w:val="22"/>
          <w:szCs w:val="22"/>
        </w:rPr>
      </w:pPr>
      <w:r>
        <w:rPr>
          <w:rFonts w:ascii="Arial Narrow" w:hAnsi="Arial Narrow"/>
          <w:sz w:val="22"/>
          <w:szCs w:val="22"/>
        </w:rPr>
        <w:t>N/A</w:t>
      </w:r>
    </w:p>
    <w:p w14:paraId="7A9E0F44" w14:textId="77777777" w:rsidR="00D04289" w:rsidRPr="00964F16" w:rsidRDefault="00D04289" w:rsidP="00D04289">
      <w:pPr>
        <w:spacing w:before="240"/>
        <w:rPr>
          <w:rFonts w:ascii="Arial Narrow" w:hAnsi="Arial Narrow"/>
          <w:sz w:val="22"/>
          <w:szCs w:val="22"/>
        </w:rPr>
      </w:pPr>
      <w:r w:rsidRPr="00964F16">
        <w:rPr>
          <w:rFonts w:ascii="Arial Narrow" w:hAnsi="Arial Narrow"/>
          <w:sz w:val="22"/>
          <w:szCs w:val="22"/>
        </w:rPr>
        <w:t>I</w:t>
      </w:r>
      <w:r w:rsidRPr="00964F16">
        <w:rPr>
          <w:rStyle w:val="Titre2Car"/>
          <w:rFonts w:ascii="Arial Narrow" w:hAnsi="Arial Narrow"/>
        </w:rPr>
        <w:t>II.1.1 - LES RECONNAISSANCES ET ETUDES HYDROGEOLOGIQUES</w:t>
      </w:r>
      <w:r w:rsidRPr="00964F16">
        <w:rPr>
          <w:rFonts w:ascii="Arial Narrow" w:hAnsi="Arial Narrow"/>
          <w:sz w:val="22"/>
          <w:szCs w:val="22"/>
        </w:rPr>
        <w:t xml:space="preserve"> </w:t>
      </w:r>
    </w:p>
    <w:p w14:paraId="2AF8615D" w14:textId="44B9FA31" w:rsidR="00D04289" w:rsidRPr="00964F16" w:rsidRDefault="009C3F0D" w:rsidP="00D04289">
      <w:pPr>
        <w:rPr>
          <w:rFonts w:ascii="Arial Narrow" w:hAnsi="Arial Narrow"/>
          <w:sz w:val="22"/>
          <w:szCs w:val="22"/>
        </w:rPr>
      </w:pPr>
      <w:r>
        <w:rPr>
          <w:rFonts w:ascii="Arial Narrow" w:hAnsi="Arial Narrow"/>
          <w:sz w:val="22"/>
          <w:szCs w:val="22"/>
        </w:rPr>
        <w:t>N/A</w:t>
      </w:r>
    </w:p>
    <w:p w14:paraId="15BC07C0" w14:textId="77777777" w:rsidR="00D04289" w:rsidRPr="00964F16" w:rsidRDefault="00D04289" w:rsidP="00D04289">
      <w:pPr>
        <w:rPr>
          <w:rFonts w:ascii="Arial Narrow" w:hAnsi="Arial Narrow"/>
          <w:sz w:val="22"/>
          <w:szCs w:val="22"/>
        </w:rPr>
      </w:pPr>
    </w:p>
    <w:p w14:paraId="698217DB" w14:textId="77777777" w:rsidR="00D04289" w:rsidRPr="00964F16" w:rsidRDefault="00D04289" w:rsidP="00D04289">
      <w:pPr>
        <w:pStyle w:val="Titre2"/>
        <w:rPr>
          <w:rFonts w:ascii="Arial Narrow" w:hAnsi="Arial Narrow"/>
        </w:rPr>
      </w:pPr>
      <w:bookmarkStart w:id="45" w:name="_Toc168661417"/>
      <w:r w:rsidRPr="00964F16">
        <w:rPr>
          <w:rFonts w:ascii="Arial Narrow" w:hAnsi="Arial Narrow"/>
        </w:rPr>
        <w:t>III.1.2 – LES SONDAGES ELECTRIQUES</w:t>
      </w:r>
      <w:bookmarkEnd w:id="45"/>
    </w:p>
    <w:p w14:paraId="7E533A60" w14:textId="71128557" w:rsidR="00D04289" w:rsidRPr="00964F16" w:rsidRDefault="00D04289" w:rsidP="009C3F0D">
      <w:pPr>
        <w:rPr>
          <w:rFonts w:ascii="Arial Narrow" w:hAnsi="Arial Narrow"/>
          <w:sz w:val="22"/>
          <w:szCs w:val="22"/>
        </w:rPr>
      </w:pPr>
      <w:r w:rsidRPr="00964F16">
        <w:rPr>
          <w:rFonts w:ascii="Arial Narrow" w:hAnsi="Arial Narrow"/>
          <w:sz w:val="22"/>
          <w:szCs w:val="22"/>
        </w:rPr>
        <w:t xml:space="preserve">Dans le cas et seulement dans le cas où les résultats de reconnaissances et d’études hydrogéologiques ne sont pas </w:t>
      </w:r>
      <w:r w:rsidR="009C3F0D">
        <w:rPr>
          <w:rFonts w:ascii="Arial Narrow" w:hAnsi="Arial Narrow"/>
          <w:sz w:val="22"/>
          <w:szCs w:val="22"/>
        </w:rPr>
        <w:t>N/A</w:t>
      </w:r>
    </w:p>
    <w:p w14:paraId="59F36604" w14:textId="77777777" w:rsidR="00D04289" w:rsidRPr="00964F16" w:rsidRDefault="00D04289" w:rsidP="00D04289">
      <w:pPr>
        <w:rPr>
          <w:rFonts w:ascii="Arial Narrow" w:hAnsi="Arial Narrow"/>
          <w:sz w:val="22"/>
          <w:szCs w:val="22"/>
        </w:rPr>
      </w:pPr>
    </w:p>
    <w:p w14:paraId="699D8C14" w14:textId="77777777" w:rsidR="00D04289" w:rsidRPr="00964F16" w:rsidRDefault="00D04289" w:rsidP="00D04289">
      <w:pPr>
        <w:pStyle w:val="Titre2"/>
        <w:rPr>
          <w:rFonts w:ascii="Arial Narrow" w:hAnsi="Arial Narrow"/>
        </w:rPr>
      </w:pPr>
      <w:bookmarkStart w:id="46" w:name="_Toc168661418"/>
      <w:r w:rsidRPr="00964F16">
        <w:rPr>
          <w:rFonts w:ascii="Arial Narrow" w:hAnsi="Arial Narrow"/>
        </w:rPr>
        <w:lastRenderedPageBreak/>
        <w:t>III.1.3 - IMPLANTATIONS DES POINTS FAVORABLES AUX FORAGES PRODUCTIFS.</w:t>
      </w:r>
      <w:bookmarkEnd w:id="46"/>
    </w:p>
    <w:p w14:paraId="3D358831" w14:textId="105667E8" w:rsidR="00D04289" w:rsidRPr="00964F16" w:rsidRDefault="009C3F0D">
      <w:pPr>
        <w:pStyle w:val="Paragraphedeliste"/>
        <w:numPr>
          <w:ilvl w:val="0"/>
          <w:numId w:val="78"/>
        </w:numPr>
        <w:suppressAutoHyphens w:val="0"/>
        <w:overflowPunct/>
        <w:autoSpaceDE/>
        <w:autoSpaceDN/>
        <w:adjustRightInd/>
        <w:textAlignment w:val="auto"/>
        <w:rPr>
          <w:rFonts w:ascii="Arial Narrow" w:hAnsi="Arial Narrow"/>
          <w:sz w:val="22"/>
          <w:szCs w:val="22"/>
        </w:rPr>
      </w:pPr>
      <w:r>
        <w:rPr>
          <w:rFonts w:ascii="Arial Narrow" w:hAnsi="Arial Narrow"/>
          <w:sz w:val="22"/>
          <w:szCs w:val="22"/>
        </w:rPr>
        <w:t>N/A</w:t>
      </w:r>
      <w:r w:rsidR="00D04289" w:rsidRPr="00964F16">
        <w:rPr>
          <w:rFonts w:ascii="Arial Narrow" w:hAnsi="Arial Narrow"/>
          <w:sz w:val="22"/>
          <w:szCs w:val="22"/>
        </w:rPr>
        <w:t>.</w:t>
      </w:r>
    </w:p>
    <w:p w14:paraId="49B6A64D" w14:textId="77777777" w:rsidR="00D04289" w:rsidRPr="00964F16" w:rsidRDefault="00D04289" w:rsidP="00D04289">
      <w:pPr>
        <w:rPr>
          <w:rFonts w:ascii="Arial Narrow" w:hAnsi="Arial Narrow"/>
          <w:sz w:val="22"/>
          <w:szCs w:val="22"/>
        </w:rPr>
      </w:pPr>
    </w:p>
    <w:p w14:paraId="7F16C464" w14:textId="77777777" w:rsidR="00D04289" w:rsidRPr="00964F16" w:rsidRDefault="00D04289" w:rsidP="00B711E7">
      <w:pPr>
        <w:pStyle w:val="Titre1"/>
        <w:jc w:val="both"/>
        <w:rPr>
          <w:rFonts w:ascii="Arial Narrow" w:hAnsi="Arial Narrow"/>
          <w:sz w:val="24"/>
          <w:szCs w:val="24"/>
        </w:rPr>
      </w:pPr>
      <w:bookmarkStart w:id="47" w:name="_Toc168661419"/>
      <w:r w:rsidRPr="00964F16">
        <w:rPr>
          <w:rFonts w:ascii="Arial Narrow" w:hAnsi="Arial Narrow"/>
          <w:sz w:val="24"/>
          <w:szCs w:val="24"/>
        </w:rPr>
        <w:t>III.2 - DESCRIPTION DES TRAVAUX DE FORAGE</w:t>
      </w:r>
      <w:bookmarkEnd w:id="47"/>
    </w:p>
    <w:p w14:paraId="70293D34" w14:textId="0E3F7E47" w:rsidR="00D04289" w:rsidRPr="00964F16" w:rsidRDefault="00D04289" w:rsidP="009C3F0D">
      <w:pPr>
        <w:rPr>
          <w:rFonts w:ascii="Arial Narrow" w:hAnsi="Arial Narrow"/>
          <w:sz w:val="22"/>
          <w:szCs w:val="22"/>
        </w:rPr>
      </w:pPr>
      <w:r w:rsidRPr="00964F16">
        <w:rPr>
          <w:rFonts w:ascii="Arial Narrow" w:hAnsi="Arial Narrow"/>
          <w:sz w:val="22"/>
          <w:szCs w:val="22"/>
        </w:rPr>
        <w:t xml:space="preserve">Le </w:t>
      </w:r>
      <w:r w:rsidR="009C3F0D">
        <w:rPr>
          <w:rFonts w:ascii="Arial Narrow" w:hAnsi="Arial Narrow"/>
          <w:sz w:val="22"/>
          <w:szCs w:val="22"/>
        </w:rPr>
        <w:t>N/A</w:t>
      </w:r>
    </w:p>
    <w:p w14:paraId="791DDD50" w14:textId="77777777" w:rsidR="00D04289" w:rsidRPr="00964F16" w:rsidRDefault="00D04289" w:rsidP="00D04289">
      <w:pPr>
        <w:rPr>
          <w:rFonts w:ascii="Arial Narrow" w:hAnsi="Arial Narrow"/>
          <w:sz w:val="22"/>
          <w:szCs w:val="22"/>
        </w:rPr>
      </w:pPr>
    </w:p>
    <w:p w14:paraId="09C035C9" w14:textId="77777777" w:rsidR="00D04289" w:rsidRPr="00964F16" w:rsidRDefault="00D04289" w:rsidP="00D04289">
      <w:pPr>
        <w:pStyle w:val="Titre2"/>
        <w:rPr>
          <w:rFonts w:ascii="Arial Narrow" w:hAnsi="Arial Narrow"/>
        </w:rPr>
      </w:pPr>
      <w:bookmarkStart w:id="48" w:name="_Toc168661420"/>
      <w:r w:rsidRPr="00964F16">
        <w:rPr>
          <w:rFonts w:ascii="Arial Narrow" w:hAnsi="Arial Narrow"/>
        </w:rPr>
        <w:t>III.2.1 - IMPLANTATION DES OUVRAGES</w:t>
      </w:r>
      <w:bookmarkEnd w:id="48"/>
    </w:p>
    <w:p w14:paraId="2DDC0CE7"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ab/>
      </w:r>
    </w:p>
    <w:p w14:paraId="6DE7CC30" w14:textId="77777777" w:rsidR="00D04289" w:rsidRPr="00964F16" w:rsidRDefault="00D04289">
      <w:pPr>
        <w:pStyle w:val="Paragraphedeliste"/>
        <w:numPr>
          <w:ilvl w:val="0"/>
          <w:numId w:val="80"/>
        </w:numPr>
        <w:suppressAutoHyphens w:val="0"/>
        <w:overflowPunct/>
        <w:autoSpaceDE/>
        <w:autoSpaceDN/>
        <w:adjustRightInd/>
        <w:textAlignment w:val="auto"/>
        <w:rPr>
          <w:rFonts w:ascii="Arial Narrow" w:hAnsi="Arial Narrow"/>
          <w:b/>
          <w:bCs/>
          <w:sz w:val="22"/>
          <w:szCs w:val="22"/>
        </w:rPr>
      </w:pPr>
      <w:r w:rsidRPr="00964F16">
        <w:rPr>
          <w:rFonts w:ascii="Arial Narrow" w:hAnsi="Arial Narrow"/>
          <w:b/>
          <w:bCs/>
          <w:sz w:val="22"/>
          <w:szCs w:val="22"/>
        </w:rPr>
        <w:t xml:space="preserve">Forage </w:t>
      </w:r>
      <w:r w:rsidRPr="00964F16">
        <w:rPr>
          <w:rFonts w:ascii="Arial Narrow" w:hAnsi="Arial Narrow"/>
          <w:b/>
          <w:bCs/>
          <w:sz w:val="22"/>
          <w:szCs w:val="22"/>
        </w:rPr>
        <w:tab/>
      </w:r>
    </w:p>
    <w:p w14:paraId="7ADF8F92" w14:textId="60A388AD" w:rsidR="00D04289" w:rsidRPr="00964F16" w:rsidRDefault="009C3F0D" w:rsidP="00D04289">
      <w:pPr>
        <w:rPr>
          <w:rFonts w:ascii="Arial Narrow" w:hAnsi="Arial Narrow"/>
          <w:sz w:val="22"/>
          <w:szCs w:val="22"/>
        </w:rPr>
      </w:pPr>
      <w:r>
        <w:rPr>
          <w:rFonts w:ascii="Arial Narrow" w:hAnsi="Arial Narrow"/>
          <w:sz w:val="22"/>
          <w:szCs w:val="22"/>
        </w:rPr>
        <w:t>N/A</w:t>
      </w:r>
    </w:p>
    <w:p w14:paraId="6D93CC26" w14:textId="77777777" w:rsidR="00D04289" w:rsidRPr="00964F16" w:rsidRDefault="00D04289" w:rsidP="00D04289">
      <w:pPr>
        <w:rPr>
          <w:rFonts w:ascii="Arial Narrow" w:hAnsi="Arial Narrow"/>
          <w:sz w:val="22"/>
          <w:szCs w:val="22"/>
        </w:rPr>
      </w:pPr>
    </w:p>
    <w:p w14:paraId="5A0BAE3C" w14:textId="77777777" w:rsidR="00D04289" w:rsidRPr="00964F16" w:rsidRDefault="00D04289">
      <w:pPr>
        <w:pStyle w:val="Paragraphedeliste"/>
        <w:numPr>
          <w:ilvl w:val="0"/>
          <w:numId w:val="81"/>
        </w:numPr>
        <w:suppressAutoHyphens w:val="0"/>
        <w:overflowPunct/>
        <w:autoSpaceDE/>
        <w:autoSpaceDN/>
        <w:adjustRightInd/>
        <w:textAlignment w:val="auto"/>
        <w:rPr>
          <w:rFonts w:ascii="Arial Narrow" w:hAnsi="Arial Narrow"/>
          <w:sz w:val="22"/>
          <w:szCs w:val="22"/>
        </w:rPr>
      </w:pPr>
      <w:r w:rsidRPr="00964F16">
        <w:rPr>
          <w:rFonts w:ascii="Arial Narrow" w:hAnsi="Arial Narrow"/>
          <w:b/>
          <w:bCs/>
          <w:sz w:val="22"/>
          <w:szCs w:val="22"/>
        </w:rPr>
        <w:t>Ouvrages de génie civil</w:t>
      </w:r>
      <w:r w:rsidRPr="00964F16">
        <w:rPr>
          <w:rFonts w:ascii="Arial Narrow" w:hAnsi="Arial Narrow"/>
          <w:sz w:val="22"/>
          <w:szCs w:val="22"/>
        </w:rPr>
        <w:t> :</w:t>
      </w:r>
    </w:p>
    <w:p w14:paraId="2A1B57E1" w14:textId="4CCCBB3B" w:rsidR="00D04289" w:rsidRPr="00964F16" w:rsidRDefault="009C3F0D" w:rsidP="00D04289">
      <w:pPr>
        <w:rPr>
          <w:rFonts w:ascii="Arial Narrow" w:hAnsi="Arial Narrow"/>
          <w:sz w:val="22"/>
          <w:szCs w:val="22"/>
        </w:rPr>
      </w:pPr>
      <w:r>
        <w:rPr>
          <w:rFonts w:ascii="Arial Narrow" w:hAnsi="Arial Narrow"/>
          <w:sz w:val="22"/>
          <w:szCs w:val="22"/>
        </w:rPr>
        <w:t>N/A</w:t>
      </w:r>
    </w:p>
    <w:p w14:paraId="76071186" w14:textId="77777777" w:rsidR="00D04289" w:rsidRPr="00964F16" w:rsidRDefault="00D04289">
      <w:pPr>
        <w:pStyle w:val="Paragraphedeliste"/>
        <w:numPr>
          <w:ilvl w:val="0"/>
          <w:numId w:val="83"/>
        </w:numPr>
        <w:suppressAutoHyphens w:val="0"/>
        <w:overflowPunct/>
        <w:autoSpaceDE/>
        <w:autoSpaceDN/>
        <w:adjustRightInd/>
        <w:textAlignment w:val="auto"/>
        <w:rPr>
          <w:rFonts w:ascii="Arial Narrow" w:hAnsi="Arial Narrow"/>
          <w:b/>
          <w:bCs/>
          <w:sz w:val="22"/>
          <w:szCs w:val="22"/>
        </w:rPr>
      </w:pPr>
      <w:r w:rsidRPr="00964F16">
        <w:rPr>
          <w:rFonts w:ascii="Arial Narrow" w:hAnsi="Arial Narrow"/>
          <w:b/>
          <w:bCs/>
          <w:sz w:val="22"/>
          <w:szCs w:val="22"/>
        </w:rPr>
        <w:t>Bornes et repères</w:t>
      </w:r>
    </w:p>
    <w:p w14:paraId="72807E9F" w14:textId="50003F37" w:rsidR="00D04289" w:rsidRPr="00964F16" w:rsidRDefault="009C3F0D" w:rsidP="003153A0">
      <w:pPr>
        <w:jc w:val="both"/>
        <w:rPr>
          <w:rFonts w:ascii="Arial Narrow" w:hAnsi="Arial Narrow"/>
          <w:sz w:val="22"/>
          <w:szCs w:val="22"/>
        </w:rPr>
      </w:pPr>
      <w:r>
        <w:rPr>
          <w:rFonts w:ascii="Arial Narrow" w:hAnsi="Arial Narrow"/>
          <w:sz w:val="22"/>
          <w:szCs w:val="22"/>
        </w:rPr>
        <w:t>N/A</w:t>
      </w:r>
    </w:p>
    <w:p w14:paraId="4686812A" w14:textId="77777777" w:rsidR="00D04289" w:rsidRPr="00964F16" w:rsidRDefault="00D04289" w:rsidP="00D04289">
      <w:pPr>
        <w:rPr>
          <w:rFonts w:ascii="Arial Narrow" w:hAnsi="Arial Narrow"/>
          <w:sz w:val="22"/>
          <w:szCs w:val="22"/>
        </w:rPr>
      </w:pPr>
    </w:p>
    <w:p w14:paraId="3115F536" w14:textId="77777777" w:rsidR="00D04289" w:rsidRPr="00964F16" w:rsidRDefault="00D04289" w:rsidP="00D04289">
      <w:pPr>
        <w:pStyle w:val="Titre2"/>
        <w:rPr>
          <w:rFonts w:ascii="Arial Narrow" w:hAnsi="Arial Narrow"/>
        </w:rPr>
      </w:pPr>
      <w:bookmarkStart w:id="49" w:name="_Toc168661421"/>
      <w:r w:rsidRPr="00964F16">
        <w:rPr>
          <w:rFonts w:ascii="Arial Narrow" w:hAnsi="Arial Narrow"/>
        </w:rPr>
        <w:t>III.2.2 - MOBILISATION ET INSTALLATION DE CHANTIER</w:t>
      </w:r>
      <w:bookmarkEnd w:id="49"/>
      <w:r w:rsidRPr="00964F16">
        <w:rPr>
          <w:rFonts w:ascii="Arial Narrow" w:hAnsi="Arial Narrow"/>
        </w:rPr>
        <w:t xml:space="preserve"> </w:t>
      </w:r>
    </w:p>
    <w:p w14:paraId="326CE100" w14:textId="77777777" w:rsidR="00D04289" w:rsidRPr="00964F16" w:rsidRDefault="00D04289" w:rsidP="003153A0">
      <w:pPr>
        <w:jc w:val="both"/>
        <w:rPr>
          <w:rFonts w:ascii="Arial Narrow" w:hAnsi="Arial Narrow"/>
          <w:b/>
          <w:bCs/>
          <w:sz w:val="22"/>
          <w:szCs w:val="22"/>
        </w:rPr>
      </w:pPr>
      <w:r w:rsidRPr="00964F16">
        <w:rPr>
          <w:rFonts w:ascii="Arial Narrow" w:hAnsi="Arial Narrow"/>
          <w:b/>
          <w:bCs/>
          <w:sz w:val="22"/>
          <w:szCs w:val="22"/>
        </w:rPr>
        <w:t>Amenée et repli des matériels et du personnel</w:t>
      </w:r>
    </w:p>
    <w:p w14:paraId="16008250"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Avant le début des travaux, l’Ingénieur du marché procèderont à la vérification de la conformité des matériels et du personnel avec les spécifications du Marché (offre technique).</w:t>
      </w:r>
    </w:p>
    <w:p w14:paraId="2C93EB37"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 xml:space="preserve">L’Entrepreneur sera tenu de remplacer les matériels et le personnel non conformes sans préjudice des sanctions prévues en cas de non-respect des délais d’exécution. </w:t>
      </w:r>
    </w:p>
    <w:p w14:paraId="41B360A4"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Les matériels à mobiliser pour le forage doivent tenir compte de la nature des terrains dans la zone.</w:t>
      </w:r>
    </w:p>
    <w:p w14:paraId="198F4E3E"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La méthode conseillée pour la perforation des terrains sédimentaire est le forage par rotation à la boue dont la circulation permet de consolider les parois du trou par la constitution d’une croûte de dépôt (cake).</w:t>
      </w:r>
    </w:p>
    <w:p w14:paraId="29B9721F"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 xml:space="preserve">Dans tous les cas, les matériels devront permettre de forer des trous d’au moins huit (8) pouces à des profondeurs pouvant dépasser soixante (60) mètres. </w:t>
      </w:r>
    </w:p>
    <w:p w14:paraId="4A5BE1AF"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 xml:space="preserve">L’équipe d’exécution des travaux comprendra au minimum : </w:t>
      </w:r>
    </w:p>
    <w:p w14:paraId="41EDC8EC" w14:textId="77777777" w:rsidR="00D04289" w:rsidRPr="00964F16" w:rsidRDefault="00D04289">
      <w:pPr>
        <w:pStyle w:val="Paragraphedeliste"/>
        <w:numPr>
          <w:ilvl w:val="0"/>
          <w:numId w:val="84"/>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un conducteur des travaux, niveau Ingénieur hydraulicien (Ingénieur de Génie Rural ou équivalent) avec 03 ans d’expérience dans des travaux similaires ;</w:t>
      </w:r>
    </w:p>
    <w:p w14:paraId="5A41D11C" w14:textId="77777777" w:rsidR="00D04289" w:rsidRPr="00964F16" w:rsidRDefault="00D04289">
      <w:pPr>
        <w:pStyle w:val="Paragraphedeliste"/>
        <w:numPr>
          <w:ilvl w:val="0"/>
          <w:numId w:val="84"/>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un hydrogéologue ou géophysicien, avec 03 ans d’expérience dans des travaux similaires ;</w:t>
      </w:r>
    </w:p>
    <w:p w14:paraId="2A001509" w14:textId="77777777" w:rsidR="00D04289" w:rsidRPr="00964F16" w:rsidRDefault="00D04289">
      <w:pPr>
        <w:pStyle w:val="Paragraphedeliste"/>
        <w:numPr>
          <w:ilvl w:val="0"/>
          <w:numId w:val="84"/>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un chef chantier, niveau minimum de technicien de Génie Rural ou équivalent  avec au moins trois (03) ans d’expérience dans des travaux  d’hydraulique villageoise ou similaire ;</w:t>
      </w:r>
    </w:p>
    <w:p w14:paraId="6033C964" w14:textId="77777777" w:rsidR="00D04289" w:rsidRPr="00964F16" w:rsidRDefault="00D04289">
      <w:pPr>
        <w:pStyle w:val="Paragraphedeliste"/>
        <w:numPr>
          <w:ilvl w:val="0"/>
          <w:numId w:val="84"/>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un mécanicien foreur expérimenté avec 03 ans d’expériences ;</w:t>
      </w:r>
    </w:p>
    <w:p w14:paraId="3DC1FA56" w14:textId="77777777" w:rsidR="00D04289" w:rsidRPr="00964F16" w:rsidRDefault="00D04289">
      <w:pPr>
        <w:pStyle w:val="Paragraphedeliste"/>
        <w:numPr>
          <w:ilvl w:val="0"/>
          <w:numId w:val="84"/>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trois (03) ouvriers spécialisés (maçon, ferrailleur, coffreurs..) avec un minimum de trois (03) ans d’expériences.</w:t>
      </w:r>
    </w:p>
    <w:p w14:paraId="55AD9C7E" w14:textId="77777777" w:rsidR="00D04289" w:rsidRPr="00964F16" w:rsidRDefault="00D04289" w:rsidP="003153A0">
      <w:pPr>
        <w:jc w:val="both"/>
        <w:rPr>
          <w:rFonts w:ascii="Arial Narrow" w:hAnsi="Arial Narrow"/>
          <w:b/>
          <w:bCs/>
          <w:sz w:val="22"/>
          <w:szCs w:val="22"/>
        </w:rPr>
      </w:pPr>
      <w:r w:rsidRPr="00964F16">
        <w:rPr>
          <w:rFonts w:ascii="Arial Narrow" w:hAnsi="Arial Narrow"/>
          <w:b/>
          <w:bCs/>
          <w:sz w:val="22"/>
          <w:szCs w:val="22"/>
        </w:rPr>
        <w:t>Installation de chantier</w:t>
      </w:r>
    </w:p>
    <w:p w14:paraId="00597328"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 xml:space="preserve">Avant le début des travaux, le constructeur devra prévoir à l’entrée du village concerné un panneau d’information de chantier, et prévoir également . Les maquettes relatives à ces éléments précités seront faites selon les indications de l’ingénieur du marché et approuvées par celui-ci avant fabrication et pose. </w:t>
      </w:r>
    </w:p>
    <w:p w14:paraId="02A36FCB"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Le constructeur devra procéder au nettoyage complet de l’aire d’implantation (abattage d’arbres le cas échéant, désherbage, nivellement, etc.…)</w:t>
      </w:r>
    </w:p>
    <w:p w14:paraId="5304834E"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Il devra également prévoir toutes les installations nécessaires à l’exécution des travaux à savoir les baraquements de chantier,</w:t>
      </w:r>
    </w:p>
    <w:p w14:paraId="6F2E3744"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Le Bureau de chantier : Pendant toute la durée de réalisation des travaux, et en plus de ces bureaux où le cahier de chantier, le journal de chantier seront disponibles en permanence, l’attributaire du marché devra mettre à la disposition du Maître d’œuvre dans un emplacement déterminé conjointement avec celui - ci </w:t>
      </w:r>
    </w:p>
    <w:p w14:paraId="5B0B13DA"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Un bureau ou local d’au moins de 16 m</w:t>
      </w:r>
      <w:r w:rsidRPr="00964F16">
        <w:rPr>
          <w:rFonts w:ascii="Arial Narrow" w:hAnsi="Arial Narrow"/>
          <w:sz w:val="22"/>
          <w:szCs w:val="22"/>
          <w:vertAlign w:val="superscript"/>
        </w:rPr>
        <w:t>2</w:t>
      </w:r>
      <w:r w:rsidRPr="00964F16">
        <w:rPr>
          <w:rFonts w:ascii="Arial Narrow" w:hAnsi="Arial Narrow"/>
          <w:sz w:val="22"/>
          <w:szCs w:val="22"/>
        </w:rPr>
        <w:t xml:space="preserve"> équipé d’une table bureau et deux chaises réservé aux ingénieurs de suivi et contrôle ;</w:t>
      </w:r>
    </w:p>
    <w:p w14:paraId="53057E9E"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Une salle pour les réunions de chantier pouvant recevoir au moins 05 personnes équipée d’une table de réunion, deux bancs de 1,5 m, un tableau d’affichage des plans et du planning placé en permanence ;</w:t>
      </w:r>
    </w:p>
    <w:p w14:paraId="14D746DF"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lastRenderedPageBreak/>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21C699D4"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5B081210"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Les bacs de récupération des huiles usées ou de vidange en attendant leur acheminement vers les centres spécialisés de traitement. Il en est de même pour les filtres à huile, les batteries et autres déchets toxiques.</w:t>
      </w:r>
    </w:p>
    <w:p w14:paraId="5FA9C48E" w14:textId="77777777" w:rsidR="00D04289" w:rsidRPr="00964F16" w:rsidRDefault="00D04289" w:rsidP="003153A0">
      <w:pPr>
        <w:jc w:val="both"/>
        <w:rPr>
          <w:rFonts w:ascii="Arial Narrow" w:hAnsi="Arial Narrow"/>
          <w:sz w:val="22"/>
          <w:szCs w:val="22"/>
        </w:rPr>
      </w:pPr>
    </w:p>
    <w:p w14:paraId="0EE66623"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Ces installations seront situées dans le village et peuvent être des hangars, des cases etc.…</w:t>
      </w:r>
    </w:p>
    <w:p w14:paraId="37E90B6E"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Ces installations seront distinctes de celles de l’Entreprise. Les dépenses d’installation de ces travaux seront à la charge de l’Entreprise.</w:t>
      </w:r>
    </w:p>
    <w:p w14:paraId="02685614"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Les bureaux destinés au Maître d’œuvre devront être fonctionnels dans un délai d’une semaine à compter de la notification de l’ordre de service du démarrage des travaux.</w:t>
      </w:r>
    </w:p>
    <w:p w14:paraId="77BAEBF1" w14:textId="77777777" w:rsidR="00D04289" w:rsidRPr="00964F16" w:rsidRDefault="00D04289" w:rsidP="003153A0">
      <w:pPr>
        <w:jc w:val="both"/>
        <w:rPr>
          <w:rFonts w:ascii="Arial Narrow" w:hAnsi="Arial Narrow"/>
          <w:sz w:val="22"/>
          <w:szCs w:val="22"/>
        </w:rPr>
      </w:pPr>
    </w:p>
    <w:p w14:paraId="58FA82F9" w14:textId="77777777" w:rsidR="00D04289" w:rsidRPr="00964F16" w:rsidRDefault="00D04289" w:rsidP="003153A0">
      <w:pPr>
        <w:jc w:val="both"/>
        <w:rPr>
          <w:rFonts w:ascii="Arial Narrow" w:hAnsi="Arial Narrow"/>
          <w:b/>
          <w:bCs/>
          <w:sz w:val="22"/>
          <w:szCs w:val="22"/>
        </w:rPr>
      </w:pPr>
      <w:r w:rsidRPr="00964F16">
        <w:rPr>
          <w:rFonts w:ascii="Arial Narrow" w:hAnsi="Arial Narrow"/>
          <w:b/>
          <w:bCs/>
          <w:sz w:val="22"/>
          <w:szCs w:val="22"/>
        </w:rPr>
        <w:t>Les Panneaux de chantier</w:t>
      </w:r>
    </w:p>
    <w:p w14:paraId="1D7F7622"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Ils seront apposés un panneau de chantier sur chaque site très visibles, dont les emplacements seront définis et indiqués par l’Ingénieur du marché. Les panneaux de chantier dont le modelé sera mis à la disposition du prestataire porteront les indications suivantes :</w:t>
      </w:r>
    </w:p>
    <w:p w14:paraId="3DE3AA81" w14:textId="77777777" w:rsidR="00D04289" w:rsidRPr="00964F16" w:rsidRDefault="00D04289">
      <w:pPr>
        <w:pStyle w:val="Paragraphedeliste"/>
        <w:numPr>
          <w:ilvl w:val="0"/>
          <w:numId w:val="85"/>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références du projet ;</w:t>
      </w:r>
    </w:p>
    <w:p w14:paraId="6210DA86" w14:textId="77777777" w:rsidR="00D04289" w:rsidRPr="00964F16" w:rsidRDefault="00D04289">
      <w:pPr>
        <w:pStyle w:val="Paragraphedeliste"/>
        <w:numPr>
          <w:ilvl w:val="0"/>
          <w:numId w:val="85"/>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références du Maître d’Ouvrage ;</w:t>
      </w:r>
    </w:p>
    <w:p w14:paraId="3B9C2158" w14:textId="77777777" w:rsidR="00D04289" w:rsidRPr="00964F16" w:rsidRDefault="00D04289">
      <w:pPr>
        <w:pStyle w:val="Paragraphedeliste"/>
        <w:numPr>
          <w:ilvl w:val="0"/>
          <w:numId w:val="85"/>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la source de financement ;</w:t>
      </w:r>
    </w:p>
    <w:p w14:paraId="6FB7FE90" w14:textId="77777777" w:rsidR="00D04289" w:rsidRPr="00964F16" w:rsidRDefault="00D04289">
      <w:pPr>
        <w:pStyle w:val="Paragraphedeliste"/>
        <w:numPr>
          <w:ilvl w:val="0"/>
          <w:numId w:val="85"/>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références de l’Entreprise ;</w:t>
      </w:r>
    </w:p>
    <w:p w14:paraId="00ADD31A" w14:textId="77777777" w:rsidR="00D04289" w:rsidRPr="00964F16" w:rsidRDefault="00D04289">
      <w:pPr>
        <w:pStyle w:val="Paragraphedeliste"/>
        <w:numPr>
          <w:ilvl w:val="0"/>
          <w:numId w:val="85"/>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la durée des travaux, la date d’ouverture et de fin de chantier</w:t>
      </w:r>
    </w:p>
    <w:p w14:paraId="2788386E"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Aucun autre panneau ne sera autorisé sur les lieux, sauf accord écrit exception faite des panneaux réglementaires, ceux interdisant l’accès au chantier et ceux concernant la sécurité.</w:t>
      </w:r>
    </w:p>
    <w:p w14:paraId="2FE99F57" w14:textId="77777777" w:rsidR="00D04289" w:rsidRPr="00964F16" w:rsidRDefault="00D04289" w:rsidP="003153A0">
      <w:pPr>
        <w:jc w:val="both"/>
        <w:rPr>
          <w:rFonts w:ascii="Arial Narrow" w:hAnsi="Arial Narrow"/>
          <w:sz w:val="22"/>
          <w:szCs w:val="22"/>
        </w:rPr>
      </w:pPr>
      <w:r w:rsidRPr="00964F16">
        <w:rPr>
          <w:rFonts w:ascii="Arial Narrow" w:hAnsi="Arial Narrow"/>
          <w:sz w:val="22"/>
          <w:szCs w:val="22"/>
        </w:rPr>
        <w:t xml:space="preserve">Il procédera à l’enlèvement en fin de chantier de tous les matériels, les matériaux en excédent et la remise en état des lieux qui ont été occupés, ainsi qu’au démontage ou suppression de toutes les installations fixes. </w:t>
      </w:r>
    </w:p>
    <w:p w14:paraId="3092A79B" w14:textId="77777777" w:rsidR="00D04289" w:rsidRPr="00964F16" w:rsidRDefault="00D04289" w:rsidP="00D04289">
      <w:pPr>
        <w:jc w:val="center"/>
        <w:rPr>
          <w:rFonts w:ascii="Arial Narrow" w:hAnsi="Arial Narrow"/>
          <w:sz w:val="22"/>
          <w:szCs w:val="22"/>
        </w:rPr>
      </w:pPr>
      <w:bookmarkStart w:id="50" w:name="_Toc465011639"/>
      <w:bookmarkStart w:id="51" w:name="_Toc492212049"/>
      <w:bookmarkStart w:id="52" w:name="_Toc493052202"/>
      <w:r w:rsidRPr="00964F16">
        <w:rPr>
          <w:rFonts w:ascii="Arial Narrow" w:hAnsi="Arial Narrow"/>
          <w:noProof/>
        </w:rPr>
        <w:drawing>
          <wp:inline distT="0" distB="0" distL="0" distR="0" wp14:anchorId="3F822F49" wp14:editId="005CEA2D">
            <wp:extent cx="2879725" cy="3736258"/>
            <wp:effectExtent l="0" t="0" r="0" b="0"/>
            <wp:docPr id="20143689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3531" cy="3754171"/>
                    </a:xfrm>
                    <a:prstGeom prst="rect">
                      <a:avLst/>
                    </a:prstGeom>
                    <a:noFill/>
                    <a:ln>
                      <a:noFill/>
                    </a:ln>
                  </pic:spPr>
                </pic:pic>
              </a:graphicData>
            </a:graphic>
          </wp:inline>
        </w:drawing>
      </w:r>
    </w:p>
    <w:p w14:paraId="0534C316" w14:textId="77777777" w:rsidR="00D04289" w:rsidRPr="00964F16" w:rsidRDefault="00D04289" w:rsidP="00D04289">
      <w:pPr>
        <w:rPr>
          <w:rFonts w:ascii="Arial Narrow" w:hAnsi="Arial Narrow"/>
          <w:sz w:val="22"/>
          <w:szCs w:val="22"/>
        </w:rPr>
      </w:pPr>
    </w:p>
    <w:bookmarkEnd w:id="50"/>
    <w:bookmarkEnd w:id="51"/>
    <w:bookmarkEnd w:id="52"/>
    <w:p w14:paraId="542CCFB0"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Caractéristiques du Panneau de chantier :</w:t>
      </w:r>
    </w:p>
    <w:p w14:paraId="562866F8" w14:textId="77777777" w:rsidR="00D04289" w:rsidRPr="00964F16" w:rsidRDefault="00D04289">
      <w:pPr>
        <w:pStyle w:val="Paragraphedeliste"/>
        <w:numPr>
          <w:ilvl w:val="0"/>
          <w:numId w:val="8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Dimension 150cm x150 cm</w:t>
      </w:r>
    </w:p>
    <w:p w14:paraId="670319F3" w14:textId="77777777" w:rsidR="00D04289" w:rsidRPr="00964F16" w:rsidRDefault="00D04289">
      <w:pPr>
        <w:pStyle w:val="Paragraphedeliste"/>
        <w:numPr>
          <w:ilvl w:val="0"/>
          <w:numId w:val="8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Fond blanc</w:t>
      </w:r>
    </w:p>
    <w:p w14:paraId="7D0761A8" w14:textId="77777777" w:rsidR="00D04289" w:rsidRPr="00964F16" w:rsidRDefault="00D04289">
      <w:pPr>
        <w:pStyle w:val="Paragraphedeliste"/>
        <w:numPr>
          <w:ilvl w:val="0"/>
          <w:numId w:val="8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Peinture à huile</w:t>
      </w:r>
    </w:p>
    <w:p w14:paraId="1F3A56D4" w14:textId="77777777" w:rsidR="00D04289" w:rsidRPr="00964F16" w:rsidRDefault="00D04289">
      <w:pPr>
        <w:pStyle w:val="Paragraphedeliste"/>
        <w:numPr>
          <w:ilvl w:val="0"/>
          <w:numId w:val="8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Ecriture lettre en noir, vert, Bleu</w:t>
      </w:r>
    </w:p>
    <w:p w14:paraId="1C21D2F7" w14:textId="77777777" w:rsidR="00D04289" w:rsidRPr="00964F16" w:rsidRDefault="00D04289">
      <w:pPr>
        <w:pStyle w:val="Paragraphedeliste"/>
        <w:numPr>
          <w:ilvl w:val="0"/>
          <w:numId w:val="86"/>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Hauteur des lettrages : entre 5 et 10 cm.</w:t>
      </w:r>
    </w:p>
    <w:p w14:paraId="58A7204D" w14:textId="77777777" w:rsidR="00D04289" w:rsidRPr="00964F16" w:rsidRDefault="00D04289" w:rsidP="00D04289">
      <w:pPr>
        <w:rPr>
          <w:rFonts w:ascii="Arial Narrow" w:hAnsi="Arial Narrow"/>
          <w:sz w:val="22"/>
          <w:szCs w:val="22"/>
        </w:rPr>
      </w:pPr>
      <w:r w:rsidRPr="00964F16">
        <w:rPr>
          <w:rFonts w:ascii="Arial Narrow" w:hAnsi="Arial Narrow"/>
          <w:sz w:val="22"/>
          <w:szCs w:val="22"/>
        </w:rPr>
        <w:t>Les supports seront en chevrons 8x8 avec les jambes de forces l’ensemble sera traité coulés dans un massif de béton</w:t>
      </w:r>
    </w:p>
    <w:p w14:paraId="1E8F0A42" w14:textId="77777777" w:rsidR="00D04289" w:rsidRPr="00964F16" w:rsidRDefault="00D04289" w:rsidP="00D04289">
      <w:pPr>
        <w:pStyle w:val="Titre2"/>
        <w:rPr>
          <w:rFonts w:ascii="Arial Narrow" w:hAnsi="Arial Narrow"/>
        </w:rPr>
      </w:pPr>
    </w:p>
    <w:p w14:paraId="7089491C" w14:textId="77777777" w:rsidR="00D04289" w:rsidRDefault="00D04289" w:rsidP="00D04289">
      <w:pPr>
        <w:pStyle w:val="Titre2"/>
        <w:rPr>
          <w:rFonts w:ascii="Arial Narrow" w:hAnsi="Arial Narrow"/>
        </w:rPr>
      </w:pPr>
      <w:bookmarkStart w:id="53" w:name="_Toc168661422"/>
      <w:r w:rsidRPr="00964F16">
        <w:rPr>
          <w:rFonts w:ascii="Arial Narrow" w:hAnsi="Arial Narrow"/>
        </w:rPr>
        <w:t>III.2.3 - LE FONCAGE</w:t>
      </w:r>
      <w:bookmarkEnd w:id="53"/>
      <w:r w:rsidRPr="00964F16">
        <w:rPr>
          <w:rFonts w:ascii="Arial Narrow" w:hAnsi="Arial Narrow"/>
        </w:rPr>
        <w:t xml:space="preserve"> </w:t>
      </w:r>
    </w:p>
    <w:p w14:paraId="011B658F" w14:textId="070D5F0B" w:rsidR="00F41DDB" w:rsidRPr="00F41DDB" w:rsidRDefault="00F41DDB" w:rsidP="00F41DDB">
      <w:pPr>
        <w:rPr>
          <w:rFonts w:ascii="Arial Narrow" w:hAnsi="Arial Narrow"/>
        </w:rPr>
      </w:pPr>
      <w:r w:rsidRPr="00F41DDB">
        <w:rPr>
          <w:rFonts w:ascii="Arial Narrow" w:hAnsi="Arial Narrow"/>
        </w:rPr>
        <w:t>N/A</w:t>
      </w:r>
    </w:p>
    <w:p w14:paraId="5A304197" w14:textId="77777777" w:rsidR="00D04289" w:rsidRPr="00964F16" w:rsidRDefault="00D04289" w:rsidP="00D04289">
      <w:pPr>
        <w:pStyle w:val="Titre2"/>
        <w:rPr>
          <w:rFonts w:ascii="Arial Narrow" w:hAnsi="Arial Narrow"/>
        </w:rPr>
      </w:pPr>
      <w:bookmarkStart w:id="54" w:name="_Toc168661423"/>
      <w:r w:rsidRPr="00964F16">
        <w:rPr>
          <w:rFonts w:ascii="Arial Narrow" w:hAnsi="Arial Narrow"/>
        </w:rPr>
        <w:t>III.2.4 - L’EQUIPEMENT DU FORAGE</w:t>
      </w:r>
      <w:bookmarkEnd w:id="54"/>
      <w:r w:rsidRPr="00964F16">
        <w:rPr>
          <w:rFonts w:ascii="Arial Narrow" w:hAnsi="Arial Narrow"/>
        </w:rPr>
        <w:t xml:space="preserve"> </w:t>
      </w:r>
    </w:p>
    <w:p w14:paraId="0851148D" w14:textId="1EA0830A" w:rsidR="00D04289" w:rsidRPr="00964F16" w:rsidRDefault="00F41DDB" w:rsidP="00D04289">
      <w:pPr>
        <w:rPr>
          <w:rFonts w:ascii="Arial Narrow" w:hAnsi="Arial Narrow"/>
          <w:sz w:val="22"/>
          <w:szCs w:val="22"/>
        </w:rPr>
      </w:pPr>
      <w:r>
        <w:rPr>
          <w:rFonts w:ascii="Arial Narrow" w:hAnsi="Arial Narrow"/>
          <w:sz w:val="22"/>
          <w:szCs w:val="22"/>
        </w:rPr>
        <w:t>N/A</w:t>
      </w:r>
    </w:p>
    <w:p w14:paraId="298E1EC5" w14:textId="77777777" w:rsidR="00D04289" w:rsidRPr="00964F16" w:rsidRDefault="00D04289" w:rsidP="00D04289">
      <w:pPr>
        <w:rPr>
          <w:rFonts w:ascii="Arial Narrow" w:hAnsi="Arial Narrow"/>
          <w:sz w:val="22"/>
          <w:szCs w:val="22"/>
        </w:rPr>
      </w:pPr>
    </w:p>
    <w:p w14:paraId="4C3F3239" w14:textId="77777777" w:rsidR="00D04289" w:rsidRPr="00964F16" w:rsidRDefault="00D04289" w:rsidP="00D04289">
      <w:pPr>
        <w:rPr>
          <w:rFonts w:ascii="Arial Narrow" w:hAnsi="Arial Narrow"/>
          <w:b/>
          <w:bCs/>
          <w:sz w:val="22"/>
          <w:szCs w:val="22"/>
        </w:rPr>
      </w:pPr>
      <w:r w:rsidRPr="00964F16">
        <w:rPr>
          <w:rFonts w:ascii="Arial Narrow" w:hAnsi="Arial Narrow"/>
          <w:b/>
          <w:bCs/>
          <w:sz w:val="22"/>
          <w:szCs w:val="22"/>
        </w:rPr>
        <w:t>Mise en place de la colonne de captage</w:t>
      </w:r>
    </w:p>
    <w:p w14:paraId="1954AE3D" w14:textId="6BFD65BD" w:rsidR="00D04289" w:rsidRPr="00964F16" w:rsidRDefault="00F41DDB" w:rsidP="00D04289">
      <w:pPr>
        <w:rPr>
          <w:rFonts w:ascii="Arial Narrow" w:hAnsi="Arial Narrow"/>
          <w:sz w:val="22"/>
          <w:szCs w:val="22"/>
        </w:rPr>
      </w:pPr>
      <w:r>
        <w:rPr>
          <w:rFonts w:ascii="Arial Narrow" w:hAnsi="Arial Narrow"/>
          <w:sz w:val="22"/>
          <w:szCs w:val="22"/>
        </w:rPr>
        <w:t>N/A</w:t>
      </w:r>
    </w:p>
    <w:p w14:paraId="60AD27DC" w14:textId="77777777" w:rsidR="00D04289" w:rsidRPr="00964F16" w:rsidRDefault="00D04289" w:rsidP="00D04289">
      <w:pPr>
        <w:rPr>
          <w:rFonts w:ascii="Arial Narrow" w:hAnsi="Arial Narrow"/>
          <w:sz w:val="22"/>
          <w:szCs w:val="22"/>
        </w:rPr>
      </w:pPr>
    </w:p>
    <w:p w14:paraId="6DDF0A9F" w14:textId="77777777" w:rsidR="00D04289" w:rsidRPr="00964F16" w:rsidRDefault="00D04289" w:rsidP="00D04289">
      <w:pPr>
        <w:rPr>
          <w:rFonts w:ascii="Arial Narrow" w:hAnsi="Arial Narrow"/>
          <w:b/>
          <w:bCs/>
          <w:sz w:val="22"/>
          <w:szCs w:val="22"/>
        </w:rPr>
      </w:pPr>
      <w:r w:rsidRPr="00964F16">
        <w:rPr>
          <w:rFonts w:ascii="Arial Narrow" w:hAnsi="Arial Narrow"/>
          <w:b/>
          <w:bCs/>
          <w:sz w:val="22"/>
          <w:szCs w:val="22"/>
        </w:rPr>
        <w:t>Mise en place du massif filtrant</w:t>
      </w:r>
    </w:p>
    <w:p w14:paraId="0BE258CB" w14:textId="53177E3E" w:rsidR="00D04289" w:rsidRPr="00964F16" w:rsidRDefault="00F41DDB" w:rsidP="00D04289">
      <w:pPr>
        <w:rPr>
          <w:rFonts w:ascii="Arial Narrow" w:hAnsi="Arial Narrow"/>
          <w:sz w:val="22"/>
          <w:szCs w:val="22"/>
        </w:rPr>
      </w:pPr>
      <w:r>
        <w:rPr>
          <w:rFonts w:ascii="Arial Narrow" w:hAnsi="Arial Narrow"/>
          <w:sz w:val="22"/>
          <w:szCs w:val="22"/>
        </w:rPr>
        <w:t>N/A</w:t>
      </w:r>
    </w:p>
    <w:p w14:paraId="05752C0E" w14:textId="77777777" w:rsidR="00D04289" w:rsidRPr="00964F16" w:rsidRDefault="00D04289" w:rsidP="00D04289">
      <w:pPr>
        <w:rPr>
          <w:rFonts w:ascii="Arial Narrow" w:hAnsi="Arial Narrow"/>
          <w:sz w:val="22"/>
          <w:szCs w:val="22"/>
        </w:rPr>
      </w:pPr>
    </w:p>
    <w:p w14:paraId="7B27D36C" w14:textId="77777777" w:rsidR="00D04289" w:rsidRPr="00964F16" w:rsidRDefault="00D04289" w:rsidP="00D04289">
      <w:pPr>
        <w:rPr>
          <w:rFonts w:ascii="Arial Narrow" w:hAnsi="Arial Narrow"/>
          <w:b/>
          <w:bCs/>
          <w:sz w:val="22"/>
          <w:szCs w:val="22"/>
        </w:rPr>
      </w:pPr>
      <w:r w:rsidRPr="00964F16">
        <w:rPr>
          <w:rFonts w:ascii="Arial Narrow" w:hAnsi="Arial Narrow"/>
          <w:b/>
          <w:bCs/>
          <w:sz w:val="22"/>
          <w:szCs w:val="22"/>
        </w:rPr>
        <w:t>Mise en place des bouchons d’argile et de tout venant</w:t>
      </w:r>
    </w:p>
    <w:p w14:paraId="50755028" w14:textId="425239ED" w:rsidR="00D04289" w:rsidRPr="00964F16" w:rsidRDefault="00F41DDB" w:rsidP="00D04289">
      <w:pPr>
        <w:rPr>
          <w:rFonts w:ascii="Arial Narrow" w:hAnsi="Arial Narrow"/>
          <w:sz w:val="22"/>
          <w:szCs w:val="22"/>
        </w:rPr>
      </w:pPr>
      <w:r>
        <w:rPr>
          <w:rFonts w:ascii="Arial Narrow" w:hAnsi="Arial Narrow"/>
          <w:sz w:val="22"/>
          <w:szCs w:val="22"/>
        </w:rPr>
        <w:t>N/A</w:t>
      </w:r>
    </w:p>
    <w:p w14:paraId="3F90F3AF" w14:textId="77777777" w:rsidR="00D04289" w:rsidRPr="00964F16" w:rsidRDefault="00D04289" w:rsidP="00D04289">
      <w:pPr>
        <w:rPr>
          <w:rFonts w:ascii="Arial Narrow" w:hAnsi="Arial Narrow"/>
          <w:sz w:val="22"/>
          <w:szCs w:val="22"/>
        </w:rPr>
      </w:pPr>
    </w:p>
    <w:p w14:paraId="36E162A8" w14:textId="77777777" w:rsidR="00D04289" w:rsidRPr="00964F16" w:rsidRDefault="00D04289" w:rsidP="00D04289">
      <w:pPr>
        <w:rPr>
          <w:rFonts w:ascii="Arial Narrow" w:hAnsi="Arial Narrow"/>
          <w:b/>
          <w:bCs/>
          <w:sz w:val="22"/>
          <w:szCs w:val="22"/>
        </w:rPr>
      </w:pPr>
      <w:r w:rsidRPr="00964F16">
        <w:rPr>
          <w:rFonts w:ascii="Arial Narrow" w:hAnsi="Arial Narrow"/>
          <w:b/>
          <w:bCs/>
          <w:sz w:val="22"/>
          <w:szCs w:val="22"/>
        </w:rPr>
        <w:t>La cimentation</w:t>
      </w:r>
    </w:p>
    <w:p w14:paraId="35DC4C13" w14:textId="09A5A8E4" w:rsidR="00D04289" w:rsidRPr="00964F16" w:rsidRDefault="00F41DDB" w:rsidP="00D04289">
      <w:pPr>
        <w:rPr>
          <w:rFonts w:ascii="Arial Narrow" w:hAnsi="Arial Narrow"/>
          <w:sz w:val="22"/>
          <w:szCs w:val="22"/>
        </w:rPr>
      </w:pPr>
      <w:r>
        <w:rPr>
          <w:rFonts w:ascii="Arial Narrow" w:hAnsi="Arial Narrow"/>
          <w:sz w:val="22"/>
          <w:szCs w:val="22"/>
        </w:rPr>
        <w:t>N/A</w:t>
      </w:r>
    </w:p>
    <w:p w14:paraId="5F5F460C" w14:textId="77777777" w:rsidR="00D04289" w:rsidRPr="00964F16" w:rsidRDefault="00D04289" w:rsidP="00D04289">
      <w:pPr>
        <w:rPr>
          <w:rFonts w:ascii="Arial Narrow" w:hAnsi="Arial Narrow"/>
          <w:sz w:val="22"/>
          <w:szCs w:val="22"/>
        </w:rPr>
      </w:pPr>
    </w:p>
    <w:p w14:paraId="650F2FB2" w14:textId="77777777" w:rsidR="00D04289" w:rsidRPr="00964F16" w:rsidRDefault="00D04289" w:rsidP="00D04289">
      <w:pPr>
        <w:rPr>
          <w:rFonts w:ascii="Arial Narrow" w:hAnsi="Arial Narrow"/>
          <w:sz w:val="22"/>
          <w:szCs w:val="22"/>
        </w:rPr>
      </w:pPr>
      <w:bookmarkStart w:id="55" w:name="_Toc168661424"/>
      <w:r w:rsidRPr="00964F16">
        <w:rPr>
          <w:rStyle w:val="Titre2Car"/>
          <w:rFonts w:ascii="Arial Narrow" w:hAnsi="Arial Narrow"/>
        </w:rPr>
        <w:t>III.2.5 - LE DEVELOPPEMENT ET L’ESSAI DE DEBIT ET DE</w:t>
      </w:r>
      <w:bookmarkEnd w:id="55"/>
      <w:r w:rsidRPr="00964F16">
        <w:rPr>
          <w:rFonts w:ascii="Arial Narrow" w:hAnsi="Arial Narrow"/>
          <w:sz w:val="22"/>
          <w:szCs w:val="22"/>
        </w:rPr>
        <w:t xml:space="preserve"> </w:t>
      </w:r>
      <w:r w:rsidRPr="00F41DDB">
        <w:rPr>
          <w:rStyle w:val="Titre2Car"/>
          <w:rFonts w:ascii="Arial Narrow" w:hAnsi="Arial Narrow"/>
        </w:rPr>
        <w:t>POMPAGE</w:t>
      </w:r>
      <w:r w:rsidRPr="00F41DDB">
        <w:rPr>
          <w:rStyle w:val="Titre2Car"/>
        </w:rPr>
        <w:t xml:space="preserve"> </w:t>
      </w:r>
    </w:p>
    <w:p w14:paraId="12A5AABD" w14:textId="77777777" w:rsidR="00D04289" w:rsidRPr="00964F16" w:rsidRDefault="00D04289" w:rsidP="00D04289">
      <w:pPr>
        <w:rPr>
          <w:rFonts w:ascii="Arial Narrow" w:hAnsi="Arial Narrow"/>
          <w:sz w:val="22"/>
          <w:szCs w:val="22"/>
        </w:rPr>
      </w:pPr>
    </w:p>
    <w:p w14:paraId="7893DDC9" w14:textId="77777777" w:rsidR="00D04289" w:rsidRPr="00964F16" w:rsidRDefault="00D04289" w:rsidP="00D04289">
      <w:pPr>
        <w:rPr>
          <w:rFonts w:ascii="Arial Narrow" w:hAnsi="Arial Narrow"/>
          <w:b/>
          <w:bCs/>
          <w:sz w:val="22"/>
          <w:szCs w:val="22"/>
        </w:rPr>
      </w:pPr>
      <w:r w:rsidRPr="00964F16">
        <w:rPr>
          <w:rFonts w:ascii="Arial Narrow" w:hAnsi="Arial Narrow"/>
          <w:b/>
          <w:bCs/>
          <w:sz w:val="22"/>
          <w:szCs w:val="22"/>
        </w:rPr>
        <w:t>Le développement du forage</w:t>
      </w:r>
    </w:p>
    <w:p w14:paraId="7B61F630" w14:textId="6F8629AD" w:rsidR="00D04289" w:rsidRPr="00964F16" w:rsidRDefault="00F41DDB">
      <w:pPr>
        <w:pStyle w:val="Paragraphedeliste"/>
        <w:numPr>
          <w:ilvl w:val="0"/>
          <w:numId w:val="88"/>
        </w:numPr>
        <w:suppressAutoHyphens w:val="0"/>
        <w:overflowPunct/>
        <w:autoSpaceDE/>
        <w:autoSpaceDN/>
        <w:adjustRightInd/>
        <w:textAlignment w:val="auto"/>
        <w:rPr>
          <w:rFonts w:ascii="Arial Narrow" w:hAnsi="Arial Narrow"/>
          <w:sz w:val="22"/>
          <w:szCs w:val="22"/>
        </w:rPr>
      </w:pPr>
      <w:r>
        <w:rPr>
          <w:rFonts w:ascii="Arial Narrow" w:hAnsi="Arial Narrow"/>
          <w:sz w:val="22"/>
          <w:szCs w:val="22"/>
        </w:rPr>
        <w:t>N/A</w:t>
      </w:r>
    </w:p>
    <w:p w14:paraId="782E884B" w14:textId="77777777" w:rsidR="00D04289" w:rsidRPr="00964F16" w:rsidRDefault="00D04289" w:rsidP="00D04289">
      <w:pPr>
        <w:rPr>
          <w:rFonts w:ascii="Arial Narrow" w:hAnsi="Arial Narrow"/>
          <w:sz w:val="22"/>
          <w:szCs w:val="22"/>
        </w:rPr>
      </w:pPr>
    </w:p>
    <w:p w14:paraId="2C2FA500" w14:textId="77777777" w:rsidR="00D04289" w:rsidRPr="00964F16" w:rsidRDefault="00D04289" w:rsidP="00D04289">
      <w:pPr>
        <w:rPr>
          <w:rFonts w:ascii="Arial Narrow" w:hAnsi="Arial Narrow"/>
          <w:b/>
          <w:bCs/>
          <w:sz w:val="22"/>
          <w:szCs w:val="22"/>
        </w:rPr>
      </w:pPr>
      <w:r w:rsidRPr="00964F16">
        <w:rPr>
          <w:rFonts w:ascii="Arial Narrow" w:hAnsi="Arial Narrow"/>
          <w:b/>
          <w:bCs/>
          <w:sz w:val="22"/>
          <w:szCs w:val="22"/>
        </w:rPr>
        <w:t xml:space="preserve">Les essais de débit </w:t>
      </w:r>
    </w:p>
    <w:p w14:paraId="521FC8B1" w14:textId="3151B57F" w:rsidR="00D04289" w:rsidRPr="00964F16" w:rsidRDefault="00F41DDB" w:rsidP="00D04289">
      <w:pPr>
        <w:rPr>
          <w:rFonts w:ascii="Arial Narrow" w:hAnsi="Arial Narrow"/>
          <w:sz w:val="22"/>
          <w:szCs w:val="22"/>
        </w:rPr>
      </w:pPr>
      <w:r>
        <w:rPr>
          <w:rFonts w:ascii="Arial Narrow" w:hAnsi="Arial Narrow"/>
          <w:sz w:val="22"/>
          <w:szCs w:val="22"/>
        </w:rPr>
        <w:t>N/A</w:t>
      </w:r>
    </w:p>
    <w:p w14:paraId="286313AE" w14:textId="77777777" w:rsidR="00D04289" w:rsidRPr="00964F16" w:rsidRDefault="00D04289" w:rsidP="00D04289">
      <w:pPr>
        <w:rPr>
          <w:rFonts w:ascii="Arial Narrow" w:hAnsi="Arial Narrow"/>
          <w:sz w:val="22"/>
          <w:szCs w:val="22"/>
        </w:rPr>
      </w:pPr>
    </w:p>
    <w:p w14:paraId="7BF6CAD5" w14:textId="77777777" w:rsidR="00D04289" w:rsidRPr="00964F16" w:rsidRDefault="00D04289" w:rsidP="00D04289">
      <w:pPr>
        <w:rPr>
          <w:rFonts w:ascii="Arial Narrow" w:hAnsi="Arial Narrow"/>
          <w:b/>
          <w:bCs/>
          <w:sz w:val="22"/>
          <w:szCs w:val="22"/>
        </w:rPr>
      </w:pPr>
      <w:r w:rsidRPr="00964F16">
        <w:rPr>
          <w:rFonts w:ascii="Arial Narrow" w:hAnsi="Arial Narrow"/>
          <w:b/>
          <w:bCs/>
          <w:sz w:val="22"/>
          <w:szCs w:val="22"/>
        </w:rPr>
        <w:t>Désinfection et pose de la pompe</w:t>
      </w:r>
    </w:p>
    <w:p w14:paraId="45D0384D" w14:textId="2E92B42D" w:rsidR="00D04289" w:rsidRPr="00964F16" w:rsidRDefault="00D04289" w:rsidP="00D04289">
      <w:pPr>
        <w:rPr>
          <w:rFonts w:ascii="Arial Narrow" w:hAnsi="Arial Narrow"/>
          <w:sz w:val="22"/>
          <w:szCs w:val="22"/>
        </w:rPr>
      </w:pPr>
      <w:r w:rsidRPr="00964F16">
        <w:rPr>
          <w:rFonts w:ascii="Arial Narrow" w:hAnsi="Arial Narrow"/>
          <w:sz w:val="22"/>
          <w:szCs w:val="22"/>
        </w:rPr>
        <w:t>Avant la pose de la pompe, il sera procédé à la désinfection du forage à l’aide d’une solution chlorée. Après la pose, l’Entrepreneur procèdera à la mesure expérimentale du débit de la pompe (in situ) installée. La méthode de mesure sera la plus simple possible (sceau avec chronomètre). Le résultat sera porté sur la fiche du rapport technique de fin des travaux Dans tous les cas, le fournisseur devra donner les garanties de service après-vente</w:t>
      </w:r>
    </w:p>
    <w:p w14:paraId="600CC39A" w14:textId="77777777" w:rsidR="00D04289" w:rsidRPr="00964F16" w:rsidRDefault="00D04289" w:rsidP="00D04289">
      <w:pPr>
        <w:rPr>
          <w:rFonts w:ascii="Arial Narrow" w:hAnsi="Arial Narrow"/>
          <w:sz w:val="22"/>
          <w:szCs w:val="22"/>
        </w:rPr>
      </w:pPr>
    </w:p>
    <w:p w14:paraId="64B8DEC8" w14:textId="48BCCD1A" w:rsidR="00D04289" w:rsidRPr="00964F16" w:rsidRDefault="00D04289" w:rsidP="00F41DDB">
      <w:pPr>
        <w:pStyle w:val="Titre1"/>
        <w:jc w:val="both"/>
        <w:rPr>
          <w:rFonts w:ascii="Arial Narrow" w:hAnsi="Arial Narrow"/>
          <w:sz w:val="24"/>
          <w:szCs w:val="24"/>
        </w:rPr>
      </w:pPr>
      <w:bookmarkStart w:id="56" w:name="_Toc168661425"/>
      <w:r w:rsidRPr="00964F16">
        <w:rPr>
          <w:rFonts w:ascii="Arial Narrow" w:hAnsi="Arial Narrow"/>
          <w:sz w:val="24"/>
          <w:szCs w:val="24"/>
        </w:rPr>
        <w:t xml:space="preserve">III.3 - EXECUTION DE LA </w:t>
      </w:r>
      <w:r w:rsidR="003967C8">
        <w:rPr>
          <w:rFonts w:ascii="Arial Narrow" w:hAnsi="Arial Narrow"/>
          <w:sz w:val="24"/>
          <w:szCs w:val="24"/>
        </w:rPr>
        <w:t xml:space="preserve">REHABILITATION DE LA </w:t>
      </w:r>
      <w:r w:rsidRPr="00964F16">
        <w:rPr>
          <w:rFonts w:ascii="Arial Narrow" w:hAnsi="Arial Narrow"/>
          <w:sz w:val="24"/>
          <w:szCs w:val="24"/>
        </w:rPr>
        <w:t>BORNE FONTAINE</w:t>
      </w:r>
      <w:bookmarkEnd w:id="56"/>
      <w:r w:rsidRPr="00964F16">
        <w:rPr>
          <w:rFonts w:ascii="Arial Narrow" w:hAnsi="Arial Narrow"/>
          <w:sz w:val="24"/>
          <w:szCs w:val="24"/>
        </w:rPr>
        <w:t xml:space="preserve"> </w:t>
      </w:r>
    </w:p>
    <w:p w14:paraId="234797D1" w14:textId="77777777" w:rsidR="00D04289" w:rsidRPr="00964F16" w:rsidRDefault="00D04289" w:rsidP="00F41DDB">
      <w:pPr>
        <w:rPr>
          <w:rFonts w:ascii="Arial Narrow" w:hAnsi="Arial Narrow"/>
          <w:sz w:val="22"/>
          <w:szCs w:val="22"/>
        </w:rPr>
      </w:pPr>
      <w:r w:rsidRPr="00964F16">
        <w:rPr>
          <w:rFonts w:ascii="Arial Narrow" w:hAnsi="Arial Narrow"/>
          <w:sz w:val="22"/>
          <w:szCs w:val="22"/>
        </w:rPr>
        <w:t>La superstructure est composée d’une margelle basse, d’une dalle de couverture, d’une dalle de propreté, d’un système d’assainissement, et d’une clôture.</w:t>
      </w:r>
    </w:p>
    <w:p w14:paraId="0C97FBC1" w14:textId="77777777" w:rsidR="00D04289" w:rsidRPr="00964F16" w:rsidRDefault="00D04289" w:rsidP="00F41DDB">
      <w:pPr>
        <w:rPr>
          <w:rFonts w:ascii="Arial Narrow" w:hAnsi="Arial Narrow"/>
          <w:sz w:val="22"/>
          <w:szCs w:val="22"/>
        </w:rPr>
      </w:pPr>
      <w:r w:rsidRPr="00964F16">
        <w:rPr>
          <w:rFonts w:ascii="Arial Narrow" w:hAnsi="Arial Narrow"/>
          <w:sz w:val="22"/>
          <w:szCs w:val="22"/>
        </w:rPr>
        <w:t xml:space="preserve">La margelle basse </w:t>
      </w:r>
    </w:p>
    <w:p w14:paraId="3DA1D1E3" w14:textId="44FB17EE" w:rsidR="00D04289" w:rsidRPr="00964F16" w:rsidRDefault="00D04289" w:rsidP="00F41DDB">
      <w:pPr>
        <w:rPr>
          <w:rFonts w:ascii="Arial Narrow" w:hAnsi="Arial Narrow"/>
          <w:sz w:val="22"/>
          <w:szCs w:val="22"/>
        </w:rPr>
      </w:pPr>
      <w:r w:rsidRPr="00964F16">
        <w:rPr>
          <w:rFonts w:ascii="Arial Narrow" w:hAnsi="Arial Narrow"/>
          <w:sz w:val="22"/>
          <w:szCs w:val="22"/>
        </w:rPr>
        <w:t xml:space="preserve">La margelle basse a une hauteur de 20 cm et </w:t>
      </w:r>
      <w:r w:rsidR="00663D1E">
        <w:rPr>
          <w:rFonts w:ascii="Arial Narrow" w:hAnsi="Arial Narrow"/>
          <w:sz w:val="22"/>
          <w:szCs w:val="22"/>
        </w:rPr>
        <w:t>a été</w:t>
      </w:r>
      <w:r w:rsidRPr="00964F16">
        <w:rPr>
          <w:rFonts w:ascii="Arial Narrow" w:hAnsi="Arial Narrow"/>
          <w:sz w:val="22"/>
          <w:szCs w:val="22"/>
        </w:rPr>
        <w:t xml:space="preserve"> exécutée en deux couronnes de 15 cm d’épaisseur chacune séparées par un remblai de sable stabilisé de même hauteur.</w:t>
      </w:r>
    </w:p>
    <w:p w14:paraId="39286F9F" w14:textId="77777777" w:rsidR="00D04289" w:rsidRPr="00964F16" w:rsidRDefault="00D04289" w:rsidP="00F41DDB">
      <w:pPr>
        <w:rPr>
          <w:rFonts w:ascii="Arial Narrow" w:hAnsi="Arial Narrow"/>
          <w:sz w:val="22"/>
          <w:szCs w:val="22"/>
        </w:rPr>
      </w:pPr>
      <w:r w:rsidRPr="00964F16">
        <w:rPr>
          <w:rFonts w:ascii="Arial Narrow" w:hAnsi="Arial Narrow"/>
          <w:sz w:val="22"/>
          <w:szCs w:val="22"/>
        </w:rPr>
        <w:t xml:space="preserve">La dalle de couverture </w:t>
      </w:r>
    </w:p>
    <w:p w14:paraId="5F4F0578" w14:textId="4A19605E" w:rsidR="00D04289" w:rsidRPr="00964F16" w:rsidRDefault="00D04289" w:rsidP="00F41DDB">
      <w:pPr>
        <w:rPr>
          <w:rFonts w:ascii="Arial Narrow" w:hAnsi="Arial Narrow"/>
          <w:sz w:val="22"/>
          <w:szCs w:val="22"/>
        </w:rPr>
      </w:pPr>
      <w:r w:rsidRPr="00964F16">
        <w:rPr>
          <w:rFonts w:ascii="Arial Narrow" w:hAnsi="Arial Narrow"/>
          <w:sz w:val="22"/>
          <w:szCs w:val="22"/>
        </w:rPr>
        <w:t xml:space="preserve">La dalle de couverture en forme circulaire </w:t>
      </w:r>
      <w:r w:rsidR="00663D1E">
        <w:rPr>
          <w:rFonts w:ascii="Arial Narrow" w:hAnsi="Arial Narrow"/>
          <w:sz w:val="22"/>
          <w:szCs w:val="22"/>
        </w:rPr>
        <w:t>contient</w:t>
      </w:r>
      <w:r w:rsidRPr="00964F16">
        <w:rPr>
          <w:rFonts w:ascii="Arial Narrow" w:hAnsi="Arial Narrow"/>
          <w:sz w:val="22"/>
          <w:szCs w:val="22"/>
        </w:rPr>
        <w:t xml:space="preserve"> la colonne de robinet</w:t>
      </w:r>
      <w:r w:rsidR="00663D1E">
        <w:rPr>
          <w:rFonts w:ascii="Arial Narrow" w:hAnsi="Arial Narrow"/>
          <w:sz w:val="22"/>
          <w:szCs w:val="22"/>
        </w:rPr>
        <w:t xml:space="preserve"> est </w:t>
      </w:r>
      <w:r w:rsidRPr="00964F16">
        <w:rPr>
          <w:rFonts w:ascii="Arial Narrow" w:hAnsi="Arial Narrow"/>
          <w:sz w:val="22"/>
          <w:szCs w:val="22"/>
        </w:rPr>
        <w:t xml:space="preserve">au – dessus de la margelle basse et calée à la cote + 30cm au –dessus du sol. </w:t>
      </w:r>
    </w:p>
    <w:p w14:paraId="73149AAE" w14:textId="77777777" w:rsidR="00D04289" w:rsidRPr="00964F16" w:rsidRDefault="00D04289" w:rsidP="00F41DDB">
      <w:pPr>
        <w:rPr>
          <w:rFonts w:ascii="Arial Narrow" w:hAnsi="Arial Narrow"/>
          <w:sz w:val="22"/>
          <w:szCs w:val="22"/>
        </w:rPr>
      </w:pPr>
      <w:r w:rsidRPr="00964F16">
        <w:rPr>
          <w:rFonts w:ascii="Arial Narrow" w:hAnsi="Arial Narrow"/>
          <w:sz w:val="22"/>
          <w:szCs w:val="22"/>
        </w:rPr>
        <w:t>La dalle de propreté</w:t>
      </w:r>
    </w:p>
    <w:p w14:paraId="787EEBEF" w14:textId="6B7322B7" w:rsidR="00D04289" w:rsidRPr="00964F16" w:rsidRDefault="00D04289" w:rsidP="00F41DDB">
      <w:pPr>
        <w:rPr>
          <w:rFonts w:ascii="Arial Narrow" w:hAnsi="Arial Narrow"/>
          <w:sz w:val="22"/>
          <w:szCs w:val="22"/>
        </w:rPr>
      </w:pPr>
      <w:r w:rsidRPr="00964F16">
        <w:rPr>
          <w:rFonts w:ascii="Arial Narrow" w:hAnsi="Arial Narrow"/>
          <w:sz w:val="22"/>
          <w:szCs w:val="22"/>
        </w:rPr>
        <w:lastRenderedPageBreak/>
        <w:t xml:space="preserve">La dalle de propreté en forme circulaire </w:t>
      </w:r>
      <w:r w:rsidR="00663D1E">
        <w:rPr>
          <w:rFonts w:ascii="Arial Narrow" w:hAnsi="Arial Narrow"/>
          <w:sz w:val="22"/>
          <w:szCs w:val="22"/>
        </w:rPr>
        <w:t>a été</w:t>
      </w:r>
      <w:r w:rsidRPr="00964F16">
        <w:rPr>
          <w:rFonts w:ascii="Arial Narrow" w:hAnsi="Arial Narrow"/>
          <w:sz w:val="22"/>
          <w:szCs w:val="22"/>
        </w:rPr>
        <w:t xml:space="preserve"> exécutée en escaliers conformément aux plans, et dotée d’une pente d’environ trois (3) pour cent lui permettant de drainer les eaux usées vers les rigoles qui la ceinturent. </w:t>
      </w:r>
    </w:p>
    <w:p w14:paraId="382E313A" w14:textId="6C4F8ECA" w:rsidR="00D04289" w:rsidRPr="00F41DDB" w:rsidRDefault="00663D1E" w:rsidP="00F41DDB">
      <w:pPr>
        <w:shd w:val="clear" w:color="auto" w:fill="D9D9D9" w:themeFill="background1" w:themeFillShade="D9"/>
        <w:rPr>
          <w:rFonts w:ascii="Arial Narrow" w:hAnsi="Arial Narrow"/>
          <w:b/>
          <w:bCs/>
          <w:sz w:val="22"/>
          <w:szCs w:val="22"/>
        </w:rPr>
      </w:pPr>
      <w:r w:rsidRPr="00F41DDB">
        <w:rPr>
          <w:rFonts w:ascii="Arial Narrow" w:hAnsi="Arial Narrow"/>
          <w:b/>
          <w:bCs/>
          <w:sz w:val="22"/>
          <w:szCs w:val="22"/>
        </w:rPr>
        <w:t>Il s’agira d’effectuer des réparations sur les différentes parties de la superstructure</w:t>
      </w:r>
      <w:r w:rsidR="00D04289" w:rsidRPr="00F41DDB">
        <w:rPr>
          <w:rFonts w:ascii="Arial Narrow" w:hAnsi="Arial Narrow"/>
          <w:b/>
          <w:bCs/>
          <w:sz w:val="22"/>
          <w:szCs w:val="22"/>
        </w:rPr>
        <w:t>.</w:t>
      </w:r>
    </w:p>
    <w:p w14:paraId="5F234C38" w14:textId="77777777" w:rsidR="00D04289" w:rsidRPr="00964F16" w:rsidRDefault="00D04289" w:rsidP="00F41DDB">
      <w:pPr>
        <w:rPr>
          <w:rFonts w:ascii="Arial Narrow" w:hAnsi="Arial Narrow"/>
          <w:sz w:val="22"/>
          <w:szCs w:val="22"/>
        </w:rPr>
      </w:pPr>
    </w:p>
    <w:p w14:paraId="30B0AE4F" w14:textId="77777777" w:rsidR="00D04289" w:rsidRPr="00964F16" w:rsidRDefault="00D04289" w:rsidP="00F41DDB">
      <w:pPr>
        <w:rPr>
          <w:rFonts w:ascii="Arial Narrow" w:hAnsi="Arial Narrow"/>
          <w:b/>
          <w:bCs/>
          <w:sz w:val="22"/>
          <w:szCs w:val="22"/>
        </w:rPr>
      </w:pPr>
      <w:r w:rsidRPr="00964F16">
        <w:rPr>
          <w:rFonts w:ascii="Arial Narrow" w:hAnsi="Arial Narrow"/>
          <w:b/>
          <w:bCs/>
          <w:sz w:val="22"/>
          <w:szCs w:val="22"/>
        </w:rPr>
        <w:t>Le système d’assainissement</w:t>
      </w:r>
    </w:p>
    <w:p w14:paraId="051BD5E8" w14:textId="7003F113" w:rsidR="00D04289" w:rsidRPr="00964F16" w:rsidRDefault="00D04289" w:rsidP="00F41DDB">
      <w:pPr>
        <w:rPr>
          <w:rFonts w:ascii="Arial Narrow" w:hAnsi="Arial Narrow"/>
          <w:sz w:val="22"/>
          <w:szCs w:val="22"/>
        </w:rPr>
      </w:pPr>
      <w:r w:rsidRPr="00964F16">
        <w:rPr>
          <w:rFonts w:ascii="Arial Narrow" w:hAnsi="Arial Narrow"/>
          <w:sz w:val="22"/>
          <w:szCs w:val="22"/>
        </w:rPr>
        <w:t xml:space="preserve">Le point d’eau </w:t>
      </w:r>
      <w:r w:rsidR="00C47554">
        <w:rPr>
          <w:rFonts w:ascii="Arial Narrow" w:hAnsi="Arial Narrow"/>
          <w:sz w:val="22"/>
          <w:szCs w:val="22"/>
        </w:rPr>
        <w:t>est</w:t>
      </w:r>
      <w:r w:rsidRPr="00964F16">
        <w:rPr>
          <w:rFonts w:ascii="Arial Narrow" w:hAnsi="Arial Narrow"/>
          <w:sz w:val="22"/>
          <w:szCs w:val="22"/>
        </w:rPr>
        <w:t xml:space="preserve"> doté d’un système d’assainissement comprenant un canal d’évacuation des eaux usées vers un puits perdu situé à 6 mètres de la clôture. </w:t>
      </w:r>
    </w:p>
    <w:p w14:paraId="17E9EA85" w14:textId="7D1379D7" w:rsidR="00D04289" w:rsidRPr="00964F16" w:rsidRDefault="00D04289" w:rsidP="00F41DDB">
      <w:pPr>
        <w:rPr>
          <w:rFonts w:ascii="Arial Narrow" w:hAnsi="Arial Narrow"/>
          <w:sz w:val="22"/>
          <w:szCs w:val="22"/>
        </w:rPr>
      </w:pPr>
      <w:r w:rsidRPr="00964F16">
        <w:rPr>
          <w:rFonts w:ascii="Arial Narrow" w:hAnsi="Arial Narrow"/>
          <w:sz w:val="22"/>
          <w:szCs w:val="22"/>
        </w:rPr>
        <w:t xml:space="preserve">Le canal d’évacuation des eaux usées </w:t>
      </w:r>
      <w:r w:rsidR="00C47554">
        <w:rPr>
          <w:rFonts w:ascii="Arial Narrow" w:hAnsi="Arial Narrow"/>
          <w:sz w:val="22"/>
          <w:szCs w:val="22"/>
        </w:rPr>
        <w:t>est</w:t>
      </w:r>
      <w:r w:rsidRPr="00964F16">
        <w:rPr>
          <w:rFonts w:ascii="Arial Narrow" w:hAnsi="Arial Narrow"/>
          <w:sz w:val="22"/>
          <w:szCs w:val="22"/>
        </w:rPr>
        <w:t xml:space="preserve"> en béton armés et à ciel ouvert avec une pente minimale de dix (10) pour cent.</w:t>
      </w:r>
    </w:p>
    <w:p w14:paraId="03D69D81" w14:textId="29DF2F83" w:rsidR="00D04289" w:rsidRPr="00964F16" w:rsidRDefault="00D04289" w:rsidP="00F41DDB">
      <w:pPr>
        <w:rPr>
          <w:rFonts w:ascii="Arial Narrow" w:hAnsi="Arial Narrow"/>
          <w:sz w:val="22"/>
          <w:szCs w:val="22"/>
        </w:rPr>
      </w:pPr>
      <w:r w:rsidRPr="00964F16">
        <w:rPr>
          <w:rFonts w:ascii="Arial Narrow" w:hAnsi="Arial Narrow"/>
          <w:sz w:val="22"/>
          <w:szCs w:val="22"/>
        </w:rPr>
        <w:t xml:space="preserve">Le puits perdu ; enfoui dans le sol, </w:t>
      </w:r>
      <w:r w:rsidR="00C47554">
        <w:rPr>
          <w:rFonts w:ascii="Arial Narrow" w:hAnsi="Arial Narrow"/>
          <w:sz w:val="22"/>
          <w:szCs w:val="22"/>
        </w:rPr>
        <w:t>est</w:t>
      </w:r>
      <w:r w:rsidRPr="00964F16">
        <w:rPr>
          <w:rFonts w:ascii="Arial Narrow" w:hAnsi="Arial Narrow"/>
          <w:sz w:val="22"/>
          <w:szCs w:val="22"/>
        </w:rPr>
        <w:t xml:space="preserve"> constitué de buses préfabriquées et exécuté en deux étapes :</w:t>
      </w:r>
    </w:p>
    <w:p w14:paraId="5B64FF48" w14:textId="77777777" w:rsidR="00D04289" w:rsidRPr="00964F16" w:rsidRDefault="00D04289" w:rsidP="00F41DDB">
      <w:pPr>
        <w:rPr>
          <w:rFonts w:ascii="Arial Narrow" w:hAnsi="Arial Narrow"/>
          <w:sz w:val="22"/>
          <w:szCs w:val="22"/>
        </w:rPr>
      </w:pPr>
      <w:r w:rsidRPr="00964F16">
        <w:rPr>
          <w:rFonts w:ascii="Arial Narrow" w:hAnsi="Arial Narrow"/>
          <w:sz w:val="22"/>
          <w:szCs w:val="22"/>
        </w:rPr>
        <w:t xml:space="preserve">Une colonne d’infiltration de 1 m de hauteur en buses perforées reposant sur un matelas de gravier de 20 cm d’épaisseur. </w:t>
      </w:r>
    </w:p>
    <w:p w14:paraId="4CA24772" w14:textId="77777777" w:rsidR="00D04289" w:rsidRPr="00964F16" w:rsidRDefault="00D04289" w:rsidP="00F41DDB">
      <w:pPr>
        <w:rPr>
          <w:rFonts w:ascii="Arial Narrow" w:hAnsi="Arial Narrow"/>
          <w:sz w:val="22"/>
          <w:szCs w:val="22"/>
        </w:rPr>
      </w:pPr>
      <w:r w:rsidRPr="00964F16">
        <w:rPr>
          <w:rFonts w:ascii="Arial Narrow" w:hAnsi="Arial Narrow"/>
          <w:sz w:val="22"/>
          <w:szCs w:val="22"/>
        </w:rPr>
        <w:t xml:space="preserve">Une colonne de 50 cm en buses pleins ressortant du sol et muni d’un couvercle en béton de 10 cm d’épaisseur. </w:t>
      </w:r>
    </w:p>
    <w:p w14:paraId="089BB589" w14:textId="78BA1481" w:rsidR="00D04289" w:rsidRPr="00964F16" w:rsidRDefault="00D04289" w:rsidP="00F41DDB">
      <w:pPr>
        <w:rPr>
          <w:rFonts w:ascii="Arial Narrow" w:hAnsi="Arial Narrow"/>
          <w:sz w:val="22"/>
          <w:szCs w:val="22"/>
        </w:rPr>
      </w:pPr>
      <w:r w:rsidRPr="00964F16">
        <w:rPr>
          <w:rFonts w:ascii="Arial Narrow" w:hAnsi="Arial Narrow"/>
          <w:sz w:val="22"/>
          <w:szCs w:val="22"/>
        </w:rPr>
        <w:t xml:space="preserve">Les buses et le couvercle ont </w:t>
      </w:r>
      <w:r w:rsidR="00C47554">
        <w:rPr>
          <w:rFonts w:ascii="Arial Narrow" w:hAnsi="Arial Narrow"/>
          <w:sz w:val="22"/>
          <w:szCs w:val="22"/>
        </w:rPr>
        <w:t xml:space="preserve">été </w:t>
      </w:r>
      <w:r w:rsidRPr="00964F16">
        <w:rPr>
          <w:rFonts w:ascii="Arial Narrow" w:hAnsi="Arial Narrow"/>
          <w:sz w:val="22"/>
          <w:szCs w:val="22"/>
        </w:rPr>
        <w:t>préfabriqués en béton armé dosé à 350kg par m³ de béton.</w:t>
      </w:r>
    </w:p>
    <w:p w14:paraId="5890096E" w14:textId="3646A3BF" w:rsidR="00D04289" w:rsidRDefault="00D04289" w:rsidP="00F41DDB">
      <w:pPr>
        <w:rPr>
          <w:rFonts w:ascii="Arial Narrow" w:hAnsi="Arial Narrow"/>
          <w:sz w:val="22"/>
          <w:szCs w:val="22"/>
        </w:rPr>
      </w:pPr>
      <w:r w:rsidRPr="00964F16">
        <w:rPr>
          <w:rFonts w:ascii="Arial Narrow" w:hAnsi="Arial Narrow"/>
          <w:sz w:val="22"/>
          <w:szCs w:val="22"/>
        </w:rPr>
        <w:t xml:space="preserve">Le couvercle circulaire du puits perdu </w:t>
      </w:r>
      <w:r w:rsidR="00C47554">
        <w:rPr>
          <w:rFonts w:ascii="Arial Narrow" w:hAnsi="Arial Narrow"/>
          <w:sz w:val="22"/>
          <w:szCs w:val="22"/>
        </w:rPr>
        <w:t>est</w:t>
      </w:r>
      <w:r w:rsidRPr="00964F16">
        <w:rPr>
          <w:rFonts w:ascii="Arial Narrow" w:hAnsi="Arial Narrow"/>
          <w:sz w:val="22"/>
          <w:szCs w:val="22"/>
        </w:rPr>
        <w:t xml:space="preserve"> composé de 2 éléments semi-circulaires.  </w:t>
      </w:r>
    </w:p>
    <w:p w14:paraId="00628456" w14:textId="0F685F08" w:rsidR="00C47554" w:rsidRPr="00F41DDB" w:rsidRDefault="00C47554" w:rsidP="00F41DDB">
      <w:pPr>
        <w:shd w:val="clear" w:color="auto" w:fill="D9D9D9" w:themeFill="background1" w:themeFillShade="D9"/>
        <w:rPr>
          <w:rFonts w:ascii="Arial Narrow" w:hAnsi="Arial Narrow"/>
          <w:b/>
          <w:bCs/>
          <w:sz w:val="22"/>
          <w:szCs w:val="22"/>
        </w:rPr>
      </w:pPr>
      <w:r w:rsidRPr="00F41DDB">
        <w:rPr>
          <w:rFonts w:ascii="Arial Narrow" w:hAnsi="Arial Narrow"/>
          <w:b/>
          <w:bCs/>
          <w:sz w:val="22"/>
          <w:szCs w:val="22"/>
        </w:rPr>
        <w:t>Il s’agira d’effectuer des travaux de réparation.</w:t>
      </w:r>
    </w:p>
    <w:p w14:paraId="28C6B7CD" w14:textId="77777777" w:rsidR="00D04289" w:rsidRPr="00964F16" w:rsidRDefault="00D04289" w:rsidP="00F41DDB">
      <w:pPr>
        <w:rPr>
          <w:rFonts w:ascii="Arial Narrow" w:hAnsi="Arial Narrow"/>
          <w:sz w:val="22"/>
          <w:szCs w:val="22"/>
        </w:rPr>
      </w:pPr>
    </w:p>
    <w:p w14:paraId="6A85EA18" w14:textId="77777777" w:rsidR="00D04289" w:rsidRPr="00964F16" w:rsidRDefault="00D04289" w:rsidP="00F41DDB">
      <w:pPr>
        <w:rPr>
          <w:rFonts w:ascii="Arial Narrow" w:hAnsi="Arial Narrow"/>
          <w:b/>
          <w:bCs/>
          <w:sz w:val="22"/>
          <w:szCs w:val="22"/>
        </w:rPr>
      </w:pPr>
      <w:r w:rsidRPr="00964F16">
        <w:rPr>
          <w:rFonts w:ascii="Arial Narrow" w:hAnsi="Arial Narrow"/>
          <w:b/>
          <w:bCs/>
          <w:sz w:val="22"/>
          <w:szCs w:val="22"/>
        </w:rPr>
        <w:t>La clôture :</w:t>
      </w:r>
    </w:p>
    <w:p w14:paraId="2E728485" w14:textId="7E53BCF2" w:rsidR="00D04289" w:rsidRPr="00964F16" w:rsidRDefault="00D04289" w:rsidP="00F41DDB">
      <w:pPr>
        <w:rPr>
          <w:rFonts w:ascii="Arial Narrow" w:hAnsi="Arial Narrow"/>
          <w:sz w:val="22"/>
          <w:szCs w:val="22"/>
        </w:rPr>
      </w:pPr>
      <w:r w:rsidRPr="00964F16">
        <w:rPr>
          <w:rFonts w:ascii="Arial Narrow" w:hAnsi="Arial Narrow"/>
          <w:sz w:val="22"/>
          <w:szCs w:val="22"/>
        </w:rPr>
        <w:t xml:space="preserve">De forme circulaire et d’une hauteur de 1,25 m, les murs de la clôture </w:t>
      </w:r>
      <w:r w:rsidR="00C47554">
        <w:rPr>
          <w:rFonts w:ascii="Arial Narrow" w:hAnsi="Arial Narrow"/>
          <w:sz w:val="22"/>
          <w:szCs w:val="22"/>
        </w:rPr>
        <w:t>ont été</w:t>
      </w:r>
      <w:r w:rsidRPr="00964F16">
        <w:rPr>
          <w:rFonts w:ascii="Arial Narrow" w:hAnsi="Arial Narrow"/>
          <w:sz w:val="22"/>
          <w:szCs w:val="22"/>
        </w:rPr>
        <w:t xml:space="preserve"> exécutés en agglomérés de ciment de 15 x 20 x 40cm, sur des fondations en agglomérés de ciment de 20 x 20 x 40cm bourrés. </w:t>
      </w:r>
    </w:p>
    <w:p w14:paraId="7A52A812" w14:textId="50820851" w:rsidR="00D04289" w:rsidRPr="00964F16" w:rsidRDefault="00D04289" w:rsidP="00F41DDB">
      <w:pPr>
        <w:rPr>
          <w:rFonts w:ascii="Arial Narrow" w:hAnsi="Arial Narrow"/>
          <w:sz w:val="22"/>
          <w:szCs w:val="22"/>
        </w:rPr>
      </w:pPr>
      <w:r w:rsidRPr="00964F16">
        <w:rPr>
          <w:rFonts w:ascii="Arial Narrow" w:hAnsi="Arial Narrow"/>
          <w:sz w:val="22"/>
          <w:szCs w:val="22"/>
        </w:rPr>
        <w:t xml:space="preserve">Les fondations ont </w:t>
      </w:r>
      <w:r w:rsidR="00C47554">
        <w:rPr>
          <w:rFonts w:ascii="Arial Narrow" w:hAnsi="Arial Narrow"/>
          <w:sz w:val="22"/>
          <w:szCs w:val="22"/>
        </w:rPr>
        <w:t xml:space="preserve">été </w:t>
      </w:r>
      <w:r w:rsidRPr="00964F16">
        <w:rPr>
          <w:rFonts w:ascii="Arial Narrow" w:hAnsi="Arial Narrow"/>
          <w:sz w:val="22"/>
          <w:szCs w:val="22"/>
        </w:rPr>
        <w:t>posées sur une couche de béton de propreté d’épaisseur 5 cm dosé à 150 kg par m³ de béton, reposant au fond des fouilles qui seront descendues à 70 cm dans le sol.</w:t>
      </w:r>
    </w:p>
    <w:p w14:paraId="5006BEDD" w14:textId="102DFC6B" w:rsidR="00D04289" w:rsidRPr="00964F16" w:rsidRDefault="00D04289" w:rsidP="00F41DDB">
      <w:pPr>
        <w:rPr>
          <w:rFonts w:ascii="Arial Narrow" w:hAnsi="Arial Narrow"/>
          <w:sz w:val="22"/>
          <w:szCs w:val="22"/>
        </w:rPr>
      </w:pPr>
      <w:r w:rsidRPr="00964F16">
        <w:rPr>
          <w:rFonts w:ascii="Arial Narrow" w:hAnsi="Arial Narrow"/>
          <w:sz w:val="22"/>
          <w:szCs w:val="22"/>
        </w:rPr>
        <w:t xml:space="preserve">Les agglomérés ont </w:t>
      </w:r>
      <w:r w:rsidR="00C47554">
        <w:rPr>
          <w:rFonts w:ascii="Arial Narrow" w:hAnsi="Arial Narrow"/>
          <w:sz w:val="22"/>
          <w:szCs w:val="22"/>
        </w:rPr>
        <w:t xml:space="preserve">été </w:t>
      </w:r>
      <w:r w:rsidRPr="00964F16">
        <w:rPr>
          <w:rFonts w:ascii="Arial Narrow" w:hAnsi="Arial Narrow"/>
          <w:sz w:val="22"/>
          <w:szCs w:val="22"/>
        </w:rPr>
        <w:t>fabriqués au mortier de ciment dosé à 300 kg de ciment par m³ de mortier.</w:t>
      </w:r>
    </w:p>
    <w:p w14:paraId="2DD4F5BC" w14:textId="58E1D760" w:rsidR="00D04289" w:rsidRPr="00964F16" w:rsidRDefault="00D04289" w:rsidP="00F41DDB">
      <w:pPr>
        <w:rPr>
          <w:rFonts w:ascii="Arial Narrow" w:hAnsi="Arial Narrow"/>
          <w:sz w:val="22"/>
          <w:szCs w:val="22"/>
        </w:rPr>
      </w:pPr>
      <w:r w:rsidRPr="00964F16">
        <w:rPr>
          <w:rFonts w:ascii="Arial Narrow" w:hAnsi="Arial Narrow"/>
          <w:sz w:val="22"/>
          <w:szCs w:val="22"/>
        </w:rPr>
        <w:t xml:space="preserve">La clôture </w:t>
      </w:r>
      <w:r w:rsidR="00C47554">
        <w:rPr>
          <w:rFonts w:ascii="Arial Narrow" w:hAnsi="Arial Narrow"/>
          <w:sz w:val="22"/>
          <w:szCs w:val="22"/>
        </w:rPr>
        <w:t>a été</w:t>
      </w:r>
      <w:r w:rsidRPr="00964F16">
        <w:rPr>
          <w:rFonts w:ascii="Arial Narrow" w:hAnsi="Arial Narrow"/>
          <w:sz w:val="22"/>
          <w:szCs w:val="22"/>
        </w:rPr>
        <w:t xml:space="preserve"> solidifiée par deux (02) chaînages horizontaux (bas et haut) et six (6) chaînages verticaux. </w:t>
      </w:r>
    </w:p>
    <w:p w14:paraId="5DE3F1C8" w14:textId="0126CD7E" w:rsidR="00D04289" w:rsidRPr="00964F16" w:rsidRDefault="00D04289" w:rsidP="00F41DDB">
      <w:pPr>
        <w:rPr>
          <w:rFonts w:ascii="Arial Narrow" w:hAnsi="Arial Narrow"/>
          <w:sz w:val="22"/>
          <w:szCs w:val="22"/>
        </w:rPr>
      </w:pPr>
      <w:r w:rsidRPr="00964F16">
        <w:rPr>
          <w:rFonts w:ascii="Arial Narrow" w:hAnsi="Arial Narrow"/>
          <w:sz w:val="22"/>
          <w:szCs w:val="22"/>
        </w:rPr>
        <w:t xml:space="preserve">Les murs de la clôture </w:t>
      </w:r>
      <w:r w:rsidR="00C47554">
        <w:rPr>
          <w:rFonts w:ascii="Arial Narrow" w:hAnsi="Arial Narrow"/>
          <w:sz w:val="22"/>
          <w:szCs w:val="22"/>
        </w:rPr>
        <w:t>ont reçu</w:t>
      </w:r>
      <w:r w:rsidRPr="00964F16">
        <w:rPr>
          <w:rFonts w:ascii="Arial Narrow" w:hAnsi="Arial Narrow"/>
          <w:sz w:val="22"/>
          <w:szCs w:val="22"/>
        </w:rPr>
        <w:t xml:space="preserve"> un enduit au mortier de ciment dosé à 300 kg par m³ de mortier et seront dotés de deux portillons métalliques. </w:t>
      </w:r>
    </w:p>
    <w:p w14:paraId="0CBF603F" w14:textId="7603E0CD" w:rsidR="00D04289" w:rsidRPr="00964F16" w:rsidRDefault="00D04289" w:rsidP="00F41DDB">
      <w:pPr>
        <w:rPr>
          <w:rFonts w:ascii="Arial Narrow" w:hAnsi="Arial Narrow"/>
          <w:sz w:val="22"/>
          <w:szCs w:val="22"/>
        </w:rPr>
      </w:pPr>
      <w:r w:rsidRPr="00964F16">
        <w:rPr>
          <w:rFonts w:ascii="Arial Narrow" w:hAnsi="Arial Narrow"/>
          <w:sz w:val="22"/>
          <w:szCs w:val="22"/>
        </w:rPr>
        <w:t xml:space="preserve">Le système de fermeture des 2 portillons </w:t>
      </w:r>
      <w:r w:rsidR="007F10BC">
        <w:rPr>
          <w:rFonts w:ascii="Arial Narrow" w:hAnsi="Arial Narrow"/>
          <w:sz w:val="22"/>
          <w:szCs w:val="22"/>
        </w:rPr>
        <w:t>e</w:t>
      </w:r>
      <w:r w:rsidRPr="00964F16">
        <w:rPr>
          <w:rFonts w:ascii="Arial Narrow" w:hAnsi="Arial Narrow"/>
          <w:sz w:val="22"/>
          <w:szCs w:val="22"/>
        </w:rPr>
        <w:t>s</w:t>
      </w:r>
      <w:r w:rsidR="00C47554">
        <w:rPr>
          <w:rFonts w:ascii="Arial Narrow" w:hAnsi="Arial Narrow"/>
          <w:sz w:val="22"/>
          <w:szCs w:val="22"/>
        </w:rPr>
        <w:t>t</w:t>
      </w:r>
      <w:r w:rsidRPr="00964F16">
        <w:rPr>
          <w:rFonts w:ascii="Arial Narrow" w:hAnsi="Arial Narrow"/>
          <w:sz w:val="22"/>
          <w:szCs w:val="22"/>
        </w:rPr>
        <w:t xml:space="preserve"> composé de crochets soudés sur le cadre et le battant et devant recevoir le cadenas type vachette originale avec 3 clés.</w:t>
      </w:r>
    </w:p>
    <w:p w14:paraId="24DC1B84" w14:textId="5FDB9C7D" w:rsidR="00D04289" w:rsidRPr="00964F16" w:rsidRDefault="00D04289" w:rsidP="00F41DDB">
      <w:pPr>
        <w:rPr>
          <w:rFonts w:ascii="Arial Narrow" w:hAnsi="Arial Narrow"/>
          <w:sz w:val="22"/>
          <w:szCs w:val="22"/>
        </w:rPr>
      </w:pPr>
      <w:r w:rsidRPr="00964F16">
        <w:rPr>
          <w:rFonts w:ascii="Arial Narrow" w:hAnsi="Arial Narrow"/>
          <w:sz w:val="22"/>
          <w:szCs w:val="22"/>
        </w:rPr>
        <w:t xml:space="preserve">Les portillons métalliques ont </w:t>
      </w:r>
      <w:r w:rsidR="007F10BC">
        <w:rPr>
          <w:rFonts w:ascii="Arial Narrow" w:hAnsi="Arial Narrow"/>
          <w:sz w:val="22"/>
          <w:szCs w:val="22"/>
        </w:rPr>
        <w:t xml:space="preserve">reçu </w:t>
      </w:r>
      <w:r w:rsidRPr="00964F16">
        <w:rPr>
          <w:rFonts w:ascii="Arial Narrow" w:hAnsi="Arial Narrow"/>
          <w:sz w:val="22"/>
          <w:szCs w:val="22"/>
        </w:rPr>
        <w:t>deux (02) couches de peinture antirouille et deux (02) couches de peinture à huile.</w:t>
      </w:r>
    </w:p>
    <w:p w14:paraId="2B186D7F" w14:textId="66EEE8B4" w:rsidR="00D04289" w:rsidRPr="000E0B73" w:rsidRDefault="007F10BC" w:rsidP="00F41DDB">
      <w:pPr>
        <w:shd w:val="clear" w:color="auto" w:fill="D9D9D9" w:themeFill="background1" w:themeFillShade="D9"/>
        <w:rPr>
          <w:rFonts w:ascii="Arial Narrow" w:hAnsi="Arial Narrow"/>
          <w:b/>
          <w:bCs/>
          <w:sz w:val="22"/>
          <w:szCs w:val="22"/>
        </w:rPr>
      </w:pPr>
      <w:r w:rsidRPr="000E0B73">
        <w:rPr>
          <w:rFonts w:ascii="Arial Narrow" w:hAnsi="Arial Narrow"/>
          <w:b/>
          <w:bCs/>
          <w:sz w:val="22"/>
          <w:szCs w:val="22"/>
        </w:rPr>
        <w:t>Il s’agira d’effectuer des travaux de réparation.</w:t>
      </w:r>
    </w:p>
    <w:p w14:paraId="632D731B" w14:textId="77777777" w:rsidR="00D04289" w:rsidRPr="00964F16" w:rsidRDefault="00D04289" w:rsidP="00D04289">
      <w:pPr>
        <w:rPr>
          <w:rFonts w:ascii="Arial Narrow" w:hAnsi="Arial Narrow"/>
          <w:sz w:val="22"/>
          <w:szCs w:val="22"/>
        </w:rPr>
      </w:pPr>
    </w:p>
    <w:p w14:paraId="61A5C812" w14:textId="4E410496" w:rsidR="00D04289" w:rsidRPr="00964F16" w:rsidRDefault="00D04289" w:rsidP="00B711E7">
      <w:pPr>
        <w:pStyle w:val="Titre1"/>
        <w:jc w:val="both"/>
        <w:rPr>
          <w:rFonts w:ascii="Arial Narrow" w:hAnsi="Arial Narrow"/>
          <w:sz w:val="24"/>
          <w:szCs w:val="24"/>
        </w:rPr>
      </w:pPr>
      <w:bookmarkStart w:id="57" w:name="_Toc168661426"/>
      <w:r w:rsidRPr="00964F16">
        <w:rPr>
          <w:rFonts w:ascii="Arial Narrow" w:hAnsi="Arial Narrow"/>
          <w:sz w:val="24"/>
          <w:szCs w:val="24"/>
        </w:rPr>
        <w:t xml:space="preserve">III.4 - EXECUTION </w:t>
      </w:r>
      <w:r w:rsidR="003633AD">
        <w:rPr>
          <w:rFonts w:ascii="Arial Narrow" w:hAnsi="Arial Narrow"/>
          <w:sz w:val="24"/>
          <w:szCs w:val="24"/>
        </w:rPr>
        <w:t xml:space="preserve">DE LA REHABILITATION </w:t>
      </w:r>
      <w:r w:rsidRPr="00964F16">
        <w:rPr>
          <w:rFonts w:ascii="Arial Narrow" w:hAnsi="Arial Narrow"/>
          <w:sz w:val="24"/>
          <w:szCs w:val="24"/>
        </w:rPr>
        <w:t xml:space="preserve">DU CHATEAU DE </w:t>
      </w:r>
      <w:r w:rsidR="00B049EB">
        <w:rPr>
          <w:rFonts w:ascii="Arial Narrow" w:hAnsi="Arial Narrow"/>
          <w:sz w:val="24"/>
          <w:szCs w:val="24"/>
        </w:rPr>
        <w:t>5</w:t>
      </w:r>
      <w:r w:rsidRPr="00964F16">
        <w:rPr>
          <w:rFonts w:ascii="Arial Narrow" w:hAnsi="Arial Narrow"/>
          <w:sz w:val="24"/>
          <w:szCs w:val="24"/>
        </w:rPr>
        <w:t xml:space="preserve"> M³ ET </w:t>
      </w:r>
      <w:r w:rsidR="003633AD">
        <w:rPr>
          <w:rFonts w:ascii="Arial Narrow" w:hAnsi="Arial Narrow"/>
          <w:sz w:val="24"/>
          <w:szCs w:val="24"/>
        </w:rPr>
        <w:t xml:space="preserve">DE LA </w:t>
      </w:r>
      <w:r w:rsidRPr="00964F16">
        <w:rPr>
          <w:rFonts w:ascii="Arial Narrow" w:hAnsi="Arial Narrow"/>
          <w:sz w:val="24"/>
          <w:szCs w:val="24"/>
        </w:rPr>
        <w:t>SALLE DE COMMANDE</w:t>
      </w:r>
      <w:bookmarkEnd w:id="57"/>
    </w:p>
    <w:p w14:paraId="2FF93EA5" w14:textId="60B4EF5A" w:rsidR="00D04289" w:rsidRPr="00964F16" w:rsidRDefault="00D04289" w:rsidP="005D0B64">
      <w:pPr>
        <w:jc w:val="both"/>
        <w:rPr>
          <w:rFonts w:ascii="Arial Narrow" w:hAnsi="Arial Narrow"/>
          <w:sz w:val="22"/>
          <w:szCs w:val="22"/>
        </w:rPr>
      </w:pPr>
      <w:r w:rsidRPr="00964F16">
        <w:rPr>
          <w:rFonts w:ascii="Arial Narrow" w:hAnsi="Arial Narrow"/>
          <w:sz w:val="22"/>
          <w:szCs w:val="22"/>
        </w:rPr>
        <w:t xml:space="preserve">Le château d’eau est de type surélevé avec </w:t>
      </w:r>
      <w:r w:rsidR="003633AD">
        <w:rPr>
          <w:rFonts w:ascii="Arial Narrow" w:hAnsi="Arial Narrow"/>
          <w:sz w:val="22"/>
          <w:szCs w:val="22"/>
        </w:rPr>
        <w:t xml:space="preserve">une </w:t>
      </w:r>
      <w:r w:rsidRPr="00964F16">
        <w:rPr>
          <w:rFonts w:ascii="Arial Narrow" w:hAnsi="Arial Narrow"/>
          <w:sz w:val="22"/>
          <w:szCs w:val="22"/>
        </w:rPr>
        <w:t>cuv</w:t>
      </w:r>
      <w:r w:rsidR="003633AD">
        <w:rPr>
          <w:rFonts w:ascii="Arial Narrow" w:hAnsi="Arial Narrow"/>
          <w:sz w:val="22"/>
          <w:szCs w:val="22"/>
        </w:rPr>
        <w:t>e</w:t>
      </w:r>
      <w:r w:rsidRPr="00964F16">
        <w:rPr>
          <w:rFonts w:ascii="Arial Narrow" w:hAnsi="Arial Narrow"/>
          <w:sz w:val="22"/>
          <w:szCs w:val="22"/>
        </w:rPr>
        <w:t xml:space="preserve"> plastique de 5 m3. Le radier sous cuve sera à une hauteur de 12,00 m. La tour sera posée sur un support en béton armé formé de quatre poteaux. Les cuves sont équipées des robinets flotteurs, crépines et extérieurs, clapet anti-retour, robinet vanne, échelle de lecture et colonnes montantes en fonte. L’accès à la cuve se f</w:t>
      </w:r>
      <w:r w:rsidR="007F10BC">
        <w:rPr>
          <w:rFonts w:ascii="Arial Narrow" w:hAnsi="Arial Narrow"/>
          <w:sz w:val="22"/>
          <w:szCs w:val="22"/>
        </w:rPr>
        <w:t>ait</w:t>
      </w:r>
      <w:r w:rsidRPr="00964F16">
        <w:rPr>
          <w:rFonts w:ascii="Arial Narrow" w:hAnsi="Arial Narrow"/>
          <w:sz w:val="22"/>
          <w:szCs w:val="22"/>
        </w:rPr>
        <w:t xml:space="preserve"> par une échelle à crinoline fixe d’accès en aluminium à partir du sol et jusqu’à la plateforme de la cuve et une autre échelle à crinoline fixe d’accès en aluminium à partir de la plateforme et jusqu’au haut de la cuve. </w:t>
      </w:r>
    </w:p>
    <w:p w14:paraId="07E50D32" w14:textId="2DE87608" w:rsidR="00D04289" w:rsidRPr="00964F16" w:rsidRDefault="00D04289" w:rsidP="005D0B64">
      <w:pPr>
        <w:jc w:val="both"/>
        <w:rPr>
          <w:rFonts w:ascii="Arial Narrow" w:hAnsi="Arial Narrow"/>
          <w:sz w:val="22"/>
          <w:szCs w:val="22"/>
        </w:rPr>
      </w:pPr>
      <w:r w:rsidRPr="00964F16">
        <w:rPr>
          <w:rFonts w:ascii="Arial Narrow" w:hAnsi="Arial Narrow"/>
          <w:sz w:val="22"/>
          <w:szCs w:val="22"/>
        </w:rPr>
        <w:t xml:space="preserve">Les réservoirs </w:t>
      </w:r>
      <w:r w:rsidR="007F10BC">
        <w:rPr>
          <w:rFonts w:ascii="Arial Narrow" w:hAnsi="Arial Narrow"/>
          <w:sz w:val="22"/>
          <w:szCs w:val="22"/>
        </w:rPr>
        <w:t>sont</w:t>
      </w:r>
      <w:r w:rsidRPr="00964F16">
        <w:rPr>
          <w:rFonts w:ascii="Arial Narrow" w:hAnsi="Arial Narrow"/>
          <w:sz w:val="22"/>
          <w:szCs w:val="22"/>
        </w:rPr>
        <w:t xml:space="preserve"> en </w:t>
      </w:r>
      <w:proofErr w:type="spellStart"/>
      <w:r w:rsidRPr="00964F16">
        <w:rPr>
          <w:rFonts w:ascii="Arial Narrow" w:hAnsi="Arial Narrow"/>
          <w:sz w:val="22"/>
          <w:szCs w:val="22"/>
        </w:rPr>
        <w:t>polytank</w:t>
      </w:r>
      <w:proofErr w:type="spellEnd"/>
      <w:r w:rsidRPr="00964F16">
        <w:rPr>
          <w:rFonts w:ascii="Arial Narrow" w:hAnsi="Arial Narrow"/>
          <w:sz w:val="22"/>
          <w:szCs w:val="22"/>
        </w:rPr>
        <w:t xml:space="preserve"> ayant une pression minimale de 16 bars.</w:t>
      </w:r>
    </w:p>
    <w:p w14:paraId="7937F50D" w14:textId="56064A59" w:rsidR="00D04289" w:rsidRPr="00964F16" w:rsidRDefault="00D04289" w:rsidP="005D0B64">
      <w:pPr>
        <w:jc w:val="both"/>
        <w:rPr>
          <w:rFonts w:ascii="Arial Narrow" w:hAnsi="Arial Narrow"/>
          <w:sz w:val="22"/>
          <w:szCs w:val="22"/>
        </w:rPr>
      </w:pPr>
      <w:r w:rsidRPr="00964F16">
        <w:rPr>
          <w:rFonts w:ascii="Arial Narrow" w:hAnsi="Arial Narrow"/>
          <w:sz w:val="22"/>
          <w:szCs w:val="22"/>
        </w:rPr>
        <w:t xml:space="preserve">La salle de commande sous le réservoir </w:t>
      </w:r>
      <w:r w:rsidR="007F10BC">
        <w:rPr>
          <w:rFonts w:ascii="Arial Narrow" w:hAnsi="Arial Narrow"/>
          <w:sz w:val="22"/>
          <w:szCs w:val="22"/>
        </w:rPr>
        <w:t>a été</w:t>
      </w:r>
      <w:r w:rsidRPr="00964F16">
        <w:rPr>
          <w:rFonts w:ascii="Arial Narrow" w:hAnsi="Arial Narrow"/>
          <w:sz w:val="22"/>
          <w:szCs w:val="22"/>
        </w:rPr>
        <w:t xml:space="preserve"> exécutée en maçonnerie d’agglos creux de 15 x 20 x 40 conformément aux plans et spécifications techniques. La superstructure </w:t>
      </w:r>
      <w:r w:rsidR="007F10BC">
        <w:rPr>
          <w:rFonts w:ascii="Arial Narrow" w:hAnsi="Arial Narrow"/>
          <w:sz w:val="22"/>
          <w:szCs w:val="22"/>
        </w:rPr>
        <w:t>a été</w:t>
      </w:r>
      <w:r w:rsidRPr="00964F16">
        <w:rPr>
          <w:rFonts w:ascii="Arial Narrow" w:hAnsi="Arial Narrow"/>
          <w:sz w:val="22"/>
          <w:szCs w:val="22"/>
        </w:rPr>
        <w:t xml:space="preserve"> enduite sur les deux (02) faces par un mortier de ciment dosé à 300kg/m3 soigneusement taloché mélangé de sable 0/5 et exécutés en 3 couches et auront une épaisseur moyenne de 15 mm pour les enduits intérieurs et de 20 à 25 mm pour les enduits extérieurs. Elle </w:t>
      </w:r>
      <w:r w:rsidR="00E839B7">
        <w:rPr>
          <w:rFonts w:ascii="Arial Narrow" w:hAnsi="Arial Narrow"/>
          <w:sz w:val="22"/>
          <w:szCs w:val="22"/>
        </w:rPr>
        <w:t>est</w:t>
      </w:r>
      <w:r w:rsidRPr="00964F16">
        <w:rPr>
          <w:rFonts w:ascii="Arial Narrow" w:hAnsi="Arial Narrow"/>
          <w:sz w:val="22"/>
          <w:szCs w:val="22"/>
        </w:rPr>
        <w:t xml:space="preserve"> fermée par une porte métallique de 90 x 210. La cabine a</w:t>
      </w:r>
      <w:r w:rsidR="00E839B7">
        <w:rPr>
          <w:rFonts w:ascii="Arial Narrow" w:hAnsi="Arial Narrow"/>
          <w:sz w:val="22"/>
          <w:szCs w:val="22"/>
        </w:rPr>
        <w:t xml:space="preserve"> été</w:t>
      </w:r>
      <w:r w:rsidRPr="00964F16">
        <w:rPr>
          <w:rFonts w:ascii="Arial Narrow" w:hAnsi="Arial Narrow"/>
          <w:sz w:val="22"/>
          <w:szCs w:val="22"/>
        </w:rPr>
        <w:t xml:space="preserve"> couverte par une dalle en béton armée.</w:t>
      </w:r>
    </w:p>
    <w:p w14:paraId="72C0F545" w14:textId="3183D24B" w:rsidR="00D04289" w:rsidRPr="00E839B7" w:rsidRDefault="00E839B7" w:rsidP="00E839B7">
      <w:pPr>
        <w:shd w:val="clear" w:color="auto" w:fill="D9D9D9" w:themeFill="background1" w:themeFillShade="D9"/>
        <w:jc w:val="both"/>
        <w:rPr>
          <w:rFonts w:ascii="Arial Narrow" w:hAnsi="Arial Narrow"/>
          <w:b/>
          <w:bCs/>
          <w:sz w:val="22"/>
          <w:szCs w:val="22"/>
        </w:rPr>
      </w:pPr>
      <w:r w:rsidRPr="00E839B7">
        <w:rPr>
          <w:rFonts w:ascii="Arial Narrow" w:hAnsi="Arial Narrow"/>
          <w:b/>
          <w:bCs/>
          <w:sz w:val="22"/>
          <w:szCs w:val="22"/>
        </w:rPr>
        <w:t>Il s’agit d’effectuer des travaux de réparation et d’appliquer des couches de peinture.</w:t>
      </w:r>
    </w:p>
    <w:p w14:paraId="047F2348" w14:textId="77777777" w:rsidR="00E839B7" w:rsidRPr="00964F16" w:rsidRDefault="00E839B7" w:rsidP="005D0B64">
      <w:pPr>
        <w:jc w:val="both"/>
        <w:rPr>
          <w:rFonts w:ascii="Arial Narrow" w:hAnsi="Arial Narrow"/>
          <w:sz w:val="22"/>
          <w:szCs w:val="22"/>
        </w:rPr>
      </w:pPr>
    </w:p>
    <w:p w14:paraId="5D3FCB1C" w14:textId="015368EE" w:rsidR="000E0B73" w:rsidRDefault="000E0B73" w:rsidP="005D0B64">
      <w:pPr>
        <w:jc w:val="both"/>
        <w:rPr>
          <w:rFonts w:ascii="Arial Narrow" w:hAnsi="Arial Narrow"/>
          <w:b/>
          <w:bCs/>
          <w:sz w:val="22"/>
          <w:szCs w:val="22"/>
        </w:rPr>
      </w:pPr>
      <w:r>
        <w:rPr>
          <w:rFonts w:ascii="Arial Narrow" w:hAnsi="Arial Narrow"/>
          <w:b/>
          <w:bCs/>
          <w:sz w:val="22"/>
          <w:szCs w:val="22"/>
        </w:rPr>
        <w:t>Ces travaux respecteront les instructions ci-dessous en cas d’exécution.</w:t>
      </w:r>
    </w:p>
    <w:p w14:paraId="6F8E5A84" w14:textId="6E98213B" w:rsidR="00D04289" w:rsidRPr="00964F16" w:rsidRDefault="00D04289" w:rsidP="005D0B64">
      <w:pPr>
        <w:jc w:val="both"/>
        <w:rPr>
          <w:rFonts w:ascii="Arial Narrow" w:hAnsi="Arial Narrow"/>
          <w:b/>
          <w:bCs/>
          <w:sz w:val="22"/>
          <w:szCs w:val="22"/>
        </w:rPr>
      </w:pPr>
      <w:r w:rsidRPr="00964F16">
        <w:rPr>
          <w:rFonts w:ascii="Arial Narrow" w:hAnsi="Arial Narrow"/>
          <w:b/>
          <w:bCs/>
          <w:sz w:val="22"/>
          <w:szCs w:val="22"/>
        </w:rPr>
        <w:t>Béton de propreté</w:t>
      </w:r>
    </w:p>
    <w:p w14:paraId="43335CEF"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Un béton maigre dosé à 150 kg / m3 d’épaisseur de 5cm sera réglé sur les fonds de fouilles y compris toutes sujétions d’exécution et de mise en œuvre. Elle sera dressée, propre et exempte des traces de terres provenant des déblais.</w:t>
      </w:r>
    </w:p>
    <w:p w14:paraId="248114B8" w14:textId="77777777" w:rsidR="00D04289" w:rsidRPr="00964F16" w:rsidRDefault="00D04289" w:rsidP="005D0B64">
      <w:pPr>
        <w:jc w:val="both"/>
        <w:rPr>
          <w:rFonts w:ascii="Arial Narrow" w:hAnsi="Arial Narrow"/>
          <w:sz w:val="22"/>
          <w:szCs w:val="22"/>
        </w:rPr>
      </w:pPr>
      <w:r w:rsidRPr="00964F16">
        <w:rPr>
          <w:rFonts w:ascii="Arial Narrow" w:hAnsi="Arial Narrow"/>
          <w:b/>
          <w:bCs/>
          <w:sz w:val="22"/>
          <w:szCs w:val="22"/>
        </w:rPr>
        <w:t>VARIANTE 1</w:t>
      </w:r>
      <w:r w:rsidRPr="00964F16">
        <w:rPr>
          <w:rFonts w:ascii="Arial Narrow" w:hAnsi="Arial Narrow"/>
          <w:sz w:val="22"/>
          <w:szCs w:val="22"/>
        </w:rPr>
        <w:t> : semelles filantes + murs de fondations en agglomérés de 20 bourrés + chaînage bas.</w:t>
      </w:r>
    </w:p>
    <w:p w14:paraId="07048CCC"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Longrine : En béton de section (20x20cm) suivant indications des plans de fondation.</w:t>
      </w:r>
    </w:p>
    <w:p w14:paraId="549A1931"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Béton : dosé à 350 kg/ m3.</w:t>
      </w:r>
    </w:p>
    <w:p w14:paraId="36C557A6"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Aciers : épingle Ø6 tous les 20 cm + 4HA10 filants + 4 équerre HA10 aux angles.</w:t>
      </w:r>
    </w:p>
    <w:p w14:paraId="4BC055E5" w14:textId="77777777" w:rsidR="00D04289" w:rsidRPr="00964F16" w:rsidRDefault="00D04289" w:rsidP="005D0B64">
      <w:pPr>
        <w:jc w:val="both"/>
        <w:rPr>
          <w:rFonts w:ascii="Arial Narrow" w:hAnsi="Arial Narrow"/>
          <w:b/>
          <w:bCs/>
          <w:sz w:val="22"/>
          <w:szCs w:val="22"/>
        </w:rPr>
      </w:pPr>
      <w:r w:rsidRPr="00964F16">
        <w:rPr>
          <w:rFonts w:ascii="Arial Narrow" w:hAnsi="Arial Narrow"/>
          <w:sz w:val="22"/>
          <w:szCs w:val="22"/>
        </w:rPr>
        <w:lastRenderedPageBreak/>
        <w:t>Murs de fondation</w:t>
      </w:r>
      <w:r w:rsidRPr="00964F16">
        <w:rPr>
          <w:rFonts w:ascii="Arial Narrow" w:hAnsi="Arial Narrow"/>
          <w:b/>
          <w:bCs/>
          <w:sz w:val="22"/>
          <w:szCs w:val="22"/>
        </w:rPr>
        <w:t xml:space="preserve"> : </w:t>
      </w:r>
      <w:r w:rsidRPr="00964F16">
        <w:rPr>
          <w:rFonts w:ascii="Arial Narrow" w:hAnsi="Arial Narrow"/>
          <w:sz w:val="22"/>
          <w:szCs w:val="22"/>
        </w:rPr>
        <w:t>Les murs de fondation seront exécutés en agglomérés de ciment de (20 x 20 x 40) bourrés au béton ordinaire dosé à 200 kg/ m3 et hourdés au mortier ciment ordinaire.</w:t>
      </w:r>
    </w:p>
    <w:p w14:paraId="2CABFCD2"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Amorces de poteaux : En béton armé de section suivant indication des plans de (30 x 30) Béton : dosé à 350 kg/ m3 avec 400 litres de sable gros grain et 800 litres de granulats 5/15 et 15/25, comprenant boisage, coffrage, ferraillage par acier haute adhérence, pervibration et toutes bonnes sujétions pour l’exécution.</w:t>
      </w:r>
    </w:p>
    <w:p w14:paraId="5D0EDAD4"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Aciers : cadres Ø6 tous les 20 cm et 4 HA10 pour poteaux (30 x 30)</w:t>
      </w:r>
    </w:p>
    <w:p w14:paraId="1DEDEF5A"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Aciers : -4 HA 10 pour poteaux (30 x 30).</w:t>
      </w:r>
    </w:p>
    <w:p w14:paraId="4C041E98"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Longrines (chainage bas)</w:t>
      </w:r>
    </w:p>
    <w:p w14:paraId="55169152"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Mise en œuvre idem que le chapitre des poteaux. Les longrines seront coulées en deux temps afin de permettre l’encastrement du dallage. Une bonne vibration des ouvrages sera assurée et suivie par le contrôleur.</w:t>
      </w:r>
    </w:p>
    <w:p w14:paraId="5DD1EA67"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Section de 20 X 20 avec 4 HA10, l’espacement doit être inférieur à 0,81 h (h=hauteur) et des étriers de HA6</w:t>
      </w:r>
    </w:p>
    <w:p w14:paraId="591A55AC"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Localisation : suivant plan béton armé</w:t>
      </w:r>
    </w:p>
    <w:p w14:paraId="625582AC"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Dallage du sol </w:t>
      </w:r>
    </w:p>
    <w:p w14:paraId="0582DC80"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Le sol recevra un dallage en béton armé de 8 cm d’épaisseur avec des aciers Ø8, et dont les mailles auront une section de 25x25cm. L’ensemble reposera sur un film polyane de 400 microns. Il sera recoupé en surface de 16 cm2 maximum avec des joints combinés. Finition talochée. Elle sera incorporée au niveau des longrines.</w:t>
      </w:r>
    </w:p>
    <w:p w14:paraId="0851D014"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 xml:space="preserve">Béton : dosé à 350 kg/ m3. </w:t>
      </w:r>
    </w:p>
    <w:p w14:paraId="45A83DDF"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Maçonnerie élévation : (mise en œuvre)</w:t>
      </w:r>
    </w:p>
    <w:p w14:paraId="625A6D1A"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Maçonnerie</w:t>
      </w:r>
    </w:p>
    <w:p w14:paraId="42185729"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Les maçonneries seront réalisées en agglomérés creux ou pleins. Elles devront répondre aux prescriptions de la norme P 14 301 Les différentes épaisseurs sont indiquées par les cotations des plans et coupes.</w:t>
      </w:r>
    </w:p>
    <w:p w14:paraId="3AD49C22"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 xml:space="preserve">Pour la fabrication des agglomérés, L’Entrepreneur devra strictement respecter les conditions suivantes. Dans le cas contraire, les agglomérés seront rejetés et remplacés par l’Entreprise. </w:t>
      </w:r>
    </w:p>
    <w:p w14:paraId="09768ED5" w14:textId="77777777" w:rsidR="00D04289" w:rsidRPr="00964F16" w:rsidRDefault="00D04289" w:rsidP="005D0B64">
      <w:pPr>
        <w:jc w:val="both"/>
        <w:rPr>
          <w:rFonts w:ascii="Arial Narrow" w:hAnsi="Arial Narrow"/>
          <w:sz w:val="22"/>
          <w:szCs w:val="22"/>
        </w:rPr>
      </w:pPr>
    </w:p>
    <w:p w14:paraId="245249FD"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Conditions de fabrication à respecter strictement </w:t>
      </w:r>
    </w:p>
    <w:p w14:paraId="03ED22C4"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Le tamisage des granulats (sable) pour la séparation des matières végétales, du sable trop fin, de l’argile</w:t>
      </w:r>
    </w:p>
    <w:p w14:paraId="3B5B60FE"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Fabrication sous un abri couvert de nattes ou de pailles. L’aire de fabrication devra être tenu propre et parfaitement plane</w:t>
      </w:r>
    </w:p>
    <w:p w14:paraId="3BA4B50F"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Le mortier sera malaxé sur une aire de gâchage propre et suffisamment large.</w:t>
      </w:r>
    </w:p>
    <w:p w14:paraId="38C2D08C"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Le compactage du mortier dans le moule par piquetage et par secousses</w:t>
      </w:r>
    </w:p>
    <w:p w14:paraId="24C76B5E"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 xml:space="preserve">L’arrosage abondant des agglomérés pendant (15jours) et les cinq premiers jours de stockage. L’arrosage sera effectué au moins deux (2) fois par jour avant la mise en œuvre de manière à éviter la </w:t>
      </w:r>
      <w:proofErr w:type="spellStart"/>
      <w:r w:rsidRPr="00964F16">
        <w:rPr>
          <w:rFonts w:ascii="Arial Narrow" w:hAnsi="Arial Narrow"/>
          <w:sz w:val="22"/>
          <w:szCs w:val="22"/>
        </w:rPr>
        <w:t>dissécation</w:t>
      </w:r>
      <w:proofErr w:type="spellEnd"/>
      <w:r w:rsidRPr="00964F16">
        <w:rPr>
          <w:rFonts w:ascii="Arial Narrow" w:hAnsi="Arial Narrow"/>
          <w:sz w:val="22"/>
          <w:szCs w:val="22"/>
        </w:rPr>
        <w:t>.</w:t>
      </w:r>
    </w:p>
    <w:p w14:paraId="116ECD31"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la protection des agglomérés contre les effets du soleil par le stockage sous un abri</w:t>
      </w:r>
    </w:p>
    <w:p w14:paraId="62C294AF"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Le mortier desséché ou qui commence à faire prise ne sera pas utilisé pour la fabrication des agglomérés.</w:t>
      </w:r>
    </w:p>
    <w:p w14:paraId="5DCEED24"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 xml:space="preserve">La fabrication des parpaings se fait sur le site du chantier. Seul le contrôleur, ou le sectoriel avec l’accord préalable du PULCI pourront donner un accord à l’entreprise afin que celle-ci puisse réaliser les parpaings dans un autre lieu dont le transport sera à sa charge </w:t>
      </w:r>
    </w:p>
    <w:p w14:paraId="666C69AC"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Sur le chantier, les parpaings devront être réceptionné par le contrôleur et le sectoriel avant toute utilisation pour la maçonnerie</w:t>
      </w:r>
    </w:p>
    <w:p w14:paraId="681EE564"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Les agglomérés ne seront utilisés qu’après quinze (15) jours au minimum après la fabrication. Dans le cas contraire, le maître d’œuvre le droit de démolir l’ouvrage et le faire reconstruire aux frais de l’entrepreneur.</w:t>
      </w:r>
    </w:p>
    <w:p w14:paraId="04531B7A"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Les agglomérés seront posés en quinconce de manière à éviter la superposition de 2 joints verticaux. Par ailleurs, les joints de mortier horizontaux et verticaux ne devront pas avoir plus 2 cm d’épaisseur.</w:t>
      </w:r>
    </w:p>
    <w:p w14:paraId="0351CB40"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73EF0501"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Murs en élévation</w:t>
      </w:r>
    </w:p>
    <w:p w14:paraId="339FDE65"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Les murs porteurs seront en agglomérés de ciment creux 15 x 20 x 40 suivant les indications des plans. Ces agglomérés devront offrir une résistance à l’écrasement suffisante.</w:t>
      </w:r>
    </w:p>
    <w:p w14:paraId="172389CF"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 xml:space="preserve">Poteaux : </w:t>
      </w:r>
    </w:p>
    <w:p w14:paraId="496A77C1" w14:textId="77777777" w:rsidR="00D04289" w:rsidRPr="00964F16" w:rsidRDefault="00D04289">
      <w:pPr>
        <w:pStyle w:val="Paragraphedeliste"/>
        <w:numPr>
          <w:ilvl w:val="0"/>
          <w:numId w:val="90"/>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En béton armé de section 30 x 30 </w:t>
      </w:r>
    </w:p>
    <w:p w14:paraId="148111BD" w14:textId="77777777" w:rsidR="00D04289" w:rsidRPr="00964F16" w:rsidRDefault="00D04289">
      <w:pPr>
        <w:pStyle w:val="Paragraphedeliste"/>
        <w:numPr>
          <w:ilvl w:val="0"/>
          <w:numId w:val="90"/>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Béton : dosé à 350 kg/ m3. </w:t>
      </w:r>
    </w:p>
    <w:p w14:paraId="36924558" w14:textId="77777777" w:rsidR="00D04289" w:rsidRPr="00964F16" w:rsidRDefault="00D04289">
      <w:pPr>
        <w:pStyle w:val="Paragraphedeliste"/>
        <w:numPr>
          <w:ilvl w:val="0"/>
          <w:numId w:val="90"/>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Cadres Ø6 et 4 HA10, tous les 20 Cm pour poteaux de section 30X30.</w:t>
      </w:r>
    </w:p>
    <w:p w14:paraId="247B17F6"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lastRenderedPageBreak/>
        <w:t xml:space="preserve">Linteaux : </w:t>
      </w:r>
    </w:p>
    <w:p w14:paraId="21530DCA" w14:textId="77777777" w:rsidR="00D04289" w:rsidRPr="00964F16" w:rsidRDefault="00D04289">
      <w:pPr>
        <w:pStyle w:val="Paragraphedeliste"/>
        <w:numPr>
          <w:ilvl w:val="0"/>
          <w:numId w:val="89"/>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En béton armé section 15 x 20 suivant épaisseur des murs.</w:t>
      </w:r>
    </w:p>
    <w:p w14:paraId="0A44B48F" w14:textId="77777777" w:rsidR="00D04289" w:rsidRPr="00964F16" w:rsidRDefault="00D04289">
      <w:pPr>
        <w:pStyle w:val="Paragraphedeliste"/>
        <w:numPr>
          <w:ilvl w:val="0"/>
          <w:numId w:val="89"/>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Béton : dosé à 350 kg/ m3.</w:t>
      </w:r>
    </w:p>
    <w:p w14:paraId="08CF91F1" w14:textId="77777777" w:rsidR="00D04289" w:rsidRPr="00964F16" w:rsidRDefault="00D04289">
      <w:pPr>
        <w:pStyle w:val="Paragraphedeliste"/>
        <w:numPr>
          <w:ilvl w:val="0"/>
          <w:numId w:val="89"/>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Cadres Ø6 et 4 HA8 tous les 20 Cm une section 15X20</w:t>
      </w:r>
    </w:p>
    <w:p w14:paraId="1E1E82AD" w14:textId="77777777" w:rsidR="00D04289" w:rsidRPr="00964F16" w:rsidRDefault="00D04289">
      <w:pPr>
        <w:pStyle w:val="Paragraphedeliste"/>
        <w:numPr>
          <w:ilvl w:val="0"/>
          <w:numId w:val="89"/>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Débords de 60cm de part et d’autre</w:t>
      </w:r>
    </w:p>
    <w:p w14:paraId="1387DC33" w14:textId="609297AB" w:rsidR="00D04289" w:rsidRPr="00964F16" w:rsidRDefault="005D0B64" w:rsidP="005D0B64">
      <w:pPr>
        <w:jc w:val="both"/>
        <w:rPr>
          <w:rFonts w:ascii="Arial Narrow" w:hAnsi="Arial Narrow"/>
          <w:sz w:val="22"/>
          <w:szCs w:val="22"/>
        </w:rPr>
      </w:pPr>
      <w:r w:rsidRPr="00964F16">
        <w:rPr>
          <w:rFonts w:ascii="Arial Narrow" w:hAnsi="Arial Narrow"/>
          <w:noProof/>
          <w:sz w:val="22"/>
          <w:szCs w:val="22"/>
        </w:rPr>
        <mc:AlternateContent>
          <mc:Choice Requires="wpi">
            <w:drawing>
              <wp:anchor distT="0" distB="0" distL="114300" distR="114300" simplePos="0" relativeHeight="251708416" behindDoc="0" locked="0" layoutInCell="1" allowOverlap="1" wp14:anchorId="72D156E8" wp14:editId="6C7F8546">
                <wp:simplePos x="0" y="0"/>
                <wp:positionH relativeFrom="column">
                  <wp:posOffset>6820394</wp:posOffset>
                </wp:positionH>
                <wp:positionV relativeFrom="paragraph">
                  <wp:posOffset>-852403</wp:posOffset>
                </wp:positionV>
                <wp:extent cx="266040" cy="1927080"/>
                <wp:effectExtent l="57150" t="57150" r="58420" b="54610"/>
                <wp:wrapNone/>
                <wp:docPr id="1042374078" name="Encre 20"/>
                <wp:cNvGraphicFramePr/>
                <a:graphic xmlns:a="http://schemas.openxmlformats.org/drawingml/2006/main">
                  <a:graphicData uri="http://schemas.microsoft.com/office/word/2010/wordprocessingInk">
                    <w14:contentPart bwMode="auto" r:id="rId29">
                      <w14:nvContentPartPr>
                        <w14:cNvContentPartPr/>
                      </w14:nvContentPartPr>
                      <w14:xfrm>
                        <a:off x="0" y="0"/>
                        <a:ext cx="266040" cy="1927080"/>
                      </w14:xfrm>
                    </w14:contentPart>
                  </a:graphicData>
                </a:graphic>
              </wp:anchor>
            </w:drawing>
          </mc:Choice>
          <mc:Fallback>
            <w:pict>
              <v:shapetype w14:anchorId="15FA19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0" o:spid="_x0000_s1026" type="#_x0000_t75" style="position:absolute;margin-left:536.35pt;margin-top:-67.8pt;width:22.4pt;height:153.2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">
                <v:imagedata r:id="rId30" o:title=""/>
              </v:shape>
            </w:pict>
          </mc:Fallback>
        </mc:AlternateContent>
      </w:r>
      <w:r w:rsidR="00D04289" w:rsidRPr="00964F16">
        <w:rPr>
          <w:rFonts w:ascii="Arial Narrow" w:hAnsi="Arial Narrow"/>
          <w:sz w:val="22"/>
          <w:szCs w:val="22"/>
        </w:rPr>
        <w:t>Chaînage haut </w:t>
      </w:r>
    </w:p>
    <w:p w14:paraId="5E175097" w14:textId="77777777" w:rsidR="00D04289" w:rsidRPr="00964F16" w:rsidRDefault="00D04289">
      <w:pPr>
        <w:pStyle w:val="Paragraphedeliste"/>
        <w:numPr>
          <w:ilvl w:val="0"/>
          <w:numId w:val="91"/>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En béton armé de section 30 x 30</w:t>
      </w:r>
    </w:p>
    <w:p w14:paraId="3F7B964F" w14:textId="77777777" w:rsidR="00D04289" w:rsidRPr="00964F16" w:rsidRDefault="00D04289">
      <w:pPr>
        <w:pStyle w:val="Paragraphedeliste"/>
        <w:numPr>
          <w:ilvl w:val="0"/>
          <w:numId w:val="91"/>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Béton : dosé à 350 kg/ m3. </w:t>
      </w:r>
    </w:p>
    <w:p w14:paraId="03422C4B" w14:textId="77777777" w:rsidR="00D04289" w:rsidRPr="00964F16" w:rsidRDefault="00D04289">
      <w:pPr>
        <w:pStyle w:val="Paragraphedeliste"/>
        <w:numPr>
          <w:ilvl w:val="0"/>
          <w:numId w:val="91"/>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Cadres Ø6 et 4 HA8 tous les 20 cm pour une section 30X30</w:t>
      </w:r>
    </w:p>
    <w:p w14:paraId="1CA9F9B0"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Chape lissée</w:t>
      </w:r>
    </w:p>
    <w:p w14:paraId="3FDC9082"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 xml:space="preserve">Localisation : sol intérieur </w:t>
      </w:r>
    </w:p>
    <w:p w14:paraId="0BA0A538"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 xml:space="preserve">D’une épaisseur de 5 cm, elle sera exécutée en enduit de ciment de 2cm d’épaisseur en mortier de ciment dosé à 400 kg/m3. Une légère pente d’au moins 0,5% devra être imposée vers les portes. </w:t>
      </w:r>
    </w:p>
    <w:p w14:paraId="2CEF0E97"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Finition lissage à la barbotine de ciment avec bouchardage.</w:t>
      </w:r>
    </w:p>
    <w:p w14:paraId="6A0F8800"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 xml:space="preserve">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 </w:t>
      </w:r>
    </w:p>
    <w:p w14:paraId="70E15D56"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Enduit </w:t>
      </w:r>
    </w:p>
    <w:p w14:paraId="10C69751"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L’Entrepreneur exécutera tous les enduits intérieurs et extérieurs (le revêtement extérieur pourra être en enduit ordinaire ou en tyrolienne) tels que définis ci-dessous. Il devra s’assurer avant de commencer les travaux d’enduits que :</w:t>
      </w:r>
    </w:p>
    <w:p w14:paraId="2DA7C7A2" w14:textId="77777777" w:rsidR="00D04289" w:rsidRPr="00964F16" w:rsidRDefault="00D04289" w:rsidP="005D0B64">
      <w:pPr>
        <w:jc w:val="both"/>
        <w:rPr>
          <w:rFonts w:ascii="Arial Narrow" w:hAnsi="Arial Narrow"/>
          <w:b/>
          <w:bCs/>
          <w:sz w:val="22"/>
          <w:szCs w:val="22"/>
        </w:rPr>
      </w:pPr>
      <w:r w:rsidRPr="00964F16">
        <w:rPr>
          <w:rFonts w:ascii="Arial Narrow" w:hAnsi="Arial Narrow"/>
          <w:b/>
          <w:bCs/>
          <w:sz w:val="22"/>
          <w:szCs w:val="22"/>
        </w:rPr>
        <w:t>Les travaux d’enduits comprennent :</w:t>
      </w:r>
    </w:p>
    <w:p w14:paraId="18A25717" w14:textId="20F8F085" w:rsidR="00D04289" w:rsidRPr="00964F16" w:rsidRDefault="005D0B64" w:rsidP="005D0B64">
      <w:pPr>
        <w:jc w:val="both"/>
        <w:rPr>
          <w:rFonts w:ascii="Arial Narrow" w:hAnsi="Arial Narrow"/>
          <w:sz w:val="22"/>
          <w:szCs w:val="22"/>
        </w:rPr>
      </w:pPr>
      <w:r w:rsidRPr="00964F16">
        <w:rPr>
          <w:rFonts w:ascii="Arial Narrow" w:hAnsi="Arial Narrow"/>
          <w:noProof/>
          <w:sz w:val="22"/>
          <w:szCs w:val="22"/>
        </w:rPr>
        <mc:AlternateContent>
          <mc:Choice Requires="wpi">
            <w:drawing>
              <wp:anchor distT="0" distB="0" distL="114300" distR="114300" simplePos="0" relativeHeight="251707392" behindDoc="0" locked="0" layoutInCell="1" allowOverlap="1" wp14:anchorId="092FE294" wp14:editId="5163B515">
                <wp:simplePos x="0" y="0"/>
                <wp:positionH relativeFrom="column">
                  <wp:posOffset>7085354</wp:posOffset>
                </wp:positionH>
                <wp:positionV relativeFrom="paragraph">
                  <wp:posOffset>649807</wp:posOffset>
                </wp:positionV>
                <wp:extent cx="360" cy="360"/>
                <wp:effectExtent l="57150" t="57150" r="57150" b="57150"/>
                <wp:wrapNone/>
                <wp:docPr id="289017918" name="Encre 19"/>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1468D8AA" id="Encre 19" o:spid="_x0000_s1026" type="#_x0000_t75" style="position:absolute;margin-left:557.2pt;margin-top:50.45pt;width:1.45pt;height:1.4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">
                <v:imagedata r:id="rId32" o:title=""/>
              </v:shape>
            </w:pict>
          </mc:Fallback>
        </mc:AlternateContent>
      </w:r>
      <w:r w:rsidR="00D04289" w:rsidRPr="00964F16">
        <w:rPr>
          <w:rFonts w:ascii="Arial Narrow" w:hAnsi="Arial Narrow"/>
          <w:sz w:val="22"/>
          <w:szCs w:val="22"/>
        </w:rPr>
        <w:t>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 m.</w:t>
      </w:r>
    </w:p>
    <w:p w14:paraId="26F3BA8A"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L’exécution des couches constitutives des enduits :</w:t>
      </w:r>
    </w:p>
    <w:p w14:paraId="6F4807E9"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Sur toutes les parties maçonnées, il sera exécuté un enduit de ciment de 1 cm d’épaisseur en mortier de ciment dosé à 400 kg/m3.</w:t>
      </w:r>
    </w:p>
    <w:p w14:paraId="3964764C"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Accrochage (1,5 Cm) : gobetis avec mortier de gros sable.</w:t>
      </w:r>
    </w:p>
    <w:p w14:paraId="5E1B16CD"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Finition (1Cm) : avec mortier de sable fin taloché.</w:t>
      </w:r>
    </w:p>
    <w:p w14:paraId="5046A477" w14:textId="77777777" w:rsidR="00D04289" w:rsidRPr="00964F16" w:rsidRDefault="00D04289" w:rsidP="005D0B64">
      <w:pPr>
        <w:jc w:val="both"/>
        <w:rPr>
          <w:rFonts w:ascii="Arial Narrow" w:hAnsi="Arial Narrow"/>
          <w:sz w:val="22"/>
          <w:szCs w:val="22"/>
        </w:rPr>
      </w:pPr>
    </w:p>
    <w:p w14:paraId="41205BF2" w14:textId="77777777" w:rsidR="00D04289" w:rsidRPr="00964F16" w:rsidRDefault="00D04289" w:rsidP="005D0B64">
      <w:pPr>
        <w:jc w:val="both"/>
        <w:rPr>
          <w:rFonts w:ascii="Arial Narrow" w:hAnsi="Arial Narrow"/>
          <w:b/>
          <w:bCs/>
          <w:sz w:val="22"/>
          <w:szCs w:val="22"/>
        </w:rPr>
      </w:pPr>
      <w:r w:rsidRPr="00964F16">
        <w:rPr>
          <w:rFonts w:ascii="Arial Narrow" w:hAnsi="Arial Narrow"/>
          <w:b/>
          <w:bCs/>
          <w:sz w:val="22"/>
          <w:szCs w:val="22"/>
        </w:rPr>
        <w:t>Peinture</w:t>
      </w:r>
    </w:p>
    <w:p w14:paraId="11743047"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Consistance des travaux</w:t>
      </w:r>
    </w:p>
    <w:p w14:paraId="316CD3B5"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14:paraId="37029E45"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Avant tout démarrage des travaux de peinture, l’entrepreneur est tenu de procéder à la réception par l’Ingénieur des surfaces préparées à peindre.</w:t>
      </w:r>
    </w:p>
    <w:p w14:paraId="7A7E9CE5"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Un échantillonnage de chaque peinture sera exécuté sur une surface de 1m2 pour permettre au maître d’ouvrage de juger avant la réalisation des travaux.</w:t>
      </w:r>
    </w:p>
    <w:p w14:paraId="6656099B"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Impression </w:t>
      </w:r>
    </w:p>
    <w:p w14:paraId="0DBB6870"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 xml:space="preserve"> Murs : après nettoyage de la surface qui reçoit la couche et réceptionnée par l’ingénieur, l’impression de la peinture diluée à 10% doit être faite.</w:t>
      </w:r>
    </w:p>
    <w:p w14:paraId="69A23E18"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Finition </w:t>
      </w:r>
    </w:p>
    <w:p w14:paraId="1034FB69"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Murs :</w:t>
      </w:r>
    </w:p>
    <w:p w14:paraId="5B9D92B5"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 xml:space="preserve">Murs intérieurs, du PANTEX 800 ou type équivalent en 2 couches. </w:t>
      </w:r>
    </w:p>
    <w:p w14:paraId="4711FFFF"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 xml:space="preserve">Murs extérieurs PANTEX 1300 types équivalent en 2 couches </w:t>
      </w:r>
    </w:p>
    <w:p w14:paraId="1896B61A"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ab/>
      </w:r>
    </w:p>
    <w:p w14:paraId="68D4BC77" w14:textId="77777777" w:rsidR="00D04289" w:rsidRDefault="00D04289" w:rsidP="005D0B64">
      <w:pPr>
        <w:jc w:val="both"/>
        <w:rPr>
          <w:rFonts w:ascii="Arial Narrow" w:hAnsi="Arial Narrow"/>
          <w:sz w:val="22"/>
          <w:szCs w:val="22"/>
        </w:rPr>
      </w:pPr>
      <w:r w:rsidRPr="00964F16">
        <w:rPr>
          <w:rFonts w:ascii="Arial Narrow" w:hAnsi="Arial Narrow"/>
          <w:sz w:val="22"/>
          <w:szCs w:val="22"/>
        </w:rPr>
        <w:t>N.B : L’Entreprise tiendra compte des erreurs ou omission qui résulteraient de l’exploitation des différents documents constitutifs du marché.</w:t>
      </w:r>
    </w:p>
    <w:p w14:paraId="080201DE" w14:textId="77777777" w:rsidR="00537B73" w:rsidRDefault="00537B73" w:rsidP="005D0B64">
      <w:pPr>
        <w:jc w:val="both"/>
        <w:rPr>
          <w:rFonts w:ascii="Arial Narrow" w:hAnsi="Arial Narrow"/>
          <w:sz w:val="22"/>
          <w:szCs w:val="22"/>
        </w:rPr>
      </w:pPr>
    </w:p>
    <w:p w14:paraId="53EF7B40" w14:textId="77777777" w:rsidR="00537B73" w:rsidRPr="00964F16" w:rsidRDefault="00537B73" w:rsidP="005D0B64">
      <w:pPr>
        <w:jc w:val="both"/>
        <w:rPr>
          <w:rFonts w:ascii="Arial Narrow" w:hAnsi="Arial Narrow"/>
          <w:sz w:val="22"/>
          <w:szCs w:val="22"/>
        </w:rPr>
      </w:pPr>
    </w:p>
    <w:p w14:paraId="444F03D6"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ab/>
      </w:r>
    </w:p>
    <w:p w14:paraId="26530415" w14:textId="44A67664" w:rsidR="00D04289" w:rsidRPr="00964F16" w:rsidRDefault="00D04289" w:rsidP="005D0B64">
      <w:pPr>
        <w:pStyle w:val="Titre1"/>
        <w:jc w:val="both"/>
        <w:rPr>
          <w:rFonts w:ascii="Arial Narrow" w:hAnsi="Arial Narrow"/>
          <w:sz w:val="24"/>
          <w:szCs w:val="24"/>
        </w:rPr>
      </w:pPr>
      <w:bookmarkStart w:id="58" w:name="_Toc168661427"/>
      <w:r w:rsidRPr="00964F16">
        <w:rPr>
          <w:rFonts w:ascii="Arial Narrow" w:hAnsi="Arial Narrow"/>
          <w:sz w:val="24"/>
          <w:szCs w:val="24"/>
        </w:rPr>
        <w:t xml:space="preserve">III.5- POSE </w:t>
      </w:r>
      <w:r w:rsidR="00D8355C">
        <w:rPr>
          <w:rFonts w:ascii="Arial Narrow" w:hAnsi="Arial Narrow"/>
          <w:sz w:val="24"/>
          <w:szCs w:val="24"/>
        </w:rPr>
        <w:t xml:space="preserve">OU REHABILITATION </w:t>
      </w:r>
      <w:r w:rsidRPr="00964F16">
        <w:rPr>
          <w:rFonts w:ascii="Arial Narrow" w:hAnsi="Arial Narrow"/>
          <w:sz w:val="24"/>
          <w:szCs w:val="24"/>
        </w:rPr>
        <w:t>DES PLAQUES PHOTOVOLTAÏQUES</w:t>
      </w:r>
      <w:bookmarkEnd w:id="58"/>
      <w:r w:rsidRPr="00964F16">
        <w:rPr>
          <w:rFonts w:ascii="Arial Narrow" w:hAnsi="Arial Narrow"/>
          <w:sz w:val="24"/>
          <w:szCs w:val="24"/>
        </w:rPr>
        <w:t xml:space="preserve"> </w:t>
      </w:r>
    </w:p>
    <w:p w14:paraId="59D05D37" w14:textId="5638B17F" w:rsidR="00D04289" w:rsidRPr="00964F16" w:rsidRDefault="00D04289" w:rsidP="005D0B64">
      <w:pPr>
        <w:jc w:val="both"/>
        <w:rPr>
          <w:rFonts w:ascii="Arial Narrow" w:hAnsi="Arial Narrow"/>
          <w:sz w:val="22"/>
          <w:szCs w:val="22"/>
        </w:rPr>
      </w:pPr>
      <w:r w:rsidRPr="00964F16">
        <w:rPr>
          <w:rFonts w:ascii="Arial Narrow" w:hAnsi="Arial Narrow"/>
          <w:sz w:val="22"/>
          <w:szCs w:val="22"/>
        </w:rPr>
        <w:t xml:space="preserve">L’alimentation de la pompe en énergie solaire </w:t>
      </w:r>
      <w:r w:rsidR="000E0B73">
        <w:rPr>
          <w:rFonts w:ascii="Arial Narrow" w:hAnsi="Arial Narrow"/>
          <w:sz w:val="22"/>
          <w:szCs w:val="22"/>
        </w:rPr>
        <w:t>sera</w:t>
      </w:r>
      <w:r w:rsidRPr="00964F16">
        <w:rPr>
          <w:rFonts w:ascii="Arial Narrow" w:hAnsi="Arial Narrow"/>
          <w:sz w:val="22"/>
          <w:szCs w:val="22"/>
        </w:rPr>
        <w:t xml:space="preserve"> constituée d’un ensemble de dix (10) plaques photovoltaïques chacun, d’une batterie d’accumulateurs et d’un tableau de commande tel que défini dans le présent CCTP. L’installation des plaques se fera en deux étapes : </w:t>
      </w:r>
    </w:p>
    <w:p w14:paraId="2994DAAD" w14:textId="77777777" w:rsidR="00D04289" w:rsidRPr="00964F16" w:rsidRDefault="00D04289" w:rsidP="005D0B64">
      <w:pPr>
        <w:jc w:val="both"/>
        <w:rPr>
          <w:rFonts w:ascii="Arial Narrow" w:hAnsi="Arial Narrow"/>
          <w:sz w:val="22"/>
          <w:szCs w:val="22"/>
        </w:rPr>
      </w:pPr>
    </w:p>
    <w:p w14:paraId="4E95F491" w14:textId="77777777" w:rsidR="00D04289" w:rsidRPr="00964F16" w:rsidRDefault="00D04289" w:rsidP="005D0B64">
      <w:pPr>
        <w:jc w:val="both"/>
        <w:rPr>
          <w:rFonts w:ascii="Arial Narrow" w:hAnsi="Arial Narrow"/>
          <w:b/>
          <w:bCs/>
          <w:sz w:val="22"/>
          <w:szCs w:val="22"/>
        </w:rPr>
      </w:pPr>
      <w:r w:rsidRPr="00964F16">
        <w:rPr>
          <w:rFonts w:ascii="Arial Narrow" w:hAnsi="Arial Narrow"/>
          <w:b/>
          <w:bCs/>
          <w:sz w:val="22"/>
          <w:szCs w:val="22"/>
        </w:rPr>
        <w:t>1ère étape : Fourniture et installation du support </w:t>
      </w:r>
    </w:p>
    <w:p w14:paraId="69D430B8"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Le support des plaques doit être fabriqué en cornières de 50mm. L’assemblage peut être par soudure ou par boulons pourvu que le transport sur le site et la manuten</w:t>
      </w:r>
      <w:bookmarkStart w:id="59" w:name="_Toc430481786"/>
      <w:r w:rsidRPr="00964F16">
        <w:rPr>
          <w:rFonts w:ascii="Arial Narrow" w:hAnsi="Arial Narrow"/>
          <w:sz w:val="22"/>
          <w:szCs w:val="22"/>
        </w:rPr>
        <w:t>tion soient facile. Après sa fabr</w:t>
      </w:r>
      <w:bookmarkEnd w:id="59"/>
      <w:r w:rsidRPr="00964F16">
        <w:rPr>
          <w:rFonts w:ascii="Arial Narrow" w:hAnsi="Arial Narrow"/>
          <w:sz w:val="22"/>
          <w:szCs w:val="22"/>
        </w:rPr>
        <w:t xml:space="preserve">ication, le support doit être enduit d’antirouille puis d’une peinture noire. Il doit être prévu le dispositif de fixation des plaques sur le support. Il faut prévoir des scellements sur les pattes du support. Les pattes doivent être encastrées dans des semelles en béton. Les semelles auront pour dimensions 60cm x 60cm x 25cm. La profondeur des fouilles doit être de 70cm. La hauteur minimale du support doit être de 2m y compris la section enterrée. </w:t>
      </w:r>
    </w:p>
    <w:p w14:paraId="0C5DFF14" w14:textId="77777777" w:rsidR="00D04289" w:rsidRPr="00964F16" w:rsidRDefault="00D04289" w:rsidP="005D0B64">
      <w:pPr>
        <w:jc w:val="both"/>
        <w:rPr>
          <w:rFonts w:ascii="Arial Narrow" w:hAnsi="Arial Narrow"/>
          <w:sz w:val="22"/>
          <w:szCs w:val="22"/>
        </w:rPr>
      </w:pPr>
    </w:p>
    <w:p w14:paraId="0D0F5BE4" w14:textId="77777777" w:rsidR="00D04289" w:rsidRPr="00964F16" w:rsidRDefault="00D04289" w:rsidP="005D0B64">
      <w:pPr>
        <w:jc w:val="both"/>
        <w:rPr>
          <w:rFonts w:ascii="Arial Narrow" w:hAnsi="Arial Narrow"/>
          <w:b/>
          <w:bCs/>
          <w:sz w:val="22"/>
          <w:szCs w:val="22"/>
        </w:rPr>
      </w:pPr>
      <w:r w:rsidRPr="00964F16">
        <w:rPr>
          <w:rFonts w:ascii="Arial Narrow" w:hAnsi="Arial Narrow"/>
          <w:b/>
          <w:bCs/>
          <w:sz w:val="22"/>
          <w:szCs w:val="22"/>
        </w:rPr>
        <w:t xml:space="preserve">2e étape : Installation des plaques : </w:t>
      </w:r>
    </w:p>
    <w:p w14:paraId="2144E118" w14:textId="32277087" w:rsidR="00D04289" w:rsidRPr="00964F16" w:rsidRDefault="005D0B64" w:rsidP="005D0B64">
      <w:pPr>
        <w:jc w:val="both"/>
        <w:rPr>
          <w:rFonts w:ascii="Arial Narrow" w:hAnsi="Arial Narrow"/>
          <w:sz w:val="22"/>
          <w:szCs w:val="22"/>
        </w:rPr>
      </w:pPr>
      <w:r w:rsidRPr="00964F16">
        <w:rPr>
          <w:rFonts w:ascii="Arial Narrow" w:hAnsi="Arial Narrow"/>
          <w:noProof/>
          <w:sz w:val="22"/>
          <w:szCs w:val="22"/>
        </w:rPr>
        <mc:AlternateContent>
          <mc:Choice Requires="wpi">
            <w:drawing>
              <wp:anchor distT="0" distB="0" distL="114300" distR="114300" simplePos="0" relativeHeight="251706368" behindDoc="0" locked="0" layoutInCell="1" allowOverlap="1" wp14:anchorId="41C206EA" wp14:editId="4618B68F">
                <wp:simplePos x="0" y="0"/>
                <wp:positionH relativeFrom="column">
                  <wp:posOffset>7692390</wp:posOffset>
                </wp:positionH>
                <wp:positionV relativeFrom="paragraph">
                  <wp:posOffset>160020</wp:posOffset>
                </wp:positionV>
                <wp:extent cx="80010" cy="168480"/>
                <wp:effectExtent l="57150" t="57150" r="53340" b="41275"/>
                <wp:wrapNone/>
                <wp:docPr id="288309386" name="Encre 18"/>
                <wp:cNvGraphicFramePr/>
                <a:graphic xmlns:a="http://schemas.openxmlformats.org/drawingml/2006/main">
                  <a:graphicData uri="http://schemas.microsoft.com/office/word/2010/wordprocessingInk">
                    <w14:contentPart bwMode="auto" r:id="rId33">
                      <w14:nvContentPartPr>
                        <w14:cNvContentPartPr/>
                      </w14:nvContentPartPr>
                      <w14:xfrm>
                        <a:off x="0" y="0"/>
                        <a:ext cx="80010" cy="168480"/>
                      </w14:xfrm>
                    </w14:contentPart>
                  </a:graphicData>
                </a:graphic>
              </wp:anchor>
            </w:drawing>
          </mc:Choice>
          <mc:Fallback>
            <w:pict>
              <v:shape w14:anchorId="0E6384E6" id="Encre 18" o:spid="_x0000_s1026" type="#_x0000_t75" style="position:absolute;margin-left:605pt;margin-top:11.9pt;width:7.7pt;height:14.6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">
                <v:imagedata r:id="rId34" o:title=""/>
              </v:shape>
            </w:pict>
          </mc:Fallback>
        </mc:AlternateContent>
      </w:r>
      <w:r w:rsidR="00D04289" w:rsidRPr="00964F16">
        <w:rPr>
          <w:rFonts w:ascii="Arial Narrow" w:hAnsi="Arial Narrow"/>
          <w:sz w:val="22"/>
          <w:szCs w:val="22"/>
        </w:rPr>
        <w:t>Les plaques photovoltaïques seront rigides, de haute performance (monocristallins), doivent être de fabrication conforme aux normes I509001 : 2000 et seront livrées sur les sites avec un certificat de conformité du fabricant. La fixation des plaques doit se faire en tenant compte d’une inclinaison de 15° orientée plein sud.</w:t>
      </w:r>
    </w:p>
    <w:p w14:paraId="6A7C1016"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Très important : lors de la mise en place du système Photovoltaïque (PV), la fixation des modules sur les supports se fera d’une façon solide pour décourager le vandalisme et le vol.et le système sera protégé par une clôture grillagée.</w:t>
      </w:r>
    </w:p>
    <w:p w14:paraId="348208F0"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 xml:space="preserve"> Ces panneaux seront réceptionnés par l'ingénieur de contrôle.</w:t>
      </w:r>
    </w:p>
    <w:p w14:paraId="7B9DBD12" w14:textId="77777777" w:rsidR="00D04289" w:rsidRPr="00964F16" w:rsidRDefault="00D04289" w:rsidP="005D0B64">
      <w:pPr>
        <w:jc w:val="both"/>
        <w:rPr>
          <w:rFonts w:ascii="Arial Narrow" w:hAnsi="Arial Narrow"/>
          <w:sz w:val="22"/>
          <w:szCs w:val="22"/>
        </w:rPr>
      </w:pPr>
    </w:p>
    <w:p w14:paraId="6D6B4C3B" w14:textId="77777777" w:rsidR="00D04289" w:rsidRPr="00964F16" w:rsidRDefault="00D04289" w:rsidP="005D0B64">
      <w:pPr>
        <w:pStyle w:val="Titre1"/>
        <w:jc w:val="both"/>
        <w:rPr>
          <w:rFonts w:ascii="Arial Narrow" w:hAnsi="Arial Narrow"/>
          <w:sz w:val="24"/>
          <w:szCs w:val="24"/>
        </w:rPr>
      </w:pPr>
      <w:bookmarkStart w:id="60" w:name="_Toc168661428"/>
      <w:r w:rsidRPr="00964F16">
        <w:rPr>
          <w:rFonts w:ascii="Arial Narrow" w:hAnsi="Arial Narrow"/>
          <w:sz w:val="24"/>
          <w:szCs w:val="24"/>
        </w:rPr>
        <w:t>III.6 CONDUITES D’ALIMENTATION EN EAU DES DIFFERENTS POINTS A ALIMENTER</w:t>
      </w:r>
      <w:bookmarkEnd w:id="60"/>
    </w:p>
    <w:p w14:paraId="48585477" w14:textId="27799FF2" w:rsidR="00D04289" w:rsidRPr="00557FEC" w:rsidRDefault="00D04289" w:rsidP="004553CA">
      <w:pPr>
        <w:jc w:val="both"/>
        <w:rPr>
          <w:rFonts w:ascii="Arial Narrow" w:hAnsi="Arial Narrow"/>
          <w:sz w:val="22"/>
          <w:szCs w:val="22"/>
        </w:rPr>
      </w:pPr>
      <w:r w:rsidRPr="00557FEC">
        <w:rPr>
          <w:rFonts w:ascii="Arial Narrow" w:hAnsi="Arial Narrow"/>
          <w:sz w:val="22"/>
          <w:szCs w:val="22"/>
        </w:rPr>
        <w:t xml:space="preserve">Du robinet, au sol les conduites seront en </w:t>
      </w:r>
      <w:proofErr w:type="spellStart"/>
      <w:r w:rsidRPr="00557FEC">
        <w:rPr>
          <w:rFonts w:ascii="Arial Narrow" w:hAnsi="Arial Narrow"/>
          <w:sz w:val="22"/>
          <w:szCs w:val="22"/>
        </w:rPr>
        <w:t>galva</w:t>
      </w:r>
      <w:proofErr w:type="spellEnd"/>
      <w:r w:rsidRPr="00557FEC">
        <w:rPr>
          <w:rFonts w:ascii="Arial Narrow" w:hAnsi="Arial Narrow"/>
          <w:sz w:val="22"/>
          <w:szCs w:val="22"/>
        </w:rPr>
        <w:t xml:space="preserve"> diamètre 25 </w:t>
      </w:r>
      <w:proofErr w:type="spellStart"/>
      <w:r w:rsidRPr="00557FEC">
        <w:rPr>
          <w:rFonts w:ascii="Arial Narrow" w:hAnsi="Arial Narrow"/>
          <w:sz w:val="22"/>
          <w:szCs w:val="22"/>
        </w:rPr>
        <w:t>mm.</w:t>
      </w:r>
      <w:proofErr w:type="spellEnd"/>
      <w:r w:rsidRPr="00557FEC">
        <w:rPr>
          <w:rFonts w:ascii="Arial Narrow" w:hAnsi="Arial Narrow"/>
          <w:sz w:val="22"/>
          <w:szCs w:val="22"/>
        </w:rPr>
        <w:t xml:space="preserve"> Tout changement de direction se fera à l’aide d’un coude approprié. Dans le sol, la conduite est en </w:t>
      </w:r>
      <w:proofErr w:type="spellStart"/>
      <w:r w:rsidRPr="00557FEC">
        <w:rPr>
          <w:rFonts w:ascii="Arial Narrow" w:hAnsi="Arial Narrow"/>
          <w:sz w:val="22"/>
          <w:szCs w:val="22"/>
        </w:rPr>
        <w:t>panaflex</w:t>
      </w:r>
      <w:proofErr w:type="spellEnd"/>
      <w:r w:rsidRPr="00557FEC">
        <w:rPr>
          <w:rFonts w:ascii="Arial Narrow" w:hAnsi="Arial Narrow"/>
          <w:sz w:val="22"/>
          <w:szCs w:val="22"/>
        </w:rPr>
        <w:t xml:space="preserve"> ou PVC à pression de diamètre 40 mm, elle est encastrée dans l’anti bourbier et ressort dans les bâtiments du </w:t>
      </w:r>
      <w:r w:rsidR="004553CA" w:rsidRPr="00557FEC">
        <w:rPr>
          <w:rFonts w:ascii="Arial Narrow" w:hAnsi="Arial Narrow"/>
          <w:sz w:val="22"/>
          <w:szCs w:val="22"/>
        </w:rPr>
        <w:t>magasin des coopératives et des bureaux de AUE</w:t>
      </w:r>
      <w:r w:rsidR="00D15A37">
        <w:rPr>
          <w:rFonts w:ascii="Arial Narrow" w:hAnsi="Arial Narrow"/>
          <w:sz w:val="22"/>
          <w:szCs w:val="22"/>
        </w:rPr>
        <w:t xml:space="preserve"> </w:t>
      </w:r>
      <w:r w:rsidR="00D15A37">
        <w:rPr>
          <w:rFonts w:ascii="Arial Narrow" w:eastAsia="SimSun" w:hAnsi="Arial Narrow"/>
          <w:b/>
          <w:szCs w:val="24"/>
          <w:lang w:eastAsia="en-US"/>
        </w:rPr>
        <w:t>de Yagoua et Maga dans le Département du Mayo Danay</w:t>
      </w:r>
      <w:r w:rsidRPr="00557FEC">
        <w:rPr>
          <w:rFonts w:ascii="Arial Narrow" w:hAnsi="Arial Narrow"/>
          <w:sz w:val="22"/>
          <w:szCs w:val="22"/>
        </w:rPr>
        <w:t xml:space="preserve">. </w:t>
      </w:r>
    </w:p>
    <w:p w14:paraId="566B3DAF" w14:textId="151B76DA" w:rsidR="004553CA" w:rsidRPr="00557FEC" w:rsidRDefault="004553CA" w:rsidP="00557FEC">
      <w:pPr>
        <w:shd w:val="clear" w:color="auto" w:fill="D9D9D9" w:themeFill="background1" w:themeFillShade="D9"/>
        <w:jc w:val="both"/>
        <w:rPr>
          <w:rFonts w:ascii="Arial Narrow" w:hAnsi="Arial Narrow"/>
          <w:b/>
          <w:bCs/>
          <w:sz w:val="22"/>
          <w:szCs w:val="22"/>
        </w:rPr>
      </w:pPr>
      <w:r w:rsidRPr="00557FEC">
        <w:rPr>
          <w:rFonts w:ascii="Arial Narrow" w:hAnsi="Arial Narrow"/>
          <w:b/>
          <w:bCs/>
          <w:sz w:val="22"/>
          <w:szCs w:val="22"/>
        </w:rPr>
        <w:t>Des réparations devront être faites</w:t>
      </w:r>
    </w:p>
    <w:p w14:paraId="25EF2406" w14:textId="77777777" w:rsidR="00854966" w:rsidRDefault="00854966" w:rsidP="005D0B64">
      <w:pPr>
        <w:jc w:val="both"/>
        <w:rPr>
          <w:rFonts w:ascii="Arial Narrow" w:hAnsi="Arial Narrow"/>
          <w:sz w:val="22"/>
          <w:szCs w:val="22"/>
        </w:rPr>
      </w:pPr>
    </w:p>
    <w:p w14:paraId="2900D6BA" w14:textId="77777777" w:rsidR="00854966" w:rsidRDefault="00854966" w:rsidP="005D0B64">
      <w:pPr>
        <w:jc w:val="both"/>
        <w:rPr>
          <w:rFonts w:ascii="Arial Narrow" w:hAnsi="Arial Narrow"/>
          <w:sz w:val="22"/>
          <w:szCs w:val="22"/>
        </w:rPr>
      </w:pPr>
    </w:p>
    <w:p w14:paraId="1B2FD1ED" w14:textId="0BD193EF" w:rsidR="00854966" w:rsidRPr="004553CA" w:rsidRDefault="00854966" w:rsidP="00854966">
      <w:pPr>
        <w:pStyle w:val="Titre1"/>
        <w:jc w:val="both"/>
        <w:rPr>
          <w:rFonts w:ascii="Arial Narrow" w:hAnsi="Arial Narrow"/>
          <w:sz w:val="24"/>
          <w:szCs w:val="24"/>
        </w:rPr>
      </w:pPr>
      <w:r w:rsidRPr="004553CA">
        <w:rPr>
          <w:rFonts w:ascii="Arial Narrow" w:hAnsi="Arial Narrow"/>
          <w:sz w:val="24"/>
          <w:szCs w:val="24"/>
        </w:rPr>
        <w:t xml:space="preserve">III.7 Formation du comité de gestion de l'AEP </w:t>
      </w:r>
      <w:r w:rsidR="00774AD2" w:rsidRPr="004553CA">
        <w:rPr>
          <w:rFonts w:ascii="Arial Narrow" w:hAnsi="Arial Narrow"/>
          <w:sz w:val="24"/>
          <w:szCs w:val="24"/>
        </w:rPr>
        <w:t xml:space="preserve">  </w:t>
      </w:r>
    </w:p>
    <w:p w14:paraId="7BB0C395" w14:textId="3F372101" w:rsidR="00854966" w:rsidRPr="004553CA" w:rsidRDefault="00774AD2" w:rsidP="005D0B64">
      <w:pPr>
        <w:jc w:val="both"/>
        <w:rPr>
          <w:rFonts w:ascii="Arial Narrow" w:hAnsi="Arial Narrow"/>
        </w:rPr>
      </w:pPr>
      <w:r w:rsidRPr="004553CA">
        <w:rPr>
          <w:rFonts w:ascii="Arial Narrow" w:hAnsi="Arial Narrow"/>
        </w:rPr>
        <w:t>(</w:t>
      </w:r>
      <w:r w:rsidR="00854966" w:rsidRPr="004553CA">
        <w:rPr>
          <w:rFonts w:ascii="Arial Narrow" w:hAnsi="Arial Narrow"/>
        </w:rPr>
        <w:t>sur l'utilisation du forage, l'entretien du champ photovoltaïque, du local technique et du traitement au chlore à l'eau.</w:t>
      </w:r>
      <w:r w:rsidRPr="004553CA">
        <w:rPr>
          <w:rFonts w:ascii="Arial Narrow" w:hAnsi="Arial Narrow"/>
        </w:rPr>
        <w:t>)</w:t>
      </w:r>
    </w:p>
    <w:p w14:paraId="527F16CC" w14:textId="77777777" w:rsidR="00D461AA" w:rsidRPr="004553CA" w:rsidRDefault="00D461AA" w:rsidP="005D0B64">
      <w:pPr>
        <w:jc w:val="both"/>
        <w:rPr>
          <w:rFonts w:ascii="Arial Narrow" w:hAnsi="Arial Narrow"/>
        </w:rPr>
      </w:pPr>
    </w:p>
    <w:p w14:paraId="532625F4" w14:textId="2D9B2855" w:rsidR="00D461AA" w:rsidRPr="004553CA" w:rsidRDefault="00D461AA" w:rsidP="00D461AA">
      <w:pPr>
        <w:widowControl w:val="0"/>
        <w:ind w:left="354"/>
        <w:rPr>
          <w:rFonts w:ascii="Arial Narrow" w:hAnsi="Arial Narrow"/>
          <w:szCs w:val="24"/>
          <w:u w:val="single"/>
        </w:rPr>
      </w:pPr>
      <w:r w:rsidRPr="004553CA">
        <w:rPr>
          <w:rFonts w:ascii="Arial Narrow" w:hAnsi="Arial Narrow"/>
          <w:szCs w:val="24"/>
          <w:u w:val="single"/>
        </w:rPr>
        <w:t>Brochures techniques et pédagogiques</w:t>
      </w:r>
    </w:p>
    <w:p w14:paraId="798AE644" w14:textId="77777777" w:rsidR="00D461AA" w:rsidRPr="004553CA" w:rsidRDefault="00D461AA" w:rsidP="00D461AA">
      <w:pPr>
        <w:widowControl w:val="0"/>
        <w:tabs>
          <w:tab w:val="left" w:pos="6946"/>
        </w:tabs>
        <w:rPr>
          <w:rFonts w:ascii="Arial Narrow" w:hAnsi="Arial Narrow"/>
          <w:szCs w:val="24"/>
        </w:rPr>
      </w:pPr>
    </w:p>
    <w:p w14:paraId="60B0BCBB" w14:textId="4F72D466" w:rsidR="00D461AA" w:rsidRPr="004553CA" w:rsidRDefault="00D461AA" w:rsidP="00D461AA">
      <w:pPr>
        <w:widowControl w:val="0"/>
        <w:tabs>
          <w:tab w:val="left" w:pos="6946"/>
        </w:tabs>
        <w:rPr>
          <w:rFonts w:ascii="Arial Narrow" w:hAnsi="Arial Narrow"/>
          <w:szCs w:val="24"/>
        </w:rPr>
      </w:pPr>
      <w:r w:rsidRPr="004553CA">
        <w:rPr>
          <w:rFonts w:ascii="Arial Narrow" w:hAnsi="Arial Narrow"/>
          <w:szCs w:val="24"/>
        </w:rPr>
        <w:t>Le soumissionnaire doit prévoir la fourniture de brochures techniques et pédagogiques sur le montage, le bon fonctionnement, l'entretien et les réparations de l’ensemble d</w:t>
      </w:r>
      <w:r w:rsidR="004C0A86" w:rsidRPr="004553CA">
        <w:rPr>
          <w:rFonts w:ascii="Arial Narrow" w:hAnsi="Arial Narrow"/>
          <w:szCs w:val="24"/>
        </w:rPr>
        <w:t xml:space="preserve">e </w:t>
      </w:r>
      <w:r w:rsidR="00774AD2" w:rsidRPr="004553CA">
        <w:rPr>
          <w:rFonts w:ascii="Arial Narrow" w:hAnsi="Arial Narrow"/>
          <w:szCs w:val="24"/>
        </w:rPr>
        <w:t>la</w:t>
      </w:r>
      <w:r w:rsidR="004C0A86" w:rsidRPr="004553CA">
        <w:rPr>
          <w:rFonts w:ascii="Arial Narrow" w:hAnsi="Arial Narrow"/>
          <w:szCs w:val="24"/>
        </w:rPr>
        <w:t xml:space="preserve"> MINI AEP</w:t>
      </w:r>
      <w:r w:rsidRPr="004553CA">
        <w:rPr>
          <w:rFonts w:ascii="Arial Narrow" w:hAnsi="Arial Narrow"/>
          <w:szCs w:val="24"/>
        </w:rPr>
        <w:t>.</w:t>
      </w:r>
    </w:p>
    <w:p w14:paraId="77453FDA" w14:textId="77777777" w:rsidR="00D461AA" w:rsidRPr="004553CA" w:rsidRDefault="00D461AA" w:rsidP="00D461AA">
      <w:pPr>
        <w:widowControl w:val="0"/>
        <w:tabs>
          <w:tab w:val="left" w:pos="6946"/>
        </w:tabs>
        <w:rPr>
          <w:rFonts w:ascii="Arial Narrow" w:hAnsi="Arial Narrow"/>
          <w:szCs w:val="24"/>
        </w:rPr>
      </w:pPr>
      <w:r w:rsidRPr="004553CA">
        <w:rPr>
          <w:rFonts w:ascii="Arial Narrow" w:hAnsi="Arial Narrow"/>
          <w:szCs w:val="24"/>
        </w:rPr>
        <w:t>Ces brochures comporteront simultanément trois niveaux d’information.</w:t>
      </w:r>
    </w:p>
    <w:p w14:paraId="36AF79F1" w14:textId="77777777" w:rsidR="00D461AA" w:rsidRPr="004553CA" w:rsidRDefault="00D461AA" w:rsidP="00D461AA">
      <w:pPr>
        <w:widowControl w:val="0"/>
        <w:tabs>
          <w:tab w:val="left" w:pos="6946"/>
        </w:tabs>
        <w:rPr>
          <w:rFonts w:ascii="Arial Narrow" w:hAnsi="Arial Narrow"/>
          <w:szCs w:val="24"/>
        </w:rPr>
      </w:pPr>
      <w:r w:rsidRPr="004553CA">
        <w:rPr>
          <w:rFonts w:ascii="Arial Narrow" w:hAnsi="Arial Narrow"/>
          <w:szCs w:val="24"/>
        </w:rPr>
        <w:t>a) Un niveau exclusivement illustré sur les thèmes suivants :</w:t>
      </w:r>
    </w:p>
    <w:p w14:paraId="04E5F430" w14:textId="2C8AF6A5" w:rsidR="00D461AA" w:rsidRPr="004553CA" w:rsidRDefault="00D461AA">
      <w:pPr>
        <w:widowControl w:val="0"/>
        <w:numPr>
          <w:ilvl w:val="0"/>
          <w:numId w:val="103"/>
        </w:numPr>
        <w:autoSpaceDE w:val="0"/>
        <w:autoSpaceDN w:val="0"/>
        <w:adjustRightInd w:val="0"/>
        <w:ind w:left="283" w:hanging="283"/>
        <w:jc w:val="both"/>
        <w:rPr>
          <w:rFonts w:ascii="Arial Narrow" w:hAnsi="Arial Narrow"/>
          <w:szCs w:val="24"/>
        </w:rPr>
      </w:pPr>
      <w:r w:rsidRPr="004553CA">
        <w:rPr>
          <w:rFonts w:ascii="Arial Narrow" w:hAnsi="Arial Narrow"/>
          <w:szCs w:val="24"/>
        </w:rPr>
        <w:t xml:space="preserve">comment utiliser correctement </w:t>
      </w:r>
      <w:r w:rsidR="004C0A86" w:rsidRPr="004553CA">
        <w:rPr>
          <w:rFonts w:ascii="Arial Narrow" w:hAnsi="Arial Narrow"/>
          <w:szCs w:val="24"/>
        </w:rPr>
        <w:t xml:space="preserve">la MINI AEP </w:t>
      </w:r>
      <w:r w:rsidRPr="004553CA">
        <w:rPr>
          <w:rFonts w:ascii="Arial Narrow" w:hAnsi="Arial Narrow"/>
          <w:szCs w:val="24"/>
        </w:rPr>
        <w:t>(illustrations avec photos ou dessins) ;</w:t>
      </w:r>
    </w:p>
    <w:p w14:paraId="04D57C8E" w14:textId="7622A539" w:rsidR="00D461AA" w:rsidRPr="004553CA" w:rsidRDefault="00D461AA">
      <w:pPr>
        <w:widowControl w:val="0"/>
        <w:numPr>
          <w:ilvl w:val="0"/>
          <w:numId w:val="103"/>
        </w:numPr>
        <w:autoSpaceDE w:val="0"/>
        <w:autoSpaceDN w:val="0"/>
        <w:adjustRightInd w:val="0"/>
        <w:ind w:left="283" w:hanging="283"/>
        <w:jc w:val="both"/>
        <w:rPr>
          <w:rFonts w:ascii="Arial Narrow" w:hAnsi="Arial Narrow"/>
          <w:szCs w:val="24"/>
        </w:rPr>
      </w:pPr>
      <w:r w:rsidRPr="004553CA">
        <w:rPr>
          <w:rFonts w:ascii="Arial Narrow" w:hAnsi="Arial Narrow"/>
          <w:szCs w:val="24"/>
        </w:rPr>
        <w:t>comment déceler une anomalie dans le fonctionnement </w:t>
      </w:r>
      <w:r w:rsidR="004C0A86" w:rsidRPr="004553CA">
        <w:rPr>
          <w:rFonts w:ascii="Arial Narrow" w:hAnsi="Arial Narrow"/>
          <w:szCs w:val="24"/>
        </w:rPr>
        <w:t xml:space="preserve">(pompe, système solaire, </w:t>
      </w:r>
      <w:r w:rsidR="00774AD2" w:rsidRPr="004553CA">
        <w:rPr>
          <w:rFonts w:ascii="Arial Narrow" w:hAnsi="Arial Narrow"/>
          <w:szCs w:val="24"/>
        </w:rPr>
        <w:t>batteries</w:t>
      </w:r>
      <w:r w:rsidR="00FF491F" w:rsidRPr="004553CA">
        <w:rPr>
          <w:rFonts w:ascii="Arial Narrow" w:hAnsi="Arial Narrow"/>
          <w:szCs w:val="24"/>
        </w:rPr>
        <w:t xml:space="preserve"> etc.)</w:t>
      </w:r>
      <w:r w:rsidRPr="004553CA">
        <w:rPr>
          <w:rFonts w:ascii="Arial Narrow" w:hAnsi="Arial Narrow"/>
          <w:szCs w:val="24"/>
        </w:rPr>
        <w:t>;</w:t>
      </w:r>
    </w:p>
    <w:p w14:paraId="61393C48" w14:textId="77777777" w:rsidR="00780C15" w:rsidRPr="004553CA" w:rsidRDefault="00D461AA">
      <w:pPr>
        <w:widowControl w:val="0"/>
        <w:numPr>
          <w:ilvl w:val="0"/>
          <w:numId w:val="103"/>
        </w:numPr>
        <w:autoSpaceDE w:val="0"/>
        <w:autoSpaceDN w:val="0"/>
        <w:adjustRightInd w:val="0"/>
        <w:ind w:left="283" w:hanging="283"/>
        <w:jc w:val="both"/>
        <w:rPr>
          <w:rFonts w:ascii="Arial Narrow" w:hAnsi="Arial Narrow"/>
          <w:szCs w:val="24"/>
        </w:rPr>
      </w:pPr>
      <w:r w:rsidRPr="004553CA">
        <w:rPr>
          <w:rFonts w:ascii="Arial Narrow" w:hAnsi="Arial Narrow"/>
          <w:szCs w:val="24"/>
        </w:rPr>
        <w:t>comment effectuer les petites réparations</w:t>
      </w:r>
      <w:r w:rsidR="00780C15" w:rsidRPr="004553CA">
        <w:rPr>
          <w:rFonts w:ascii="Arial Narrow" w:hAnsi="Arial Narrow"/>
          <w:szCs w:val="24"/>
        </w:rPr>
        <w:t> ;</w:t>
      </w:r>
    </w:p>
    <w:p w14:paraId="0D180006" w14:textId="51CA6235" w:rsidR="00D461AA" w:rsidRPr="004553CA" w:rsidRDefault="00780C15">
      <w:pPr>
        <w:widowControl w:val="0"/>
        <w:numPr>
          <w:ilvl w:val="0"/>
          <w:numId w:val="103"/>
        </w:numPr>
        <w:autoSpaceDE w:val="0"/>
        <w:autoSpaceDN w:val="0"/>
        <w:adjustRightInd w:val="0"/>
        <w:ind w:left="283" w:hanging="283"/>
        <w:jc w:val="both"/>
        <w:rPr>
          <w:rFonts w:ascii="Arial Narrow" w:hAnsi="Arial Narrow"/>
          <w:szCs w:val="24"/>
        </w:rPr>
      </w:pPr>
      <w:r w:rsidRPr="004553CA">
        <w:rPr>
          <w:rFonts w:ascii="Arial Narrow" w:hAnsi="Arial Narrow"/>
          <w:szCs w:val="24"/>
        </w:rPr>
        <w:t>comment traiter l’eau du forage au chlore</w:t>
      </w:r>
      <w:r w:rsidR="00D461AA" w:rsidRPr="004553CA">
        <w:rPr>
          <w:rFonts w:ascii="Arial Narrow" w:hAnsi="Arial Narrow"/>
          <w:szCs w:val="24"/>
        </w:rPr>
        <w:t>.</w:t>
      </w:r>
    </w:p>
    <w:p w14:paraId="6CC58EA3" w14:textId="77777777" w:rsidR="00D461AA" w:rsidRPr="004553CA" w:rsidRDefault="00D461AA" w:rsidP="00D461AA">
      <w:pPr>
        <w:widowControl w:val="0"/>
        <w:tabs>
          <w:tab w:val="left" w:pos="6946"/>
        </w:tabs>
        <w:rPr>
          <w:rFonts w:ascii="Arial Narrow" w:hAnsi="Arial Narrow"/>
          <w:szCs w:val="24"/>
        </w:rPr>
      </w:pPr>
    </w:p>
    <w:p w14:paraId="71FE06B6" w14:textId="77777777" w:rsidR="00D461AA" w:rsidRPr="004553CA" w:rsidRDefault="00D461AA" w:rsidP="00D461AA">
      <w:pPr>
        <w:widowControl w:val="0"/>
        <w:tabs>
          <w:tab w:val="left" w:pos="6946"/>
        </w:tabs>
        <w:rPr>
          <w:rFonts w:ascii="Arial Narrow" w:hAnsi="Arial Narrow"/>
          <w:szCs w:val="24"/>
        </w:rPr>
      </w:pPr>
      <w:r w:rsidRPr="004553CA">
        <w:rPr>
          <w:rFonts w:ascii="Arial Narrow" w:hAnsi="Arial Narrow"/>
          <w:szCs w:val="24"/>
        </w:rPr>
        <w:t>b) Une notice complète de montage d'utilisation et d'entretien. Tous les types de pannes pouvant se produire doivent y être mentionnés ainsi que les moyens d’y remédier.</w:t>
      </w:r>
    </w:p>
    <w:p w14:paraId="39546BEE" w14:textId="77777777" w:rsidR="00D461AA" w:rsidRPr="004553CA" w:rsidRDefault="00D461AA" w:rsidP="00D461AA">
      <w:pPr>
        <w:widowControl w:val="0"/>
        <w:tabs>
          <w:tab w:val="left" w:pos="6946"/>
        </w:tabs>
        <w:rPr>
          <w:rFonts w:ascii="Arial Narrow" w:hAnsi="Arial Narrow"/>
          <w:szCs w:val="24"/>
        </w:rPr>
      </w:pPr>
    </w:p>
    <w:p w14:paraId="76BD4E04" w14:textId="228ED894" w:rsidR="00D461AA" w:rsidRPr="004553CA" w:rsidRDefault="00D461AA" w:rsidP="00D461AA">
      <w:pPr>
        <w:widowControl w:val="0"/>
        <w:tabs>
          <w:tab w:val="left" w:pos="6946"/>
        </w:tabs>
        <w:rPr>
          <w:rFonts w:ascii="Arial Narrow" w:hAnsi="Arial Narrow"/>
          <w:szCs w:val="24"/>
        </w:rPr>
      </w:pPr>
      <w:r w:rsidRPr="004553CA">
        <w:rPr>
          <w:rFonts w:ascii="Arial Narrow" w:hAnsi="Arial Narrow"/>
          <w:szCs w:val="24"/>
        </w:rPr>
        <w:t>c) Un niveau documentaire complet portant sur tous les aspects de la pompe et les panneaux solaires : fabrication, pièces constitutives, matériaux utilisés, montage, entretien courant, réparations importantes, liste des pièces détachées et leur durée de vie approximative, etc.</w:t>
      </w:r>
    </w:p>
    <w:p w14:paraId="5766F75F" w14:textId="53CAF753" w:rsidR="00D461AA" w:rsidRPr="004553CA" w:rsidRDefault="00D461AA" w:rsidP="00D461AA">
      <w:pPr>
        <w:widowControl w:val="0"/>
        <w:tabs>
          <w:tab w:val="left" w:pos="6946"/>
        </w:tabs>
        <w:rPr>
          <w:rFonts w:ascii="Arial Narrow" w:hAnsi="Arial Narrow"/>
          <w:szCs w:val="24"/>
        </w:rPr>
      </w:pPr>
      <w:r w:rsidRPr="004553CA">
        <w:rPr>
          <w:rFonts w:ascii="Arial Narrow" w:hAnsi="Arial Narrow"/>
          <w:szCs w:val="24"/>
        </w:rPr>
        <w:t xml:space="preserve">Ces brochures accompagneront la </w:t>
      </w:r>
      <w:r w:rsidR="00FF491F" w:rsidRPr="004553CA">
        <w:rPr>
          <w:rFonts w:ascii="Arial Narrow" w:hAnsi="Arial Narrow"/>
          <w:szCs w:val="24"/>
        </w:rPr>
        <w:t>réception de la MINI AEP</w:t>
      </w:r>
      <w:r w:rsidRPr="004553CA">
        <w:rPr>
          <w:rFonts w:ascii="Arial Narrow" w:hAnsi="Arial Narrow"/>
          <w:szCs w:val="24"/>
        </w:rPr>
        <w:t>, des exemplaires supplémentaires de réserve seront conservés chez les représentants du fournisseur.</w:t>
      </w:r>
    </w:p>
    <w:p w14:paraId="242CE489" w14:textId="21AC9FBE" w:rsidR="00D461AA" w:rsidRPr="004553CA" w:rsidRDefault="00D461AA" w:rsidP="00D461AA">
      <w:pPr>
        <w:widowControl w:val="0"/>
        <w:tabs>
          <w:tab w:val="left" w:pos="6946"/>
        </w:tabs>
        <w:rPr>
          <w:rFonts w:ascii="Arial Narrow" w:hAnsi="Arial Narrow"/>
          <w:szCs w:val="24"/>
        </w:rPr>
      </w:pPr>
      <w:r w:rsidRPr="004553CA">
        <w:rPr>
          <w:rFonts w:ascii="Arial Narrow" w:hAnsi="Arial Narrow"/>
          <w:szCs w:val="24"/>
        </w:rPr>
        <w:t xml:space="preserve">En outre, l’Entrepreneur doit prévoir une fiche d'entretien pour chaque </w:t>
      </w:r>
      <w:r w:rsidR="004C0A86" w:rsidRPr="004553CA">
        <w:rPr>
          <w:rFonts w:ascii="Arial Narrow" w:hAnsi="Arial Narrow"/>
          <w:szCs w:val="24"/>
        </w:rPr>
        <w:t>MINI AEP</w:t>
      </w:r>
      <w:r w:rsidRPr="004553CA">
        <w:rPr>
          <w:rFonts w:ascii="Arial Narrow" w:hAnsi="Arial Narrow"/>
          <w:szCs w:val="24"/>
        </w:rPr>
        <w:t xml:space="preserve"> (ainsi que des exemplaires de réserve), qui sera conservée </w:t>
      </w:r>
      <w:r w:rsidR="00FF491F" w:rsidRPr="004553CA">
        <w:rPr>
          <w:rFonts w:ascii="Arial Narrow" w:hAnsi="Arial Narrow"/>
          <w:szCs w:val="24"/>
        </w:rPr>
        <w:t>au niveau du CGER et CIT</w:t>
      </w:r>
      <w:r w:rsidRPr="004553CA">
        <w:rPr>
          <w:rFonts w:ascii="Arial Narrow" w:hAnsi="Arial Narrow"/>
          <w:szCs w:val="24"/>
        </w:rPr>
        <w:t>, et qui permettra d'inscrire toutes les interventions et réparations effectuées.</w:t>
      </w:r>
    </w:p>
    <w:p w14:paraId="69481A42" w14:textId="77777777" w:rsidR="00D461AA" w:rsidRPr="004553CA" w:rsidRDefault="00D461AA" w:rsidP="00D461AA">
      <w:pPr>
        <w:widowControl w:val="0"/>
        <w:tabs>
          <w:tab w:val="left" w:pos="6946"/>
        </w:tabs>
        <w:rPr>
          <w:rFonts w:ascii="Arial Narrow" w:hAnsi="Arial Narrow"/>
          <w:szCs w:val="24"/>
        </w:rPr>
      </w:pPr>
    </w:p>
    <w:p w14:paraId="0E24428D" w14:textId="12E9275B" w:rsidR="00D461AA" w:rsidRPr="004553CA" w:rsidRDefault="00D461AA" w:rsidP="00774AD2">
      <w:pPr>
        <w:widowControl w:val="0"/>
        <w:rPr>
          <w:rFonts w:ascii="Arial Narrow" w:hAnsi="Arial Narrow"/>
          <w:szCs w:val="24"/>
          <w:u w:val="single"/>
        </w:rPr>
      </w:pPr>
      <w:r w:rsidRPr="004553CA">
        <w:rPr>
          <w:rFonts w:ascii="Arial Narrow" w:hAnsi="Arial Narrow"/>
          <w:szCs w:val="24"/>
          <w:u w:val="single"/>
        </w:rPr>
        <w:t>Mise en place du dispositif de maintenance</w:t>
      </w:r>
    </w:p>
    <w:p w14:paraId="2019D645" w14:textId="77777777" w:rsidR="00D461AA" w:rsidRPr="004553CA" w:rsidRDefault="00D461AA" w:rsidP="00D461AA">
      <w:pPr>
        <w:widowControl w:val="0"/>
        <w:tabs>
          <w:tab w:val="left" w:pos="6946"/>
        </w:tabs>
        <w:rPr>
          <w:rFonts w:ascii="Arial Narrow" w:hAnsi="Arial Narrow"/>
          <w:szCs w:val="24"/>
        </w:rPr>
      </w:pPr>
    </w:p>
    <w:p w14:paraId="1A3DCDA4" w14:textId="6189A505" w:rsidR="00D461AA" w:rsidRPr="004553CA" w:rsidRDefault="00D461AA" w:rsidP="00774AD2">
      <w:pPr>
        <w:widowControl w:val="0"/>
        <w:jc w:val="both"/>
        <w:rPr>
          <w:rFonts w:ascii="Arial Narrow" w:hAnsi="Arial Narrow"/>
          <w:szCs w:val="24"/>
        </w:rPr>
      </w:pPr>
      <w:r w:rsidRPr="004553CA">
        <w:rPr>
          <w:rFonts w:ascii="Arial Narrow" w:hAnsi="Arial Narrow"/>
          <w:szCs w:val="24"/>
        </w:rPr>
        <w:t>L’Entrepreneur assurera la formation de (0</w:t>
      </w:r>
      <w:r w:rsidR="00774AD2" w:rsidRPr="004553CA">
        <w:rPr>
          <w:rFonts w:ascii="Arial Narrow" w:hAnsi="Arial Narrow"/>
          <w:szCs w:val="24"/>
        </w:rPr>
        <w:t>2</w:t>
      </w:r>
      <w:r w:rsidRPr="004553CA">
        <w:rPr>
          <w:rFonts w:ascii="Arial Narrow" w:hAnsi="Arial Narrow"/>
          <w:szCs w:val="24"/>
        </w:rPr>
        <w:t xml:space="preserve">) </w:t>
      </w:r>
      <w:r w:rsidR="001C7CAF" w:rsidRPr="004553CA">
        <w:rPr>
          <w:rFonts w:ascii="Arial Narrow" w:hAnsi="Arial Narrow"/>
          <w:szCs w:val="24"/>
        </w:rPr>
        <w:t>personnes du COGES par MINI AEP</w:t>
      </w:r>
      <w:r w:rsidRPr="004553CA">
        <w:rPr>
          <w:rFonts w:ascii="Arial Narrow" w:hAnsi="Arial Narrow"/>
          <w:szCs w:val="24"/>
        </w:rPr>
        <w:t xml:space="preserve"> pour intervenir et effectuer les réparations</w:t>
      </w:r>
      <w:r w:rsidR="00774AD2" w:rsidRPr="004553CA">
        <w:rPr>
          <w:rFonts w:ascii="Arial Narrow" w:hAnsi="Arial Narrow"/>
          <w:szCs w:val="24"/>
        </w:rPr>
        <w:t>/entretien</w:t>
      </w:r>
      <w:r w:rsidRPr="004553CA">
        <w:rPr>
          <w:rFonts w:ascii="Arial Narrow" w:hAnsi="Arial Narrow"/>
          <w:szCs w:val="24"/>
        </w:rPr>
        <w:t xml:space="preserve"> sur</w:t>
      </w:r>
      <w:r w:rsidR="001C7CAF" w:rsidRPr="004553CA">
        <w:rPr>
          <w:rFonts w:ascii="Arial Narrow" w:hAnsi="Arial Narrow"/>
          <w:szCs w:val="24"/>
        </w:rPr>
        <w:t xml:space="preserve"> les MINI AEP</w:t>
      </w:r>
      <w:r w:rsidRPr="004553CA">
        <w:rPr>
          <w:rFonts w:ascii="Arial Narrow" w:hAnsi="Arial Narrow"/>
          <w:szCs w:val="24"/>
        </w:rPr>
        <w:t xml:space="preserve">. La formation des </w:t>
      </w:r>
      <w:r w:rsidR="001C7CAF" w:rsidRPr="004553CA">
        <w:rPr>
          <w:rFonts w:ascii="Arial Narrow" w:hAnsi="Arial Narrow"/>
          <w:szCs w:val="24"/>
        </w:rPr>
        <w:t xml:space="preserve">trois membres du COGES </w:t>
      </w:r>
      <w:r w:rsidRPr="004553CA">
        <w:rPr>
          <w:rFonts w:ascii="Arial Narrow" w:hAnsi="Arial Narrow"/>
          <w:szCs w:val="24"/>
        </w:rPr>
        <w:t xml:space="preserve">sera une condition préalable à la réception provisoire des équipements. </w:t>
      </w:r>
    </w:p>
    <w:p w14:paraId="70B10BFF" w14:textId="77777777" w:rsidR="00D461AA" w:rsidRPr="004553CA" w:rsidRDefault="00D461AA" w:rsidP="005D0B64">
      <w:pPr>
        <w:jc w:val="both"/>
        <w:rPr>
          <w:rFonts w:ascii="Arial Narrow" w:hAnsi="Arial Narrow"/>
          <w:sz w:val="22"/>
          <w:szCs w:val="22"/>
        </w:rPr>
      </w:pPr>
    </w:p>
    <w:p w14:paraId="33DA7C36" w14:textId="46FC7497" w:rsidR="00D04289" w:rsidRPr="004553CA" w:rsidRDefault="00D04289" w:rsidP="005D0B64">
      <w:pPr>
        <w:pStyle w:val="Titre1"/>
        <w:jc w:val="both"/>
        <w:rPr>
          <w:rFonts w:ascii="Arial Narrow" w:hAnsi="Arial Narrow"/>
          <w:sz w:val="24"/>
          <w:szCs w:val="24"/>
        </w:rPr>
      </w:pPr>
      <w:bookmarkStart w:id="61" w:name="_Toc168661429"/>
      <w:r w:rsidRPr="004553CA">
        <w:rPr>
          <w:rFonts w:ascii="Arial Narrow" w:hAnsi="Arial Narrow"/>
          <w:sz w:val="24"/>
          <w:szCs w:val="24"/>
        </w:rPr>
        <w:t>III.</w:t>
      </w:r>
      <w:r w:rsidR="00854966" w:rsidRPr="004553CA">
        <w:rPr>
          <w:rFonts w:ascii="Arial Narrow" w:hAnsi="Arial Narrow"/>
          <w:sz w:val="24"/>
          <w:szCs w:val="24"/>
        </w:rPr>
        <w:t>8</w:t>
      </w:r>
      <w:r w:rsidRPr="004553CA">
        <w:rPr>
          <w:rFonts w:ascii="Arial Narrow" w:hAnsi="Arial Narrow"/>
          <w:sz w:val="24"/>
          <w:szCs w:val="24"/>
        </w:rPr>
        <w:t xml:space="preserve"> MISE EN SERVICE</w:t>
      </w:r>
      <w:bookmarkEnd w:id="61"/>
    </w:p>
    <w:p w14:paraId="5FDBEB79" w14:textId="77777777" w:rsidR="00D04289" w:rsidRPr="004553CA" w:rsidRDefault="00D04289" w:rsidP="005D0B64">
      <w:pPr>
        <w:jc w:val="both"/>
        <w:rPr>
          <w:rFonts w:ascii="Arial Narrow" w:hAnsi="Arial Narrow"/>
          <w:sz w:val="22"/>
          <w:szCs w:val="22"/>
        </w:rPr>
      </w:pPr>
      <w:r w:rsidRPr="004553CA">
        <w:rPr>
          <w:rFonts w:ascii="Arial Narrow" w:hAnsi="Arial Narrow"/>
          <w:sz w:val="22"/>
          <w:szCs w:val="22"/>
        </w:rPr>
        <w:t>A la fin des travaux, tout le système devra être mis en état de fonctionnement.</w:t>
      </w:r>
    </w:p>
    <w:p w14:paraId="46ED27CE" w14:textId="77777777" w:rsidR="00780C15" w:rsidRPr="00780C15" w:rsidRDefault="00780C15" w:rsidP="005D0B64">
      <w:pPr>
        <w:jc w:val="both"/>
        <w:rPr>
          <w:rFonts w:ascii="Arial Narrow" w:hAnsi="Arial Narrow"/>
          <w:color w:val="FF0000"/>
          <w:sz w:val="22"/>
          <w:szCs w:val="22"/>
        </w:rPr>
      </w:pPr>
    </w:p>
    <w:p w14:paraId="5811E19A" w14:textId="77777777" w:rsidR="00780C15" w:rsidRDefault="00780C15" w:rsidP="005D0B64">
      <w:pPr>
        <w:jc w:val="both"/>
        <w:rPr>
          <w:rFonts w:ascii="Arial Narrow" w:hAnsi="Arial Narrow"/>
          <w:sz w:val="22"/>
          <w:szCs w:val="22"/>
        </w:rPr>
      </w:pPr>
    </w:p>
    <w:p w14:paraId="071C1535" w14:textId="77777777" w:rsidR="00780C15" w:rsidRDefault="00780C15" w:rsidP="005D0B64">
      <w:pPr>
        <w:jc w:val="both"/>
        <w:rPr>
          <w:rFonts w:ascii="Arial Narrow" w:hAnsi="Arial Narrow"/>
          <w:sz w:val="22"/>
          <w:szCs w:val="22"/>
        </w:rPr>
      </w:pPr>
    </w:p>
    <w:p w14:paraId="006807C3" w14:textId="77777777" w:rsidR="00780C15" w:rsidRPr="00964F16" w:rsidRDefault="00780C15" w:rsidP="005D0B64">
      <w:pPr>
        <w:jc w:val="both"/>
        <w:rPr>
          <w:rFonts w:ascii="Arial Narrow" w:hAnsi="Arial Narrow"/>
          <w:sz w:val="22"/>
          <w:szCs w:val="22"/>
        </w:rPr>
      </w:pPr>
    </w:p>
    <w:p w14:paraId="12E56238" w14:textId="77777777" w:rsidR="00D04289" w:rsidRPr="00964F16" w:rsidRDefault="00D04289" w:rsidP="005D0B64">
      <w:pPr>
        <w:jc w:val="both"/>
        <w:rPr>
          <w:rFonts w:ascii="Arial Narrow" w:hAnsi="Arial Narrow"/>
          <w:sz w:val="22"/>
          <w:szCs w:val="22"/>
        </w:rPr>
      </w:pPr>
    </w:p>
    <w:p w14:paraId="04F5A8FB" w14:textId="77777777" w:rsidR="00D04289" w:rsidRPr="00964F16" w:rsidRDefault="00D04289" w:rsidP="005D0B64">
      <w:pPr>
        <w:pStyle w:val="Titre1"/>
        <w:shd w:val="clear" w:color="auto" w:fill="EEECE1" w:themeFill="background2"/>
        <w:jc w:val="both"/>
        <w:rPr>
          <w:rFonts w:ascii="Arial Narrow" w:hAnsi="Arial Narrow"/>
          <w:sz w:val="24"/>
          <w:szCs w:val="24"/>
        </w:rPr>
      </w:pPr>
      <w:r w:rsidRPr="00964F16">
        <w:rPr>
          <w:rFonts w:ascii="Arial Narrow" w:hAnsi="Arial Narrow"/>
          <w:sz w:val="24"/>
          <w:szCs w:val="24"/>
        </w:rPr>
        <w:tab/>
      </w:r>
      <w:bookmarkStart w:id="62" w:name="_Toc168661430"/>
      <w:r w:rsidRPr="00964F16">
        <w:rPr>
          <w:rFonts w:ascii="Arial Narrow" w:hAnsi="Arial Narrow"/>
          <w:sz w:val="24"/>
          <w:szCs w:val="24"/>
        </w:rPr>
        <w:t>CHAPITRE IV- LABELLISATION</w:t>
      </w:r>
      <w:bookmarkEnd w:id="62"/>
      <w:r w:rsidRPr="00964F16">
        <w:rPr>
          <w:rFonts w:ascii="Arial Narrow" w:hAnsi="Arial Narrow"/>
          <w:sz w:val="24"/>
          <w:szCs w:val="24"/>
        </w:rPr>
        <w:t xml:space="preserve"> </w:t>
      </w:r>
    </w:p>
    <w:p w14:paraId="5F606638" w14:textId="77777777" w:rsidR="00D04289" w:rsidRPr="00964F16" w:rsidRDefault="00D04289" w:rsidP="005D0B64">
      <w:pPr>
        <w:pStyle w:val="Titre1"/>
        <w:jc w:val="both"/>
        <w:rPr>
          <w:rFonts w:ascii="Arial Narrow" w:hAnsi="Arial Narrow"/>
          <w:sz w:val="24"/>
          <w:szCs w:val="24"/>
        </w:rPr>
      </w:pPr>
      <w:bookmarkStart w:id="63" w:name="_Toc168661431"/>
      <w:r w:rsidRPr="00964F16">
        <w:rPr>
          <w:rFonts w:ascii="Arial Narrow" w:hAnsi="Arial Narrow"/>
          <w:sz w:val="24"/>
          <w:szCs w:val="24"/>
        </w:rPr>
        <w:t>IV.1. Plaque de Labellisation murale</w:t>
      </w:r>
      <w:bookmarkEnd w:id="63"/>
      <w:r w:rsidRPr="00964F16">
        <w:rPr>
          <w:rFonts w:ascii="Arial Narrow" w:hAnsi="Arial Narrow"/>
          <w:sz w:val="24"/>
          <w:szCs w:val="24"/>
        </w:rPr>
        <w:t xml:space="preserve"> </w:t>
      </w:r>
    </w:p>
    <w:p w14:paraId="103E65A9"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A la fin des travaux et avant la réception provisoire, une plaque métallique dont le modèle sera remis au prestataire portant le label de VIVA LOGONE, sera fixée sur la clôture de la borne fontaine au frais de l’entrepreneur. Le montant y afférent est inclus dans le devis des équipements du microprojet.</w:t>
      </w:r>
    </w:p>
    <w:p w14:paraId="44CECCC6" w14:textId="0A9550D2" w:rsidR="00D04289" w:rsidRPr="00964F16" w:rsidRDefault="00D04289" w:rsidP="0015471E">
      <w:pPr>
        <w:pStyle w:val="Paragraphedeliste"/>
        <w:suppressAutoHyphens w:val="0"/>
        <w:overflowPunct/>
        <w:autoSpaceDE/>
        <w:autoSpaceDN/>
        <w:adjustRightInd/>
        <w:spacing w:after="200"/>
        <w:ind w:left="142"/>
        <w:textAlignment w:val="auto"/>
        <w:rPr>
          <w:rFonts w:ascii="Arial Narrow" w:hAnsi="Arial Narrow"/>
        </w:rPr>
      </w:pPr>
      <w:r w:rsidRPr="00964F16">
        <w:rPr>
          <w:rFonts w:ascii="Arial Narrow" w:hAnsi="Arial Narrow"/>
          <w:noProof/>
        </w:rPr>
        <w:drawing>
          <wp:inline distT="0" distB="0" distL="0" distR="0" wp14:anchorId="5BBB0F72" wp14:editId="1D4A3C11">
            <wp:extent cx="3429000" cy="1828800"/>
            <wp:effectExtent l="0" t="0" r="0" b="0"/>
            <wp:docPr id="670552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0" cy="1828800"/>
                    </a:xfrm>
                    <a:prstGeom prst="rect">
                      <a:avLst/>
                    </a:prstGeom>
                    <a:noFill/>
                  </pic:spPr>
                </pic:pic>
              </a:graphicData>
            </a:graphic>
          </wp:inline>
        </w:drawing>
      </w:r>
    </w:p>
    <w:p w14:paraId="4C92B39A" w14:textId="77777777" w:rsidR="00D04289" w:rsidRPr="00964F16" w:rsidRDefault="00D04289" w:rsidP="005D0B64">
      <w:pPr>
        <w:jc w:val="both"/>
        <w:rPr>
          <w:rFonts w:ascii="Arial Narrow" w:hAnsi="Arial Narrow"/>
        </w:rPr>
      </w:pPr>
      <w:r w:rsidRPr="00964F16">
        <w:rPr>
          <w:rFonts w:ascii="Arial Narrow" w:hAnsi="Arial Narrow"/>
        </w:rPr>
        <w:t>Format :</w:t>
      </w:r>
    </w:p>
    <w:p w14:paraId="3300F576" w14:textId="77777777" w:rsidR="00D04289" w:rsidRPr="00964F16" w:rsidRDefault="00D04289" w:rsidP="005D0B64">
      <w:pPr>
        <w:jc w:val="both"/>
        <w:rPr>
          <w:rFonts w:ascii="Arial Narrow" w:hAnsi="Arial Narrow"/>
        </w:rPr>
      </w:pPr>
    </w:p>
    <w:p w14:paraId="46D57387" w14:textId="77777777" w:rsidR="00D04289" w:rsidRPr="00964F16" w:rsidRDefault="00D04289" w:rsidP="005D0B64">
      <w:pPr>
        <w:jc w:val="both"/>
        <w:rPr>
          <w:rFonts w:ascii="Arial Narrow" w:hAnsi="Arial Narrow"/>
        </w:rPr>
      </w:pPr>
      <w:r w:rsidRPr="00964F16">
        <w:rPr>
          <w:rFonts w:ascii="Arial Narrow" w:hAnsi="Arial Narrow"/>
        </w:rPr>
        <w:t xml:space="preserve">        Caractéristiques du label :</w:t>
      </w:r>
    </w:p>
    <w:p w14:paraId="05BDDCB6" w14:textId="77777777" w:rsidR="00D04289" w:rsidRPr="00964F16" w:rsidRDefault="00D04289" w:rsidP="005D0B64">
      <w:pPr>
        <w:jc w:val="both"/>
        <w:rPr>
          <w:rFonts w:ascii="Arial Narrow" w:hAnsi="Arial Narrow"/>
        </w:rPr>
      </w:pPr>
      <w:r w:rsidRPr="00964F16">
        <w:rPr>
          <w:rFonts w:ascii="Arial Narrow" w:hAnsi="Arial Narrow"/>
        </w:rPr>
        <w:t>Dimension 50 x70 cm</w:t>
      </w:r>
    </w:p>
    <w:p w14:paraId="5FC8DD59" w14:textId="77777777" w:rsidR="00D04289" w:rsidRPr="00964F16" w:rsidRDefault="00D04289" w:rsidP="005D0B64">
      <w:pPr>
        <w:jc w:val="both"/>
        <w:rPr>
          <w:rFonts w:ascii="Arial Narrow" w:hAnsi="Arial Narrow"/>
        </w:rPr>
      </w:pPr>
      <w:r w:rsidRPr="00964F16">
        <w:rPr>
          <w:rFonts w:ascii="Arial Narrow" w:hAnsi="Arial Narrow"/>
        </w:rPr>
        <w:t xml:space="preserve">Tôle 10/10ème </w:t>
      </w:r>
    </w:p>
    <w:p w14:paraId="37E0981E" w14:textId="77777777" w:rsidR="00D04289" w:rsidRPr="00964F16" w:rsidRDefault="00D04289" w:rsidP="005D0B64">
      <w:pPr>
        <w:jc w:val="both"/>
        <w:rPr>
          <w:rFonts w:ascii="Arial Narrow" w:hAnsi="Arial Narrow"/>
        </w:rPr>
      </w:pPr>
      <w:r w:rsidRPr="00964F16">
        <w:rPr>
          <w:rFonts w:ascii="Arial Narrow" w:hAnsi="Arial Narrow"/>
        </w:rPr>
        <w:t>Couleur antirouille</w:t>
      </w:r>
    </w:p>
    <w:p w14:paraId="3E38893F" w14:textId="77777777" w:rsidR="00D04289" w:rsidRPr="00964F16" w:rsidRDefault="00D04289" w:rsidP="005D0B64">
      <w:pPr>
        <w:jc w:val="both"/>
        <w:rPr>
          <w:rFonts w:ascii="Arial Narrow" w:hAnsi="Arial Narrow"/>
        </w:rPr>
      </w:pPr>
      <w:r w:rsidRPr="00964F16">
        <w:rPr>
          <w:rFonts w:ascii="Arial Narrow" w:hAnsi="Arial Narrow"/>
        </w:rPr>
        <w:t>Fond clair (blanc, jaune clair)</w:t>
      </w:r>
    </w:p>
    <w:p w14:paraId="19F60144" w14:textId="77777777" w:rsidR="00D04289" w:rsidRPr="00964F16" w:rsidRDefault="00D04289" w:rsidP="005D0B64">
      <w:pPr>
        <w:jc w:val="both"/>
        <w:rPr>
          <w:rFonts w:ascii="Arial Narrow" w:hAnsi="Arial Narrow"/>
        </w:rPr>
      </w:pPr>
      <w:r w:rsidRPr="00964F16">
        <w:rPr>
          <w:rFonts w:ascii="Arial Narrow" w:hAnsi="Arial Narrow"/>
        </w:rPr>
        <w:t>Ecriture lettre en noir et bleu</w:t>
      </w:r>
    </w:p>
    <w:p w14:paraId="0D9B5D35" w14:textId="77777777" w:rsidR="00D04289" w:rsidRPr="00964F16" w:rsidRDefault="00D04289" w:rsidP="005D0B64">
      <w:pPr>
        <w:jc w:val="both"/>
        <w:rPr>
          <w:rFonts w:ascii="Arial Narrow" w:hAnsi="Arial Narrow"/>
        </w:rPr>
      </w:pPr>
      <w:r w:rsidRPr="00964F16">
        <w:rPr>
          <w:rFonts w:ascii="Arial Narrow" w:hAnsi="Arial Narrow"/>
        </w:rPr>
        <w:lastRenderedPageBreak/>
        <w:t>Hauteur des lettrages : entre 6 et 10 cm.</w:t>
      </w:r>
    </w:p>
    <w:p w14:paraId="1C536304" w14:textId="77777777" w:rsidR="00D04289" w:rsidRPr="00964F16" w:rsidRDefault="00D04289" w:rsidP="005D0B64">
      <w:pPr>
        <w:jc w:val="both"/>
        <w:rPr>
          <w:rFonts w:ascii="Arial Narrow" w:hAnsi="Arial Narrow"/>
          <w:sz w:val="22"/>
          <w:szCs w:val="22"/>
        </w:rPr>
      </w:pPr>
    </w:p>
    <w:p w14:paraId="460A6319" w14:textId="77777777" w:rsidR="00D04289" w:rsidRPr="00964F16" w:rsidRDefault="00D04289" w:rsidP="005D0B64">
      <w:pPr>
        <w:pStyle w:val="Titre1"/>
        <w:spacing w:before="240"/>
        <w:jc w:val="both"/>
        <w:rPr>
          <w:rFonts w:ascii="Arial Narrow" w:hAnsi="Arial Narrow"/>
          <w:sz w:val="24"/>
          <w:szCs w:val="24"/>
        </w:rPr>
      </w:pPr>
      <w:bookmarkStart w:id="64" w:name="_Toc168661432"/>
      <w:r w:rsidRPr="00964F16">
        <w:rPr>
          <w:rFonts w:ascii="Arial Narrow" w:hAnsi="Arial Narrow"/>
          <w:sz w:val="24"/>
          <w:szCs w:val="24"/>
        </w:rPr>
        <w:t>IV.2. Panneau signalétique</w:t>
      </w:r>
      <w:bookmarkEnd w:id="64"/>
    </w:p>
    <w:p w14:paraId="17889D56"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A la fin des travaux et avant la réception provisoire de l’ouvrage, un panneau signalétique portant les indications du microprojet sera fixé sur le château au frais de l’entrepreneur. Le montant y afférent est inclus dans le devis des équipements du microprojet.</w:t>
      </w:r>
    </w:p>
    <w:p w14:paraId="6F08AB41" w14:textId="77777777" w:rsidR="00D04289" w:rsidRPr="00964F16" w:rsidRDefault="00D04289" w:rsidP="005D0B64">
      <w:pPr>
        <w:jc w:val="both"/>
        <w:rPr>
          <w:rFonts w:ascii="Arial Narrow" w:hAnsi="Arial Narrow"/>
          <w:b/>
          <w:bCs/>
          <w:sz w:val="22"/>
          <w:szCs w:val="22"/>
        </w:rPr>
      </w:pPr>
      <w:r w:rsidRPr="00964F16">
        <w:rPr>
          <w:rFonts w:ascii="Arial Narrow" w:hAnsi="Arial Narrow"/>
          <w:b/>
          <w:bCs/>
          <w:sz w:val="22"/>
          <w:szCs w:val="22"/>
        </w:rPr>
        <w:t>Caractéristiques du panneau :</w:t>
      </w:r>
    </w:p>
    <w:p w14:paraId="3A9ED39A" w14:textId="77777777" w:rsidR="00D04289" w:rsidRPr="00964F16" w:rsidRDefault="00D04289" w:rsidP="005D0B64">
      <w:pPr>
        <w:shd w:val="clear" w:color="auto" w:fill="E5DFEC" w:themeFill="accent4" w:themeFillTint="33"/>
        <w:jc w:val="both"/>
        <w:rPr>
          <w:rFonts w:ascii="Arial Narrow" w:hAnsi="Arial Narrow"/>
          <w:sz w:val="22"/>
          <w:szCs w:val="22"/>
        </w:rPr>
      </w:pPr>
      <w:r w:rsidRPr="00964F16">
        <w:rPr>
          <w:rFonts w:ascii="Arial Narrow" w:hAnsi="Arial Narrow"/>
          <w:sz w:val="22"/>
          <w:szCs w:val="22"/>
        </w:rPr>
        <w:t>Panneau publicitaire métallique de forme rectangulaire aux dimensions présentées sur le schéma de cotation, avec impressions en recto-verso. Celui-ci est fait d’un cadre en tube carré lourd de 25mm, cintré à champ de manière hermétique par une tôle plane lisse noire de 8/1 (solide). Il dispose de deux pattes support de 250cm de long démontable, faits en tube carré lourd de 45mm pour implantation de 40 cm dans le sol, sur lesquelles sont disposées (02) bouts de cornière de 30 mm troués au gabarit d’un boulon 13 (afin de faciliter le transport)</w:t>
      </w:r>
    </w:p>
    <w:p w14:paraId="7A287F80" w14:textId="77777777" w:rsidR="00D04289" w:rsidRPr="00964F16" w:rsidRDefault="00D04289" w:rsidP="005D0B64">
      <w:pPr>
        <w:shd w:val="clear" w:color="auto" w:fill="E5DFEC" w:themeFill="accent4" w:themeFillTint="33"/>
        <w:jc w:val="both"/>
        <w:rPr>
          <w:rFonts w:ascii="Arial Narrow" w:hAnsi="Arial Narrow"/>
          <w:sz w:val="22"/>
          <w:szCs w:val="22"/>
        </w:rPr>
      </w:pPr>
      <w:r w:rsidRPr="00964F16">
        <w:rPr>
          <w:rFonts w:ascii="Arial Narrow" w:hAnsi="Arial Narrow"/>
          <w:sz w:val="22"/>
          <w:szCs w:val="22"/>
        </w:rPr>
        <w:t>Caractéristiques Graphiques :</w:t>
      </w:r>
    </w:p>
    <w:p w14:paraId="7EB0596B" w14:textId="77777777" w:rsidR="00D04289" w:rsidRPr="00964F16" w:rsidRDefault="00D04289" w:rsidP="005D0B64">
      <w:pPr>
        <w:shd w:val="clear" w:color="auto" w:fill="E5DFEC" w:themeFill="accent4" w:themeFillTint="33"/>
        <w:jc w:val="both"/>
        <w:rPr>
          <w:rFonts w:ascii="Arial Narrow" w:hAnsi="Arial Narrow"/>
          <w:sz w:val="22"/>
          <w:szCs w:val="22"/>
        </w:rPr>
      </w:pPr>
      <w:r w:rsidRPr="00964F16">
        <w:rPr>
          <w:rFonts w:ascii="Arial Narrow" w:hAnsi="Arial Narrow"/>
          <w:sz w:val="22"/>
          <w:szCs w:val="22"/>
        </w:rPr>
        <w:t>Le support dans son ensemble doit être traité en fond avec un antirouille efficace de bonne marque. Les peintures utilisées doivent être de type “Email A Seigneurie” appliquées en plusieurs couches épaisses. (Les peintures de mauvaise marque et mal appliquées ne garantissent pas la pérennité de l’ouvrage). La taille des lettres, police de caractère, couleurs et configuration, doivent être identiques aux visuels fournis, quel que soit la consistance du texte, afin de préserver le caractère uniforme du projet.</w:t>
      </w:r>
    </w:p>
    <w:p w14:paraId="4E634AE4" w14:textId="77777777" w:rsidR="00D04289" w:rsidRPr="00964F16" w:rsidRDefault="00D04289" w:rsidP="005D0B64">
      <w:pPr>
        <w:jc w:val="both"/>
        <w:rPr>
          <w:rFonts w:ascii="Arial Narrow" w:hAnsi="Arial Narrow"/>
          <w:sz w:val="22"/>
          <w:szCs w:val="22"/>
        </w:rPr>
      </w:pPr>
    </w:p>
    <w:p w14:paraId="523CF1C1" w14:textId="77777777" w:rsidR="00D04289" w:rsidRPr="00964F16" w:rsidRDefault="00D04289" w:rsidP="005D0B64">
      <w:pPr>
        <w:jc w:val="both"/>
        <w:rPr>
          <w:rFonts w:ascii="Arial Narrow" w:hAnsi="Arial Narrow"/>
          <w:sz w:val="22"/>
          <w:szCs w:val="22"/>
        </w:rPr>
      </w:pPr>
    </w:p>
    <w:p w14:paraId="07136CA8" w14:textId="08B51B5E" w:rsidR="00D04289" w:rsidRPr="00964F16" w:rsidRDefault="00D04289" w:rsidP="005D0B64">
      <w:pPr>
        <w:jc w:val="both"/>
        <w:rPr>
          <w:rFonts w:ascii="Arial Narrow" w:hAnsi="Arial Narrow"/>
          <w:sz w:val="22"/>
          <w:szCs w:val="22"/>
        </w:rPr>
      </w:pPr>
      <w:r w:rsidRPr="00964F16">
        <w:rPr>
          <w:rFonts w:ascii="Arial Narrow" w:hAnsi="Arial Narrow"/>
          <w:noProof/>
        </w:rPr>
        <mc:AlternateContent>
          <mc:Choice Requires="wps">
            <w:drawing>
              <wp:anchor distT="0" distB="0" distL="114300" distR="114300" simplePos="0" relativeHeight="251701248" behindDoc="0" locked="0" layoutInCell="1" allowOverlap="1" wp14:anchorId="39C0AE00" wp14:editId="08220B4D">
                <wp:simplePos x="0" y="0"/>
                <wp:positionH relativeFrom="margin">
                  <wp:posOffset>1386108</wp:posOffset>
                </wp:positionH>
                <wp:positionV relativeFrom="paragraph">
                  <wp:posOffset>2663678</wp:posOffset>
                </wp:positionV>
                <wp:extent cx="2656390" cy="1151681"/>
                <wp:effectExtent l="0" t="0" r="0" b="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6390" cy="1151681"/>
                        </a:xfrm>
                        <a:prstGeom prst="rect">
                          <a:avLst/>
                        </a:prstGeom>
                        <a:solidFill>
                          <a:schemeClr val="lt1"/>
                        </a:solidFill>
                        <a:ln w="6350">
                          <a:noFill/>
                        </a:ln>
                      </wps:spPr>
                      <wps:txbx>
                        <w:txbxContent>
                          <w:p w14:paraId="641E3F83" w14:textId="77777777" w:rsidR="00D138CB" w:rsidRPr="004A497A" w:rsidRDefault="00D138CB" w:rsidP="00D04289">
                            <w:pPr>
                              <w:ind w:firstLine="426"/>
                              <w:rPr>
                                <w:rFonts w:ascii="Arial Narrow" w:hAnsi="Arial Narrow" w:cs="Calibri"/>
                                <w:b/>
                              </w:rPr>
                            </w:pPr>
                            <w:r w:rsidRPr="004A497A">
                              <w:rPr>
                                <w:rFonts w:ascii="Arial Narrow" w:hAnsi="Arial Narrow" w:cs="Calibri"/>
                                <w:b/>
                              </w:rPr>
                              <w:t>Caractéristiques du label :</w:t>
                            </w:r>
                          </w:p>
                          <w:p w14:paraId="77778204" w14:textId="77777777" w:rsidR="00D138CB" w:rsidRPr="004A497A" w:rsidRDefault="00D138CB">
                            <w:pPr>
                              <w:numPr>
                                <w:ilvl w:val="0"/>
                                <w:numId w:val="96"/>
                              </w:numPr>
                              <w:ind w:left="0" w:firstLine="426"/>
                              <w:rPr>
                                <w:rFonts w:ascii="Arial Narrow" w:hAnsi="Arial Narrow" w:cs="Calibri"/>
                              </w:rPr>
                            </w:pPr>
                            <w:r w:rsidRPr="004A497A">
                              <w:rPr>
                                <w:rFonts w:ascii="Arial Narrow" w:hAnsi="Arial Narrow" w:cs="Calibri"/>
                              </w:rPr>
                              <w:t>Dimension 150 x100 cm</w:t>
                            </w:r>
                          </w:p>
                          <w:p w14:paraId="3EC3D634" w14:textId="77777777" w:rsidR="00D138CB" w:rsidRPr="004A497A" w:rsidRDefault="00D138CB">
                            <w:pPr>
                              <w:numPr>
                                <w:ilvl w:val="0"/>
                                <w:numId w:val="96"/>
                              </w:numPr>
                              <w:ind w:left="0" w:firstLine="426"/>
                              <w:rPr>
                                <w:rFonts w:ascii="Arial Narrow" w:hAnsi="Arial Narrow" w:cs="Calibri"/>
                              </w:rPr>
                            </w:pPr>
                            <w:r w:rsidRPr="004A497A">
                              <w:rPr>
                                <w:rFonts w:ascii="Arial Narrow" w:hAnsi="Arial Narrow" w:cs="Calibri"/>
                              </w:rPr>
                              <w:t>Tôle 10/10</w:t>
                            </w:r>
                            <w:r w:rsidRPr="004A497A">
                              <w:rPr>
                                <w:rFonts w:ascii="Arial Narrow" w:hAnsi="Arial Narrow" w:cs="Calibri"/>
                                <w:vertAlign w:val="superscript"/>
                              </w:rPr>
                              <w:t>ème</w:t>
                            </w:r>
                          </w:p>
                          <w:p w14:paraId="79FD6161" w14:textId="77777777" w:rsidR="00D138CB" w:rsidRPr="004A497A" w:rsidRDefault="00D138CB">
                            <w:pPr>
                              <w:numPr>
                                <w:ilvl w:val="0"/>
                                <w:numId w:val="96"/>
                              </w:numPr>
                              <w:ind w:left="0" w:firstLine="426"/>
                              <w:rPr>
                                <w:rFonts w:ascii="Arial Narrow" w:hAnsi="Arial Narrow" w:cs="Calibri"/>
                              </w:rPr>
                            </w:pPr>
                            <w:r w:rsidRPr="004A497A">
                              <w:rPr>
                                <w:rFonts w:ascii="Arial Narrow" w:hAnsi="Arial Narrow" w:cs="Calibri"/>
                              </w:rPr>
                              <w:t>Couleur antirouille</w:t>
                            </w:r>
                          </w:p>
                          <w:p w14:paraId="088DB3F0" w14:textId="77777777" w:rsidR="00D138CB" w:rsidRPr="004A497A" w:rsidRDefault="00D138CB">
                            <w:pPr>
                              <w:numPr>
                                <w:ilvl w:val="0"/>
                                <w:numId w:val="96"/>
                              </w:numPr>
                              <w:ind w:left="0" w:firstLine="426"/>
                              <w:rPr>
                                <w:rFonts w:ascii="Arial Narrow" w:hAnsi="Arial Narrow" w:cs="Calibri"/>
                              </w:rPr>
                            </w:pPr>
                            <w:r w:rsidRPr="004A497A">
                              <w:rPr>
                                <w:rFonts w:ascii="Arial Narrow" w:hAnsi="Arial Narrow" w:cs="Calibri"/>
                              </w:rPr>
                              <w:t>Fond clair (de couleur blanche ou jaune ocre)</w:t>
                            </w:r>
                          </w:p>
                          <w:p w14:paraId="3F3CAEAB" w14:textId="77777777" w:rsidR="00D138CB" w:rsidRPr="004A497A" w:rsidRDefault="00D138CB">
                            <w:pPr>
                              <w:numPr>
                                <w:ilvl w:val="0"/>
                                <w:numId w:val="96"/>
                              </w:numPr>
                              <w:ind w:left="0" w:firstLine="426"/>
                              <w:rPr>
                                <w:rFonts w:ascii="Arial Narrow" w:hAnsi="Arial Narrow" w:cs="Calibri"/>
                              </w:rPr>
                            </w:pPr>
                            <w:r w:rsidRPr="004A497A">
                              <w:rPr>
                                <w:rFonts w:ascii="Arial Narrow" w:hAnsi="Arial Narrow" w:cs="Calibri"/>
                              </w:rPr>
                              <w:t>Hauteur des lettrages : entre 5-10 cm.</w:t>
                            </w:r>
                          </w:p>
                          <w:p w14:paraId="16059D9B" w14:textId="77777777" w:rsidR="00D138CB" w:rsidRDefault="00D138CB" w:rsidP="00D042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0AE00" id="_x0000_t202" coordsize="21600,21600" o:spt="202" path="m,l,21600r21600,l21600,xe">
                <v:stroke joinstyle="miter"/>
                <v:path gradientshapeok="t" o:connecttype="rect"/>
              </v:shapetype>
              <v:shape id="Zone de texte 41" o:spid="_x0000_s1026" type="#_x0000_t202" style="position:absolute;left:0;text-align:left;margin-left:109.15pt;margin-top:209.75pt;width:209.15pt;height:9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" fillcolor="white [3201]" stroked="f" strokeweight=".5pt">
                <v:textbox>
                  <w:txbxContent>
                    <w:p w14:paraId="641E3F83" w14:textId="77777777" w:rsidR="00D138CB" w:rsidRPr="004A497A" w:rsidRDefault="00D138CB" w:rsidP="00D04289">
                      <w:pPr>
                        <w:ind w:firstLine="426"/>
                        <w:rPr>
                          <w:rFonts w:ascii="Arial Narrow" w:hAnsi="Arial Narrow" w:cs="Calibri"/>
                          <w:b/>
                        </w:rPr>
                      </w:pPr>
                      <w:r w:rsidRPr="004A497A">
                        <w:rPr>
                          <w:rFonts w:ascii="Arial Narrow" w:hAnsi="Arial Narrow" w:cs="Calibri"/>
                          <w:b/>
                        </w:rPr>
                        <w:t>Caractéristiques du label :</w:t>
                      </w:r>
                    </w:p>
                    <w:p w14:paraId="77778204" w14:textId="77777777" w:rsidR="00D138CB" w:rsidRPr="004A497A" w:rsidRDefault="00D138CB">
                      <w:pPr>
                        <w:numPr>
                          <w:ilvl w:val="0"/>
                          <w:numId w:val="96"/>
                        </w:numPr>
                        <w:ind w:left="0" w:firstLine="426"/>
                        <w:rPr>
                          <w:rFonts w:ascii="Arial Narrow" w:hAnsi="Arial Narrow" w:cs="Calibri"/>
                        </w:rPr>
                      </w:pPr>
                      <w:r w:rsidRPr="004A497A">
                        <w:rPr>
                          <w:rFonts w:ascii="Arial Narrow" w:hAnsi="Arial Narrow" w:cs="Calibri"/>
                        </w:rPr>
                        <w:t>Dimension 150 x100 cm</w:t>
                      </w:r>
                    </w:p>
                    <w:p w14:paraId="3EC3D634" w14:textId="77777777" w:rsidR="00D138CB" w:rsidRPr="004A497A" w:rsidRDefault="00D138CB">
                      <w:pPr>
                        <w:numPr>
                          <w:ilvl w:val="0"/>
                          <w:numId w:val="96"/>
                        </w:numPr>
                        <w:ind w:left="0" w:firstLine="426"/>
                        <w:rPr>
                          <w:rFonts w:ascii="Arial Narrow" w:hAnsi="Arial Narrow" w:cs="Calibri"/>
                        </w:rPr>
                      </w:pPr>
                      <w:r w:rsidRPr="004A497A">
                        <w:rPr>
                          <w:rFonts w:ascii="Arial Narrow" w:hAnsi="Arial Narrow" w:cs="Calibri"/>
                        </w:rPr>
                        <w:t>Tôle 10/10</w:t>
                      </w:r>
                      <w:r w:rsidRPr="004A497A">
                        <w:rPr>
                          <w:rFonts w:ascii="Arial Narrow" w:hAnsi="Arial Narrow" w:cs="Calibri"/>
                          <w:vertAlign w:val="superscript"/>
                        </w:rPr>
                        <w:t>ème</w:t>
                      </w:r>
                    </w:p>
                    <w:p w14:paraId="79FD6161" w14:textId="77777777" w:rsidR="00D138CB" w:rsidRPr="004A497A" w:rsidRDefault="00D138CB">
                      <w:pPr>
                        <w:numPr>
                          <w:ilvl w:val="0"/>
                          <w:numId w:val="96"/>
                        </w:numPr>
                        <w:ind w:left="0" w:firstLine="426"/>
                        <w:rPr>
                          <w:rFonts w:ascii="Arial Narrow" w:hAnsi="Arial Narrow" w:cs="Calibri"/>
                        </w:rPr>
                      </w:pPr>
                      <w:r w:rsidRPr="004A497A">
                        <w:rPr>
                          <w:rFonts w:ascii="Arial Narrow" w:hAnsi="Arial Narrow" w:cs="Calibri"/>
                        </w:rPr>
                        <w:t>Couleur antirouille</w:t>
                      </w:r>
                    </w:p>
                    <w:p w14:paraId="088DB3F0" w14:textId="77777777" w:rsidR="00D138CB" w:rsidRPr="004A497A" w:rsidRDefault="00D138CB">
                      <w:pPr>
                        <w:numPr>
                          <w:ilvl w:val="0"/>
                          <w:numId w:val="96"/>
                        </w:numPr>
                        <w:ind w:left="0" w:firstLine="426"/>
                        <w:rPr>
                          <w:rFonts w:ascii="Arial Narrow" w:hAnsi="Arial Narrow" w:cs="Calibri"/>
                        </w:rPr>
                      </w:pPr>
                      <w:r w:rsidRPr="004A497A">
                        <w:rPr>
                          <w:rFonts w:ascii="Arial Narrow" w:hAnsi="Arial Narrow" w:cs="Calibri"/>
                        </w:rPr>
                        <w:t>Fond clair (de couleur blanche ou jaune ocre)</w:t>
                      </w:r>
                    </w:p>
                    <w:p w14:paraId="3F3CAEAB" w14:textId="77777777" w:rsidR="00D138CB" w:rsidRPr="004A497A" w:rsidRDefault="00D138CB">
                      <w:pPr>
                        <w:numPr>
                          <w:ilvl w:val="0"/>
                          <w:numId w:val="96"/>
                        </w:numPr>
                        <w:ind w:left="0" w:firstLine="426"/>
                        <w:rPr>
                          <w:rFonts w:ascii="Arial Narrow" w:hAnsi="Arial Narrow" w:cs="Calibri"/>
                        </w:rPr>
                      </w:pPr>
                      <w:r w:rsidRPr="004A497A">
                        <w:rPr>
                          <w:rFonts w:ascii="Arial Narrow" w:hAnsi="Arial Narrow" w:cs="Calibri"/>
                        </w:rPr>
                        <w:t>Hauteur des lettrages : entre 5-10 cm.</w:t>
                      </w:r>
                    </w:p>
                    <w:p w14:paraId="16059D9B" w14:textId="77777777" w:rsidR="00D138CB" w:rsidRDefault="00D138CB" w:rsidP="00D04289"/>
                  </w:txbxContent>
                </v:textbox>
                <w10:wrap anchorx="margin"/>
              </v:shape>
            </w:pict>
          </mc:Fallback>
        </mc:AlternateContent>
      </w:r>
      <w:r w:rsidR="00796A41" w:rsidRPr="00796A41">
        <w:rPr>
          <w:rFonts w:ascii="Arial Narrow" w:hAnsi="Arial Narrow"/>
          <w:noProof/>
          <w:sz w:val="22"/>
          <w:szCs w:val="22"/>
        </w:rPr>
        <w:drawing>
          <wp:inline distT="0" distB="0" distL="0" distR="0" wp14:anchorId="26E79567" wp14:editId="296C8428">
            <wp:extent cx="5943600" cy="4349750"/>
            <wp:effectExtent l="0" t="0" r="0" b="0"/>
            <wp:docPr id="5176944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94483" name=""/>
                    <pic:cNvPicPr/>
                  </pic:nvPicPr>
                  <pic:blipFill>
                    <a:blip r:embed="rId36"/>
                    <a:stretch>
                      <a:fillRect/>
                    </a:stretch>
                  </pic:blipFill>
                  <pic:spPr>
                    <a:xfrm>
                      <a:off x="0" y="0"/>
                      <a:ext cx="5943600" cy="4349750"/>
                    </a:xfrm>
                    <a:prstGeom prst="rect">
                      <a:avLst/>
                    </a:prstGeom>
                  </pic:spPr>
                </pic:pic>
              </a:graphicData>
            </a:graphic>
          </wp:inline>
        </w:drawing>
      </w:r>
    </w:p>
    <w:p w14:paraId="0F3C1FF5" w14:textId="79112E51" w:rsidR="00D04289" w:rsidRPr="00964F16" w:rsidRDefault="005D0B64" w:rsidP="005D0B64">
      <w:pPr>
        <w:jc w:val="both"/>
        <w:rPr>
          <w:rFonts w:ascii="Arial Narrow" w:hAnsi="Arial Narrow"/>
          <w:sz w:val="22"/>
          <w:szCs w:val="22"/>
        </w:rPr>
      </w:pPr>
      <w:r w:rsidRPr="00964F16">
        <w:rPr>
          <w:rFonts w:ascii="Arial Narrow" w:hAnsi="Arial Narrow"/>
          <w:noProof/>
          <w:sz w:val="22"/>
          <w:szCs w:val="22"/>
        </w:rPr>
        <mc:AlternateContent>
          <mc:Choice Requires="wpi">
            <w:drawing>
              <wp:anchor distT="0" distB="0" distL="114300" distR="114300" simplePos="0" relativeHeight="251702272" behindDoc="0" locked="0" layoutInCell="1" allowOverlap="1" wp14:anchorId="232AD270" wp14:editId="377B4EEB">
                <wp:simplePos x="0" y="0"/>
                <wp:positionH relativeFrom="column">
                  <wp:posOffset>-495636</wp:posOffset>
                </wp:positionH>
                <wp:positionV relativeFrom="paragraph">
                  <wp:posOffset>104786</wp:posOffset>
                </wp:positionV>
                <wp:extent cx="360" cy="360"/>
                <wp:effectExtent l="38100" t="57150" r="57150" b="57150"/>
                <wp:wrapNone/>
                <wp:docPr id="66937007" name="Encre 14"/>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3530061E" id="Encre 14" o:spid="_x0000_s1026" type="#_x0000_t75" style="position:absolute;margin-left:-39.65pt;margin-top:7.6pt;width:1.35pt;height:1.3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">
                <v:imagedata r:id="rId38" o:title=""/>
              </v:shape>
            </w:pict>
          </mc:Fallback>
        </mc:AlternateContent>
      </w:r>
    </w:p>
    <w:p w14:paraId="10A2B2F4" w14:textId="77777777" w:rsidR="00D04289" w:rsidRPr="00964F16" w:rsidRDefault="00D04289" w:rsidP="005D0B64">
      <w:pPr>
        <w:jc w:val="both"/>
        <w:rPr>
          <w:rFonts w:ascii="Arial Narrow" w:hAnsi="Arial Narrow"/>
          <w:sz w:val="22"/>
          <w:szCs w:val="22"/>
        </w:rPr>
      </w:pPr>
    </w:p>
    <w:p w14:paraId="4CB7EFEA" w14:textId="77777777" w:rsidR="00D04289" w:rsidRPr="00964F16" w:rsidRDefault="00D04289" w:rsidP="005D0B64">
      <w:pPr>
        <w:pStyle w:val="Titre2"/>
        <w:jc w:val="both"/>
        <w:rPr>
          <w:rFonts w:ascii="Arial Narrow" w:hAnsi="Arial Narrow"/>
        </w:rPr>
      </w:pPr>
    </w:p>
    <w:p w14:paraId="477BC377" w14:textId="77777777" w:rsidR="00D04289" w:rsidRDefault="00D04289" w:rsidP="005D0B64">
      <w:pPr>
        <w:pStyle w:val="Titre1"/>
        <w:spacing w:before="240"/>
        <w:jc w:val="both"/>
        <w:rPr>
          <w:rFonts w:ascii="Arial Narrow" w:hAnsi="Arial Narrow"/>
          <w:sz w:val="24"/>
          <w:szCs w:val="24"/>
        </w:rPr>
      </w:pPr>
      <w:bookmarkStart w:id="65" w:name="_Toc168661433"/>
      <w:r w:rsidRPr="00964F16">
        <w:rPr>
          <w:rFonts w:ascii="Arial Narrow" w:hAnsi="Arial Narrow"/>
          <w:sz w:val="24"/>
          <w:szCs w:val="24"/>
        </w:rPr>
        <w:t>IV.3 Plaque d’identification du forage</w:t>
      </w:r>
      <w:bookmarkEnd w:id="65"/>
    </w:p>
    <w:p w14:paraId="3AFF7991" w14:textId="35DBD583" w:rsidR="00796A41" w:rsidRDefault="00796A41" w:rsidP="00796A41">
      <w:r>
        <w:t>N/A</w:t>
      </w:r>
    </w:p>
    <w:p w14:paraId="4FE187B6" w14:textId="77777777" w:rsidR="00796A41" w:rsidRPr="00796A41" w:rsidRDefault="00796A41" w:rsidP="00796A41"/>
    <w:p w14:paraId="0DE1FDD7" w14:textId="48ED35C1" w:rsidR="00D04289" w:rsidRPr="00964F16" w:rsidRDefault="00D04289" w:rsidP="005D0B64">
      <w:pPr>
        <w:pStyle w:val="Titre1"/>
        <w:jc w:val="both"/>
        <w:rPr>
          <w:rFonts w:ascii="Arial Narrow" w:hAnsi="Arial Narrow"/>
          <w:sz w:val="24"/>
          <w:szCs w:val="24"/>
        </w:rPr>
      </w:pPr>
      <w:bookmarkStart w:id="66" w:name="_Toc168661434"/>
      <w:r w:rsidRPr="00964F16">
        <w:rPr>
          <w:rFonts w:ascii="Arial Narrow" w:hAnsi="Arial Narrow"/>
          <w:sz w:val="24"/>
          <w:szCs w:val="24"/>
          <w:shd w:val="clear" w:color="auto" w:fill="EEECE1" w:themeFill="background2"/>
        </w:rPr>
        <w:t>CHAPITRES V : RAPPORT TECHNIQUE DE FIN DES TRAVAUX</w:t>
      </w:r>
      <w:bookmarkEnd w:id="66"/>
      <w:r w:rsidRPr="00964F16">
        <w:rPr>
          <w:rFonts w:ascii="Arial Narrow" w:hAnsi="Arial Narrow"/>
          <w:sz w:val="24"/>
          <w:szCs w:val="24"/>
        </w:rPr>
        <w:t xml:space="preserve"> </w:t>
      </w:r>
    </w:p>
    <w:p w14:paraId="31D3E956"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 xml:space="preserve">A la fin d’exécution de travaux de forage, l’entrepreneur élaborera un rapport de fin des travaux qui comprendra deux (2) parties principales : </w:t>
      </w:r>
    </w:p>
    <w:p w14:paraId="29AB65FB" w14:textId="77777777" w:rsidR="00D04289" w:rsidRPr="00964F16" w:rsidRDefault="00D04289" w:rsidP="005D0B64">
      <w:pPr>
        <w:jc w:val="both"/>
        <w:rPr>
          <w:rFonts w:ascii="Arial Narrow" w:hAnsi="Arial Narrow"/>
          <w:sz w:val="22"/>
          <w:szCs w:val="22"/>
        </w:rPr>
      </w:pPr>
    </w:p>
    <w:p w14:paraId="2F740A94" w14:textId="77777777" w:rsidR="00D04289" w:rsidRPr="00964F16" w:rsidRDefault="00D04289" w:rsidP="005D0B64">
      <w:pPr>
        <w:pStyle w:val="Titre1"/>
        <w:spacing w:before="240"/>
        <w:jc w:val="both"/>
        <w:rPr>
          <w:rFonts w:ascii="Arial Narrow" w:hAnsi="Arial Narrow"/>
          <w:sz w:val="24"/>
          <w:szCs w:val="24"/>
        </w:rPr>
      </w:pPr>
      <w:bookmarkStart w:id="67" w:name="_Toc168661435"/>
      <w:r w:rsidRPr="00964F16">
        <w:rPr>
          <w:rFonts w:ascii="Arial Narrow" w:hAnsi="Arial Narrow"/>
          <w:sz w:val="24"/>
          <w:szCs w:val="24"/>
        </w:rPr>
        <w:t>V.1 - LA PRESENTATION GENERALE DES TRAVAUX</w:t>
      </w:r>
      <w:bookmarkEnd w:id="67"/>
    </w:p>
    <w:p w14:paraId="11C692AE" w14:textId="77777777" w:rsidR="00D04289" w:rsidRPr="00964F16" w:rsidRDefault="00D04289" w:rsidP="005D0B64">
      <w:pPr>
        <w:jc w:val="both"/>
        <w:rPr>
          <w:rFonts w:ascii="Arial Narrow" w:hAnsi="Arial Narrow"/>
          <w:sz w:val="22"/>
          <w:szCs w:val="22"/>
        </w:rPr>
      </w:pPr>
      <w:r w:rsidRPr="00964F16">
        <w:rPr>
          <w:rFonts w:ascii="Arial Narrow" w:hAnsi="Arial Narrow"/>
          <w:sz w:val="22"/>
          <w:szCs w:val="22"/>
        </w:rPr>
        <w:t xml:space="preserve">Cette partie fera ressortir entre autres : </w:t>
      </w:r>
    </w:p>
    <w:p w14:paraId="09F5D88F" w14:textId="77777777" w:rsidR="00D04289" w:rsidRPr="00356008" w:rsidRDefault="00D04289">
      <w:pPr>
        <w:pStyle w:val="Paragraphedeliste"/>
        <w:numPr>
          <w:ilvl w:val="0"/>
          <w:numId w:val="92"/>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Le chronogramme détaillé et effectif d’exécution de toutes les prestations (études géophysiques, foration, </w:t>
      </w:r>
      <w:r w:rsidRPr="00356008">
        <w:rPr>
          <w:rFonts w:ascii="Arial Narrow" w:hAnsi="Arial Narrow"/>
          <w:sz w:val="22"/>
          <w:szCs w:val="22"/>
        </w:rPr>
        <w:t>équipement, développement, essais de débits, installation des pompes, formation, etc…).</w:t>
      </w:r>
    </w:p>
    <w:p w14:paraId="37819408" w14:textId="77777777" w:rsidR="00D04289" w:rsidRPr="00356008" w:rsidRDefault="00D04289">
      <w:pPr>
        <w:pStyle w:val="Paragraphedeliste"/>
        <w:numPr>
          <w:ilvl w:val="0"/>
          <w:numId w:val="92"/>
        </w:numPr>
        <w:suppressAutoHyphens w:val="0"/>
        <w:overflowPunct/>
        <w:autoSpaceDE/>
        <w:autoSpaceDN/>
        <w:adjustRightInd/>
        <w:textAlignment w:val="auto"/>
        <w:rPr>
          <w:rFonts w:ascii="Arial Narrow" w:hAnsi="Arial Narrow"/>
          <w:sz w:val="22"/>
          <w:szCs w:val="22"/>
        </w:rPr>
      </w:pPr>
      <w:r w:rsidRPr="00356008">
        <w:rPr>
          <w:rFonts w:ascii="Arial Narrow" w:hAnsi="Arial Narrow"/>
          <w:sz w:val="22"/>
          <w:szCs w:val="22"/>
        </w:rPr>
        <w:t>Les matériels effectivement utilisés sur le terrain</w:t>
      </w:r>
    </w:p>
    <w:p w14:paraId="49B42BCB" w14:textId="77777777" w:rsidR="00537B73" w:rsidRPr="00356008" w:rsidRDefault="00D04289">
      <w:pPr>
        <w:pStyle w:val="Paragraphedeliste"/>
        <w:numPr>
          <w:ilvl w:val="0"/>
          <w:numId w:val="92"/>
        </w:numPr>
        <w:suppressAutoHyphens w:val="0"/>
        <w:overflowPunct/>
        <w:autoSpaceDE/>
        <w:autoSpaceDN/>
        <w:adjustRightInd/>
        <w:textAlignment w:val="auto"/>
        <w:rPr>
          <w:rFonts w:ascii="Arial Narrow" w:hAnsi="Arial Narrow"/>
          <w:sz w:val="22"/>
          <w:szCs w:val="22"/>
        </w:rPr>
      </w:pPr>
      <w:r w:rsidRPr="00356008">
        <w:rPr>
          <w:rFonts w:ascii="Arial Narrow" w:hAnsi="Arial Narrow"/>
          <w:sz w:val="22"/>
          <w:szCs w:val="22"/>
        </w:rPr>
        <w:t>Le personnel effectivement déployé sur le terrain</w:t>
      </w:r>
    </w:p>
    <w:p w14:paraId="0118C596" w14:textId="33677E15" w:rsidR="00D04289" w:rsidRPr="00356008" w:rsidRDefault="00537B73">
      <w:pPr>
        <w:pStyle w:val="Paragraphedeliste"/>
        <w:numPr>
          <w:ilvl w:val="0"/>
          <w:numId w:val="92"/>
        </w:numPr>
        <w:suppressAutoHyphens w:val="0"/>
        <w:overflowPunct/>
        <w:autoSpaceDE/>
        <w:autoSpaceDN/>
        <w:adjustRightInd/>
        <w:textAlignment w:val="auto"/>
        <w:rPr>
          <w:rFonts w:ascii="Arial Narrow" w:hAnsi="Arial Narrow"/>
          <w:sz w:val="22"/>
          <w:szCs w:val="22"/>
        </w:rPr>
      </w:pPr>
      <w:r w:rsidRPr="00356008">
        <w:rPr>
          <w:rFonts w:ascii="Arial Narrow" w:hAnsi="Arial Narrow"/>
          <w:sz w:val="22"/>
          <w:szCs w:val="22"/>
        </w:rPr>
        <w:t>La formation du COGES à l’utilisation, l’entretien et la maintenance de la MINI AEP</w:t>
      </w:r>
      <w:r w:rsidR="00D04289" w:rsidRPr="00356008">
        <w:rPr>
          <w:rFonts w:ascii="Arial Narrow" w:hAnsi="Arial Narrow"/>
          <w:sz w:val="22"/>
          <w:szCs w:val="22"/>
        </w:rPr>
        <w:t xml:space="preserve"> </w:t>
      </w:r>
    </w:p>
    <w:p w14:paraId="2E60B454" w14:textId="3CDE3184" w:rsidR="00D04289" w:rsidRPr="00356008" w:rsidRDefault="00D04289">
      <w:pPr>
        <w:pStyle w:val="Paragraphedeliste"/>
        <w:numPr>
          <w:ilvl w:val="0"/>
          <w:numId w:val="92"/>
        </w:numPr>
        <w:suppressAutoHyphens w:val="0"/>
        <w:overflowPunct/>
        <w:autoSpaceDE/>
        <w:autoSpaceDN/>
        <w:adjustRightInd/>
        <w:textAlignment w:val="auto"/>
        <w:rPr>
          <w:rFonts w:ascii="Arial Narrow" w:hAnsi="Arial Narrow"/>
          <w:sz w:val="22"/>
          <w:szCs w:val="22"/>
        </w:rPr>
      </w:pPr>
      <w:r w:rsidRPr="00356008">
        <w:rPr>
          <w:rFonts w:ascii="Arial Narrow" w:hAnsi="Arial Narrow"/>
          <w:sz w:val="22"/>
          <w:szCs w:val="22"/>
        </w:rPr>
        <w:t xml:space="preserve">Et les difficultés rencontrées. </w:t>
      </w:r>
    </w:p>
    <w:p w14:paraId="4EF2D421" w14:textId="77777777" w:rsidR="00D04289" w:rsidRPr="00964F16" w:rsidRDefault="00D04289" w:rsidP="005D0B64">
      <w:pPr>
        <w:jc w:val="both"/>
        <w:rPr>
          <w:rFonts w:ascii="Arial Narrow" w:hAnsi="Arial Narrow"/>
          <w:sz w:val="22"/>
          <w:szCs w:val="22"/>
        </w:rPr>
      </w:pPr>
    </w:p>
    <w:p w14:paraId="54C0E49E" w14:textId="77777777" w:rsidR="00D04289" w:rsidRPr="00964F16" w:rsidRDefault="00D04289" w:rsidP="005D0B64">
      <w:pPr>
        <w:pStyle w:val="Titre1"/>
        <w:spacing w:before="240"/>
        <w:jc w:val="both"/>
        <w:rPr>
          <w:rFonts w:ascii="Arial Narrow" w:hAnsi="Arial Narrow"/>
          <w:bCs/>
          <w:sz w:val="24"/>
          <w:szCs w:val="24"/>
        </w:rPr>
      </w:pPr>
      <w:bookmarkStart w:id="68" w:name="_Toc168661436"/>
      <w:r w:rsidRPr="00964F16">
        <w:rPr>
          <w:rFonts w:ascii="Arial Narrow" w:hAnsi="Arial Narrow"/>
          <w:bCs/>
          <w:sz w:val="24"/>
          <w:szCs w:val="24"/>
        </w:rPr>
        <w:t>V.2 - FICHES TECHNIQUES D’EXECUTION (RELEVES ET RESULTATS)</w:t>
      </w:r>
      <w:bookmarkEnd w:id="68"/>
    </w:p>
    <w:p w14:paraId="344A9129" w14:textId="677614C1" w:rsidR="00D04289" w:rsidRPr="00964F16" w:rsidRDefault="00227DAC" w:rsidP="00227DAC">
      <w:pPr>
        <w:jc w:val="both"/>
        <w:rPr>
          <w:rFonts w:ascii="Arial Narrow" w:hAnsi="Arial Narrow"/>
          <w:sz w:val="22"/>
          <w:szCs w:val="22"/>
        </w:rPr>
      </w:pPr>
      <w:r>
        <w:rPr>
          <w:rFonts w:ascii="Arial Narrow" w:hAnsi="Arial Narrow"/>
          <w:sz w:val="22"/>
          <w:szCs w:val="22"/>
        </w:rPr>
        <w:t>N/A</w:t>
      </w:r>
    </w:p>
    <w:p w14:paraId="2BAFA48B" w14:textId="77777777" w:rsidR="00D04289" w:rsidRPr="00964F16" w:rsidRDefault="00D04289" w:rsidP="005D0B64">
      <w:pPr>
        <w:jc w:val="both"/>
        <w:rPr>
          <w:rFonts w:ascii="Arial Narrow" w:hAnsi="Arial Narrow"/>
          <w:sz w:val="22"/>
          <w:szCs w:val="22"/>
        </w:rPr>
      </w:pPr>
    </w:p>
    <w:p w14:paraId="0C482963" w14:textId="77777777" w:rsidR="00D04289" w:rsidRPr="00964F16" w:rsidRDefault="00D04289" w:rsidP="00D04289">
      <w:pPr>
        <w:rPr>
          <w:rFonts w:ascii="Arial Narrow" w:hAnsi="Arial Narrow"/>
          <w:sz w:val="22"/>
          <w:szCs w:val="22"/>
        </w:rPr>
      </w:pPr>
    </w:p>
    <w:p w14:paraId="208AEB09" w14:textId="77777777" w:rsidR="00D04289" w:rsidRPr="00964F16" w:rsidRDefault="00D04289" w:rsidP="00D04289">
      <w:pPr>
        <w:rPr>
          <w:rFonts w:ascii="Arial Narrow" w:hAnsi="Arial Narrow"/>
          <w:b/>
          <w:sz w:val="32"/>
          <w:szCs w:val="32"/>
          <w:shd w:val="clear" w:color="auto" w:fill="E5DFEC" w:themeFill="accent4" w:themeFillTint="33"/>
        </w:rPr>
      </w:pPr>
    </w:p>
    <w:p w14:paraId="0C677EEE" w14:textId="77777777" w:rsidR="00D04289" w:rsidRPr="00964F16" w:rsidRDefault="00D04289" w:rsidP="00D04289">
      <w:pPr>
        <w:rPr>
          <w:rFonts w:ascii="Arial Narrow" w:hAnsi="Arial Narrow"/>
          <w:b/>
          <w:sz w:val="32"/>
          <w:szCs w:val="32"/>
          <w:shd w:val="clear" w:color="auto" w:fill="E5DFEC" w:themeFill="accent4" w:themeFillTint="33"/>
        </w:rPr>
      </w:pPr>
    </w:p>
    <w:p w14:paraId="797D2EF3" w14:textId="77777777" w:rsidR="00D04289" w:rsidRPr="00964F16" w:rsidRDefault="00D04289" w:rsidP="00D04289">
      <w:pPr>
        <w:rPr>
          <w:rFonts w:ascii="Arial Narrow" w:hAnsi="Arial Narrow"/>
          <w:b/>
          <w:sz w:val="32"/>
          <w:szCs w:val="32"/>
          <w:shd w:val="clear" w:color="auto" w:fill="E5DFEC" w:themeFill="accent4" w:themeFillTint="33"/>
        </w:rPr>
      </w:pPr>
    </w:p>
    <w:p w14:paraId="527F0CD9" w14:textId="77777777" w:rsidR="00D04289" w:rsidRPr="00964F16" w:rsidRDefault="00D04289" w:rsidP="00D04289">
      <w:pPr>
        <w:rPr>
          <w:rFonts w:ascii="Arial Narrow" w:hAnsi="Arial Narrow"/>
          <w:b/>
          <w:sz w:val="32"/>
          <w:szCs w:val="32"/>
          <w:shd w:val="clear" w:color="auto" w:fill="E5DFEC" w:themeFill="accent4" w:themeFillTint="33"/>
        </w:rPr>
      </w:pPr>
    </w:p>
    <w:p w14:paraId="6F1CC250" w14:textId="77777777" w:rsidR="00D04289" w:rsidRPr="00964F16" w:rsidRDefault="00D04289" w:rsidP="00D04289">
      <w:pPr>
        <w:rPr>
          <w:rFonts w:ascii="Arial Narrow" w:hAnsi="Arial Narrow"/>
          <w:b/>
          <w:sz w:val="32"/>
          <w:szCs w:val="32"/>
          <w:shd w:val="clear" w:color="auto" w:fill="E5DFEC" w:themeFill="accent4" w:themeFillTint="33"/>
        </w:rPr>
      </w:pPr>
    </w:p>
    <w:p w14:paraId="3D575CF7" w14:textId="77777777" w:rsidR="00D04289" w:rsidRPr="00964F16" w:rsidRDefault="00D04289" w:rsidP="00D04289">
      <w:pPr>
        <w:rPr>
          <w:rFonts w:ascii="Arial Narrow" w:hAnsi="Arial Narrow"/>
          <w:b/>
          <w:sz w:val="32"/>
          <w:szCs w:val="32"/>
          <w:shd w:val="clear" w:color="auto" w:fill="E5DFEC" w:themeFill="accent4" w:themeFillTint="33"/>
        </w:rPr>
      </w:pPr>
    </w:p>
    <w:p w14:paraId="5B964AC4" w14:textId="77777777" w:rsidR="00D04289" w:rsidRPr="00964F16" w:rsidRDefault="00D04289" w:rsidP="00D04289">
      <w:pPr>
        <w:rPr>
          <w:rFonts w:ascii="Arial Narrow" w:hAnsi="Arial Narrow"/>
          <w:b/>
          <w:sz w:val="32"/>
          <w:szCs w:val="32"/>
          <w:shd w:val="clear" w:color="auto" w:fill="E5DFEC" w:themeFill="accent4" w:themeFillTint="33"/>
        </w:rPr>
      </w:pPr>
    </w:p>
    <w:p w14:paraId="2FBF35A5" w14:textId="77777777" w:rsidR="00D04289" w:rsidRPr="00964F16" w:rsidRDefault="00D04289" w:rsidP="00D04289">
      <w:pPr>
        <w:rPr>
          <w:rFonts w:ascii="Arial Narrow" w:hAnsi="Arial Narrow"/>
          <w:b/>
          <w:sz w:val="32"/>
          <w:szCs w:val="32"/>
          <w:shd w:val="clear" w:color="auto" w:fill="E5DFEC" w:themeFill="accent4" w:themeFillTint="33"/>
        </w:rPr>
      </w:pPr>
    </w:p>
    <w:p w14:paraId="5579B8C2" w14:textId="77777777" w:rsidR="00D04289" w:rsidRPr="00964F16" w:rsidRDefault="00D04289" w:rsidP="00D04289">
      <w:pPr>
        <w:rPr>
          <w:rFonts w:ascii="Arial Narrow" w:hAnsi="Arial Narrow"/>
          <w:b/>
          <w:sz w:val="32"/>
          <w:szCs w:val="32"/>
          <w:shd w:val="clear" w:color="auto" w:fill="E5DFEC" w:themeFill="accent4" w:themeFillTint="33"/>
        </w:rPr>
      </w:pPr>
    </w:p>
    <w:p w14:paraId="39B1BEB2" w14:textId="77777777" w:rsidR="00D04289" w:rsidRPr="00964F16" w:rsidRDefault="00D04289" w:rsidP="00D04289">
      <w:pPr>
        <w:rPr>
          <w:rFonts w:ascii="Arial Narrow" w:hAnsi="Arial Narrow"/>
          <w:b/>
          <w:sz w:val="32"/>
          <w:szCs w:val="32"/>
          <w:shd w:val="clear" w:color="auto" w:fill="E5DFEC" w:themeFill="accent4" w:themeFillTint="33"/>
        </w:rPr>
      </w:pPr>
    </w:p>
    <w:p w14:paraId="1444AEF2" w14:textId="77777777" w:rsidR="004A4EE9" w:rsidRPr="00964F16" w:rsidRDefault="004A4EE9" w:rsidP="00D04289">
      <w:pPr>
        <w:rPr>
          <w:rFonts w:ascii="Arial Narrow" w:hAnsi="Arial Narrow"/>
          <w:b/>
          <w:sz w:val="32"/>
          <w:szCs w:val="32"/>
          <w:shd w:val="clear" w:color="auto" w:fill="E5DFEC" w:themeFill="accent4" w:themeFillTint="33"/>
        </w:rPr>
      </w:pPr>
    </w:p>
    <w:p w14:paraId="341CC288" w14:textId="77777777" w:rsidR="004A4EE9" w:rsidRPr="00964F16" w:rsidRDefault="004A4EE9" w:rsidP="00D04289">
      <w:pPr>
        <w:rPr>
          <w:rFonts w:ascii="Arial Narrow" w:hAnsi="Arial Narrow"/>
          <w:b/>
          <w:sz w:val="32"/>
          <w:szCs w:val="32"/>
          <w:shd w:val="clear" w:color="auto" w:fill="E5DFEC" w:themeFill="accent4" w:themeFillTint="33"/>
        </w:rPr>
      </w:pPr>
    </w:p>
    <w:p w14:paraId="46F897BC" w14:textId="77777777" w:rsidR="004A4EE9" w:rsidRPr="00964F16" w:rsidRDefault="004A4EE9" w:rsidP="00D04289">
      <w:pPr>
        <w:rPr>
          <w:rFonts w:ascii="Arial Narrow" w:hAnsi="Arial Narrow"/>
          <w:b/>
          <w:sz w:val="32"/>
          <w:szCs w:val="32"/>
          <w:shd w:val="clear" w:color="auto" w:fill="E5DFEC" w:themeFill="accent4" w:themeFillTint="33"/>
        </w:rPr>
      </w:pPr>
    </w:p>
    <w:p w14:paraId="78111E32" w14:textId="77777777" w:rsidR="004A4EE9" w:rsidRPr="00964F16" w:rsidRDefault="004A4EE9" w:rsidP="00D04289">
      <w:pPr>
        <w:rPr>
          <w:rFonts w:ascii="Arial Narrow" w:hAnsi="Arial Narrow"/>
          <w:b/>
          <w:sz w:val="32"/>
          <w:szCs w:val="32"/>
          <w:shd w:val="clear" w:color="auto" w:fill="E5DFEC" w:themeFill="accent4" w:themeFillTint="33"/>
        </w:rPr>
      </w:pPr>
    </w:p>
    <w:p w14:paraId="46923F00" w14:textId="77777777" w:rsidR="004A4EE9" w:rsidRPr="00964F16" w:rsidRDefault="004A4EE9" w:rsidP="00D04289">
      <w:pPr>
        <w:rPr>
          <w:rFonts w:ascii="Arial Narrow" w:hAnsi="Arial Narrow"/>
          <w:b/>
          <w:sz w:val="32"/>
          <w:szCs w:val="32"/>
          <w:shd w:val="clear" w:color="auto" w:fill="E5DFEC" w:themeFill="accent4" w:themeFillTint="33"/>
        </w:rPr>
      </w:pPr>
    </w:p>
    <w:p w14:paraId="37F18676" w14:textId="77777777" w:rsidR="004A4EE9" w:rsidRPr="00964F16" w:rsidRDefault="004A4EE9" w:rsidP="00D04289">
      <w:pPr>
        <w:rPr>
          <w:rFonts w:ascii="Arial Narrow" w:hAnsi="Arial Narrow"/>
          <w:b/>
          <w:sz w:val="32"/>
          <w:szCs w:val="32"/>
          <w:shd w:val="clear" w:color="auto" w:fill="E5DFEC" w:themeFill="accent4" w:themeFillTint="33"/>
        </w:rPr>
      </w:pPr>
    </w:p>
    <w:p w14:paraId="331F5984" w14:textId="77777777" w:rsidR="004A4EE9" w:rsidRPr="00964F16" w:rsidRDefault="004A4EE9" w:rsidP="00D04289">
      <w:pPr>
        <w:rPr>
          <w:rFonts w:ascii="Arial Narrow" w:hAnsi="Arial Narrow"/>
          <w:b/>
          <w:sz w:val="32"/>
          <w:szCs w:val="32"/>
          <w:shd w:val="clear" w:color="auto" w:fill="E5DFEC" w:themeFill="accent4" w:themeFillTint="33"/>
        </w:rPr>
      </w:pPr>
    </w:p>
    <w:p w14:paraId="799A4551" w14:textId="77777777" w:rsidR="004A4EE9" w:rsidRPr="00964F16" w:rsidRDefault="004A4EE9" w:rsidP="00D04289">
      <w:pPr>
        <w:rPr>
          <w:rFonts w:ascii="Arial Narrow" w:hAnsi="Arial Narrow"/>
          <w:b/>
          <w:sz w:val="32"/>
          <w:szCs w:val="32"/>
          <w:shd w:val="clear" w:color="auto" w:fill="E5DFEC" w:themeFill="accent4" w:themeFillTint="33"/>
        </w:rPr>
      </w:pPr>
    </w:p>
    <w:p w14:paraId="075923F3" w14:textId="77777777" w:rsidR="004A4EE9" w:rsidRPr="00964F16" w:rsidRDefault="004A4EE9" w:rsidP="00D04289">
      <w:pPr>
        <w:rPr>
          <w:rFonts w:ascii="Arial Narrow" w:hAnsi="Arial Narrow"/>
          <w:b/>
          <w:sz w:val="32"/>
          <w:szCs w:val="32"/>
          <w:shd w:val="clear" w:color="auto" w:fill="E5DFEC" w:themeFill="accent4" w:themeFillTint="33"/>
        </w:rPr>
      </w:pPr>
    </w:p>
    <w:p w14:paraId="74963F24" w14:textId="77777777" w:rsidR="004A4EE9" w:rsidRPr="00964F16" w:rsidRDefault="004A4EE9" w:rsidP="00D04289">
      <w:pPr>
        <w:rPr>
          <w:rFonts w:ascii="Arial Narrow" w:hAnsi="Arial Narrow"/>
          <w:b/>
          <w:sz w:val="32"/>
          <w:szCs w:val="32"/>
          <w:shd w:val="clear" w:color="auto" w:fill="E5DFEC" w:themeFill="accent4" w:themeFillTint="33"/>
        </w:rPr>
      </w:pPr>
    </w:p>
    <w:p w14:paraId="1FA4246C" w14:textId="77777777" w:rsidR="004A4EE9" w:rsidRPr="00964F16" w:rsidRDefault="004A4EE9" w:rsidP="00D04289">
      <w:pPr>
        <w:rPr>
          <w:rFonts w:ascii="Arial Narrow" w:hAnsi="Arial Narrow"/>
          <w:b/>
          <w:sz w:val="32"/>
          <w:szCs w:val="32"/>
          <w:shd w:val="clear" w:color="auto" w:fill="E5DFEC" w:themeFill="accent4" w:themeFillTint="33"/>
        </w:rPr>
      </w:pPr>
    </w:p>
    <w:p w14:paraId="230ABA3F" w14:textId="77777777" w:rsidR="004A4EE9" w:rsidRPr="00964F16" w:rsidRDefault="004A4EE9" w:rsidP="00D04289">
      <w:pPr>
        <w:rPr>
          <w:rFonts w:ascii="Arial Narrow" w:hAnsi="Arial Narrow"/>
          <w:b/>
          <w:sz w:val="32"/>
          <w:szCs w:val="32"/>
          <w:shd w:val="clear" w:color="auto" w:fill="E5DFEC" w:themeFill="accent4" w:themeFillTint="33"/>
        </w:rPr>
      </w:pPr>
    </w:p>
    <w:p w14:paraId="70DCD836" w14:textId="77777777" w:rsidR="004A4EE9" w:rsidRPr="00964F16" w:rsidRDefault="004A4EE9" w:rsidP="00D04289">
      <w:pPr>
        <w:rPr>
          <w:rFonts w:ascii="Arial Narrow" w:hAnsi="Arial Narrow"/>
          <w:b/>
          <w:sz w:val="32"/>
          <w:szCs w:val="32"/>
          <w:shd w:val="clear" w:color="auto" w:fill="E5DFEC" w:themeFill="accent4" w:themeFillTint="33"/>
        </w:rPr>
      </w:pPr>
    </w:p>
    <w:p w14:paraId="63FABE96" w14:textId="77777777" w:rsidR="004A4EE9" w:rsidRPr="00964F16" w:rsidRDefault="004A4EE9" w:rsidP="00D04289">
      <w:pPr>
        <w:rPr>
          <w:rFonts w:ascii="Arial Narrow" w:hAnsi="Arial Narrow"/>
          <w:b/>
          <w:sz w:val="32"/>
          <w:szCs w:val="32"/>
          <w:shd w:val="clear" w:color="auto" w:fill="E5DFEC" w:themeFill="accent4" w:themeFillTint="33"/>
        </w:rPr>
      </w:pPr>
    </w:p>
    <w:p w14:paraId="182FC229" w14:textId="77777777" w:rsidR="004A4EE9" w:rsidRPr="00964F16" w:rsidRDefault="004A4EE9" w:rsidP="00D04289">
      <w:pPr>
        <w:rPr>
          <w:rFonts w:ascii="Arial Narrow" w:hAnsi="Arial Narrow"/>
          <w:b/>
          <w:sz w:val="32"/>
          <w:szCs w:val="32"/>
          <w:shd w:val="clear" w:color="auto" w:fill="E5DFEC" w:themeFill="accent4" w:themeFillTint="33"/>
        </w:rPr>
      </w:pPr>
    </w:p>
    <w:p w14:paraId="3F0406E9" w14:textId="77777777" w:rsidR="004A4EE9" w:rsidRPr="00964F16" w:rsidRDefault="004A4EE9" w:rsidP="00D04289">
      <w:pPr>
        <w:rPr>
          <w:rFonts w:ascii="Arial Narrow" w:hAnsi="Arial Narrow"/>
          <w:b/>
          <w:sz w:val="32"/>
          <w:szCs w:val="32"/>
          <w:shd w:val="clear" w:color="auto" w:fill="E5DFEC" w:themeFill="accent4" w:themeFillTint="33"/>
        </w:rPr>
      </w:pPr>
    </w:p>
    <w:p w14:paraId="7F844C94" w14:textId="77777777" w:rsidR="004A4EE9" w:rsidRPr="00964F16" w:rsidRDefault="004A4EE9" w:rsidP="00D04289">
      <w:pPr>
        <w:rPr>
          <w:rFonts w:ascii="Arial Narrow" w:hAnsi="Arial Narrow"/>
          <w:b/>
          <w:sz w:val="32"/>
          <w:szCs w:val="32"/>
          <w:shd w:val="clear" w:color="auto" w:fill="E5DFEC" w:themeFill="accent4" w:themeFillTint="33"/>
        </w:rPr>
      </w:pPr>
    </w:p>
    <w:p w14:paraId="2C0DDE96" w14:textId="77777777" w:rsidR="004A4EE9" w:rsidRPr="00964F16" w:rsidRDefault="004A4EE9" w:rsidP="00D04289">
      <w:pPr>
        <w:rPr>
          <w:rFonts w:ascii="Arial Narrow" w:hAnsi="Arial Narrow"/>
          <w:b/>
          <w:sz w:val="32"/>
          <w:szCs w:val="32"/>
          <w:shd w:val="clear" w:color="auto" w:fill="E5DFEC" w:themeFill="accent4" w:themeFillTint="33"/>
        </w:rPr>
      </w:pPr>
    </w:p>
    <w:p w14:paraId="2A7B48B3" w14:textId="77777777" w:rsidR="004A4EE9" w:rsidRPr="00964F16" w:rsidRDefault="004A4EE9" w:rsidP="00D04289">
      <w:pPr>
        <w:rPr>
          <w:rFonts w:ascii="Arial Narrow" w:hAnsi="Arial Narrow"/>
          <w:b/>
          <w:sz w:val="32"/>
          <w:szCs w:val="32"/>
          <w:shd w:val="clear" w:color="auto" w:fill="E5DFEC" w:themeFill="accent4" w:themeFillTint="33"/>
        </w:rPr>
      </w:pPr>
    </w:p>
    <w:p w14:paraId="71ABCA7C" w14:textId="77777777" w:rsidR="004A4EE9" w:rsidRPr="00964F16" w:rsidRDefault="004A4EE9" w:rsidP="00D04289">
      <w:pPr>
        <w:rPr>
          <w:rFonts w:ascii="Arial Narrow" w:hAnsi="Arial Narrow"/>
          <w:b/>
          <w:sz w:val="32"/>
          <w:szCs w:val="32"/>
          <w:shd w:val="clear" w:color="auto" w:fill="E5DFEC" w:themeFill="accent4" w:themeFillTint="33"/>
        </w:rPr>
      </w:pPr>
    </w:p>
    <w:p w14:paraId="6C55AA97" w14:textId="77777777" w:rsidR="004A4EE9" w:rsidRPr="00964F16" w:rsidRDefault="004A4EE9" w:rsidP="00D04289">
      <w:pPr>
        <w:rPr>
          <w:rFonts w:ascii="Arial Narrow" w:hAnsi="Arial Narrow"/>
          <w:b/>
          <w:sz w:val="32"/>
          <w:szCs w:val="32"/>
          <w:shd w:val="clear" w:color="auto" w:fill="E5DFEC" w:themeFill="accent4" w:themeFillTint="33"/>
        </w:rPr>
      </w:pPr>
    </w:p>
    <w:p w14:paraId="5F89635F" w14:textId="77777777" w:rsidR="004A4EE9" w:rsidRPr="00964F16" w:rsidRDefault="004A4EE9" w:rsidP="00D04289">
      <w:pPr>
        <w:rPr>
          <w:rFonts w:ascii="Arial Narrow" w:hAnsi="Arial Narrow"/>
          <w:b/>
          <w:sz w:val="32"/>
          <w:szCs w:val="32"/>
          <w:shd w:val="clear" w:color="auto" w:fill="E5DFEC" w:themeFill="accent4" w:themeFillTint="33"/>
        </w:rPr>
      </w:pPr>
    </w:p>
    <w:p w14:paraId="49B78A03" w14:textId="77777777" w:rsidR="004A4EE9" w:rsidRPr="00964F16" w:rsidRDefault="004A4EE9" w:rsidP="00D04289">
      <w:pPr>
        <w:rPr>
          <w:rFonts w:ascii="Arial Narrow" w:hAnsi="Arial Narrow"/>
          <w:b/>
          <w:sz w:val="32"/>
          <w:szCs w:val="32"/>
          <w:shd w:val="clear" w:color="auto" w:fill="E5DFEC" w:themeFill="accent4" w:themeFillTint="33"/>
        </w:rPr>
      </w:pPr>
    </w:p>
    <w:p w14:paraId="3E02EC63" w14:textId="77777777" w:rsidR="004A4EE9" w:rsidRPr="00964F16" w:rsidRDefault="004A4EE9" w:rsidP="00D04289">
      <w:pPr>
        <w:rPr>
          <w:rFonts w:ascii="Arial Narrow" w:hAnsi="Arial Narrow"/>
          <w:b/>
          <w:sz w:val="32"/>
          <w:szCs w:val="32"/>
          <w:shd w:val="clear" w:color="auto" w:fill="E5DFEC" w:themeFill="accent4" w:themeFillTint="33"/>
        </w:rPr>
      </w:pPr>
    </w:p>
    <w:p w14:paraId="7B6CDA1F" w14:textId="05FA1E01" w:rsidR="00D04289" w:rsidRPr="00964F16" w:rsidRDefault="00D04289" w:rsidP="00D04289">
      <w:pPr>
        <w:rPr>
          <w:rFonts w:ascii="Arial Narrow" w:hAnsi="Arial Narrow"/>
          <w:b/>
          <w:sz w:val="32"/>
          <w:szCs w:val="32"/>
        </w:rPr>
      </w:pPr>
      <w:r w:rsidRPr="00964F16">
        <w:rPr>
          <w:rFonts w:ascii="Arial Narrow" w:hAnsi="Arial Narrow"/>
          <w:b/>
          <w:sz w:val="32"/>
          <w:szCs w:val="32"/>
          <w:shd w:val="clear" w:color="auto" w:fill="E5DFEC" w:themeFill="accent4" w:themeFillTint="33"/>
        </w:rPr>
        <w:t>NB </w:t>
      </w:r>
      <w:r w:rsidR="00376BE7" w:rsidRPr="00964F16">
        <w:rPr>
          <w:rFonts w:ascii="Arial Narrow" w:hAnsi="Arial Narrow"/>
          <w:b/>
          <w:sz w:val="32"/>
          <w:szCs w:val="32"/>
          <w:shd w:val="clear" w:color="auto" w:fill="E5DFEC" w:themeFill="accent4" w:themeFillTint="33"/>
        </w:rPr>
        <w:t>: Les</w:t>
      </w:r>
      <w:r w:rsidRPr="00964F16">
        <w:rPr>
          <w:rFonts w:ascii="Arial Narrow" w:hAnsi="Arial Narrow"/>
          <w:b/>
          <w:sz w:val="32"/>
          <w:szCs w:val="32"/>
          <w:shd w:val="clear" w:color="auto" w:fill="E5DFEC" w:themeFill="accent4" w:themeFillTint="33"/>
        </w:rPr>
        <w:t xml:space="preserve"> plans </w:t>
      </w:r>
      <w:r w:rsidR="00227DAC">
        <w:rPr>
          <w:rFonts w:ascii="Arial Narrow" w:hAnsi="Arial Narrow"/>
          <w:b/>
          <w:sz w:val="32"/>
          <w:szCs w:val="32"/>
          <w:shd w:val="clear" w:color="auto" w:fill="E5DFEC" w:themeFill="accent4" w:themeFillTint="33"/>
        </w:rPr>
        <w:t xml:space="preserve">de la mini AEP à réhabiliter </w:t>
      </w:r>
      <w:r w:rsidRPr="00964F16">
        <w:rPr>
          <w:rFonts w:ascii="Arial Narrow" w:hAnsi="Arial Narrow"/>
          <w:b/>
          <w:sz w:val="32"/>
          <w:szCs w:val="32"/>
          <w:shd w:val="clear" w:color="auto" w:fill="E5DFEC" w:themeFill="accent4" w:themeFillTint="33"/>
        </w:rPr>
        <w:t>sont ci-joints</w:t>
      </w:r>
    </w:p>
    <w:p w14:paraId="19F8D2E5" w14:textId="77777777" w:rsidR="00D04289" w:rsidRPr="00964F16" w:rsidRDefault="00D04289" w:rsidP="00D04289">
      <w:pPr>
        <w:rPr>
          <w:rFonts w:ascii="Arial Narrow" w:hAnsi="Arial Narrow"/>
          <w:sz w:val="22"/>
          <w:szCs w:val="22"/>
        </w:rPr>
      </w:pPr>
    </w:p>
    <w:p w14:paraId="03C5EE1E" w14:textId="77777777" w:rsidR="00005BD2" w:rsidRDefault="00005BD2" w:rsidP="00005BD2">
      <w:pPr>
        <w:sectPr w:rsidR="00005BD2" w:rsidSect="002E75FE">
          <w:pgSz w:w="12240" w:h="15840"/>
          <w:pgMar w:top="1440" w:right="1041" w:bottom="993" w:left="1440" w:header="709" w:footer="709" w:gutter="0"/>
          <w:cols w:space="708"/>
          <w:docGrid w:linePitch="360"/>
        </w:sectPr>
      </w:pPr>
    </w:p>
    <w:p w14:paraId="5B4CB21D" w14:textId="77777777" w:rsidR="00005BD2" w:rsidRDefault="00005BD2" w:rsidP="00005BD2">
      <w:pPr>
        <w:sectPr w:rsidR="00005BD2" w:rsidSect="00005BD2">
          <w:pgSz w:w="15840" w:h="12240" w:orient="landscape"/>
          <w:pgMar w:top="1440" w:right="1440" w:bottom="1440" w:left="1440" w:header="709" w:footer="709" w:gutter="0"/>
          <w:cols w:space="708"/>
          <w:docGrid w:linePitch="360"/>
        </w:sectPr>
      </w:pPr>
      <w:r>
        <w:rPr>
          <w:noProof/>
        </w:rPr>
        <w:lastRenderedPageBreak/>
        <w:drawing>
          <wp:inline distT="0" distB="0" distL="0" distR="0" wp14:anchorId="5989ED92" wp14:editId="1B6BD72D">
            <wp:extent cx="8229600" cy="5811520"/>
            <wp:effectExtent l="0" t="0" r="0" b="0"/>
            <wp:docPr id="1258" name="Imag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29600" cy="5811520"/>
                    </a:xfrm>
                    <a:prstGeom prst="rect">
                      <a:avLst/>
                    </a:prstGeom>
                  </pic:spPr>
                </pic:pic>
              </a:graphicData>
            </a:graphic>
          </wp:inline>
        </w:drawing>
      </w:r>
    </w:p>
    <w:p w14:paraId="2859EBBC" w14:textId="77777777" w:rsidR="00005BD2" w:rsidRDefault="00005BD2" w:rsidP="00005BD2">
      <w:pPr>
        <w:jc w:val="center"/>
      </w:pPr>
      <w:r>
        <w:rPr>
          <w:noProof/>
        </w:rPr>
        <w:lastRenderedPageBreak/>
        <w:drawing>
          <wp:inline distT="0" distB="0" distL="0" distR="0" wp14:anchorId="132AAAB9" wp14:editId="66E438B9">
            <wp:extent cx="7361425" cy="5597769"/>
            <wp:effectExtent l="0" t="0" r="0" b="3175"/>
            <wp:docPr id="1255" name="Imag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366308" cy="5601482"/>
                    </a:xfrm>
                    <a:prstGeom prst="rect">
                      <a:avLst/>
                    </a:prstGeom>
                  </pic:spPr>
                </pic:pic>
              </a:graphicData>
            </a:graphic>
          </wp:inline>
        </w:drawing>
      </w:r>
    </w:p>
    <w:p w14:paraId="1CB5660A" w14:textId="77777777" w:rsidR="00005BD2" w:rsidRDefault="00005BD2" w:rsidP="00005BD2">
      <w:pPr>
        <w:jc w:val="center"/>
        <w:sectPr w:rsidR="00005BD2" w:rsidSect="00005BD2">
          <w:pgSz w:w="15840" w:h="12240" w:orient="landscape"/>
          <w:pgMar w:top="1440" w:right="1440" w:bottom="1440" w:left="1440" w:header="709" w:footer="709" w:gutter="0"/>
          <w:cols w:space="708"/>
          <w:docGrid w:linePitch="360"/>
        </w:sectPr>
      </w:pPr>
    </w:p>
    <w:p w14:paraId="1B55C30B" w14:textId="77777777" w:rsidR="00005BD2" w:rsidRDefault="00005BD2" w:rsidP="00005BD2">
      <w:pPr>
        <w:jc w:val="center"/>
      </w:pPr>
      <w:r>
        <w:rPr>
          <w:noProof/>
        </w:rPr>
        <w:lastRenderedPageBreak/>
        <w:drawing>
          <wp:inline distT="0" distB="0" distL="0" distR="0" wp14:anchorId="0549D831" wp14:editId="7CF79003">
            <wp:extent cx="4198620" cy="5943600"/>
            <wp:effectExtent l="0" t="0" r="0" b="0"/>
            <wp:docPr id="1257" name="Imag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98620" cy="5943600"/>
                    </a:xfrm>
                    <a:prstGeom prst="rect">
                      <a:avLst/>
                    </a:prstGeom>
                  </pic:spPr>
                </pic:pic>
              </a:graphicData>
            </a:graphic>
          </wp:inline>
        </w:drawing>
      </w:r>
    </w:p>
    <w:p w14:paraId="44284FCB" w14:textId="77777777" w:rsidR="00005BD2" w:rsidRDefault="00005BD2" w:rsidP="00005BD2">
      <w:pPr>
        <w:jc w:val="center"/>
        <w:sectPr w:rsidR="00005BD2" w:rsidSect="00005BD2">
          <w:pgSz w:w="15840" w:h="12240" w:orient="landscape"/>
          <w:pgMar w:top="1440" w:right="1440" w:bottom="1440" w:left="1440" w:header="709" w:footer="709" w:gutter="0"/>
          <w:cols w:space="708"/>
          <w:docGrid w:linePitch="360"/>
        </w:sectPr>
      </w:pPr>
    </w:p>
    <w:p w14:paraId="09C9CC57" w14:textId="51CCE571" w:rsidR="00881286" w:rsidRPr="00964F16" w:rsidRDefault="00881286" w:rsidP="004C57FF">
      <w:pPr>
        <w:pStyle w:val="Paragraphedeliste"/>
        <w:jc w:val="center"/>
        <w:rPr>
          <w:rFonts w:ascii="Arial Narrow" w:hAnsi="Arial Narrow" w:cs="Arial"/>
          <w:b/>
          <w:szCs w:val="24"/>
          <w:u w:val="single"/>
        </w:rPr>
      </w:pPr>
      <w:r w:rsidRPr="00964F16">
        <w:rPr>
          <w:rFonts w:ascii="Arial Narrow" w:hAnsi="Arial Narrow" w:cs="Arial"/>
          <w:b/>
          <w:szCs w:val="24"/>
          <w:u w:val="single"/>
        </w:rPr>
        <w:lastRenderedPageBreak/>
        <w:t>PRISE EN COMPTE DES ASPECTS SOCIO ENVIRONNEMENTAUX</w:t>
      </w:r>
    </w:p>
    <w:p w14:paraId="1DB0CCA5" w14:textId="3C8AFE3C" w:rsidR="00881286" w:rsidRPr="00964F16" w:rsidRDefault="00881286" w:rsidP="004C57FF">
      <w:pPr>
        <w:tabs>
          <w:tab w:val="left" w:pos="2160"/>
          <w:tab w:val="left" w:pos="3600"/>
        </w:tabs>
        <w:jc w:val="center"/>
        <w:rPr>
          <w:rFonts w:ascii="Arial Narrow" w:hAnsi="Arial Narrow" w:cs="Arial"/>
          <w:b/>
          <w:szCs w:val="24"/>
          <w:u w:val="single"/>
        </w:rPr>
      </w:pPr>
      <w:r w:rsidRPr="00964F16">
        <w:rPr>
          <w:rFonts w:ascii="Arial Narrow" w:hAnsi="Arial Narrow" w:cs="Arial"/>
          <w:b/>
          <w:szCs w:val="24"/>
          <w:u w:val="single"/>
        </w:rPr>
        <w:t>(CLAUSES SOCIO-ENVIRONNEMENTALES)</w:t>
      </w:r>
    </w:p>
    <w:p w14:paraId="228F0897" w14:textId="77777777" w:rsidR="0022164E" w:rsidRPr="0038044C" w:rsidRDefault="0022164E" w:rsidP="00DA69EE">
      <w:pPr>
        <w:jc w:val="both"/>
        <w:rPr>
          <w:rFonts w:ascii="Arial Narrow" w:hAnsi="Arial Narrow" w:cs="Arial"/>
          <w:sz w:val="22"/>
          <w:szCs w:val="22"/>
        </w:rPr>
      </w:pPr>
    </w:p>
    <w:p w14:paraId="0932F0BE" w14:textId="77777777" w:rsidR="0038044C" w:rsidRPr="0038044C" w:rsidRDefault="0038044C" w:rsidP="0038044C">
      <w:pPr>
        <w:keepNext/>
        <w:spacing w:before="120" w:after="120"/>
        <w:ind w:firstLine="720"/>
        <w:jc w:val="both"/>
        <w:rPr>
          <w:rFonts w:ascii="Arial Narrow" w:hAnsi="Arial Narrow"/>
          <w:szCs w:val="24"/>
        </w:rPr>
      </w:pPr>
      <w:r w:rsidRPr="0038044C">
        <w:rPr>
          <w:rFonts w:ascii="Arial Narrow" w:hAnsi="Arial Narrow"/>
        </w:rPr>
        <w:t xml:space="preserve">Les présentes clauses concernent les travaux et investissements prévus pour la </w:t>
      </w:r>
      <w:r w:rsidRPr="0038044C">
        <w:rPr>
          <w:rFonts w:ascii="Arial Narrow" w:hAnsi="Arial Narrow"/>
          <w:szCs w:val="24"/>
        </w:rPr>
        <w:t xml:space="preserve">réhabilitation de huit (08) mini AEP des AUE et coopératives, formation des membres du Comité de Gestion et réhabilitation des bureaux AUE (énergie solaire) dans les </w:t>
      </w:r>
      <w:r w:rsidRPr="0038044C">
        <w:rPr>
          <w:rStyle w:val="fontstyle01"/>
          <w:rFonts w:ascii="Arial Narrow" w:hAnsi="Arial Narrow"/>
          <w:color w:val="auto"/>
          <w:sz w:val="22"/>
          <w:szCs w:val="22"/>
        </w:rPr>
        <w:t xml:space="preserve">secteurs de </w:t>
      </w:r>
      <w:r w:rsidRPr="0038044C">
        <w:rPr>
          <w:rStyle w:val="fontstyle01"/>
          <w:rFonts w:ascii="Arial Narrow" w:hAnsi="Arial Narrow"/>
          <w:b w:val="0"/>
          <w:bCs w:val="0"/>
          <w:color w:val="auto"/>
          <w:sz w:val="22"/>
          <w:szCs w:val="22"/>
        </w:rPr>
        <w:t>Yagoua et de Mag</w:t>
      </w:r>
      <w:r w:rsidRPr="0038044C">
        <w:rPr>
          <w:rStyle w:val="fontstyle01"/>
          <w:rFonts w:ascii="Arial Narrow" w:hAnsi="Arial Narrow"/>
          <w:color w:val="auto"/>
          <w:sz w:val="22"/>
          <w:szCs w:val="22"/>
        </w:rPr>
        <w:t>a</w:t>
      </w:r>
      <w:r w:rsidRPr="0038044C">
        <w:rPr>
          <w:rFonts w:ascii="Arial Narrow" w:hAnsi="Arial Narrow"/>
        </w:rPr>
        <w:t xml:space="preserve">. Elles sont destinées à assurer la protection de l’environnement et du milieu socio-économique. Ces clauses doivent être prises en compte par le Soumissionnaire conjointement avec les Instructions aux soumissionnaires, les Cahiers des Clauses administratives générales (CCAG) et particulières (CCAP) et les Spécifications techniques et les plans. </w:t>
      </w:r>
    </w:p>
    <w:p w14:paraId="024A6233" w14:textId="77777777" w:rsidR="0038044C" w:rsidRPr="0038044C" w:rsidRDefault="0038044C" w:rsidP="0038044C">
      <w:pPr>
        <w:jc w:val="both"/>
        <w:rPr>
          <w:rFonts w:ascii="Arial Narrow" w:hAnsi="Arial Narrow"/>
        </w:rPr>
      </w:pPr>
      <w:r w:rsidRPr="0038044C">
        <w:rPr>
          <w:rFonts w:ascii="Arial Narrow" w:hAnsi="Arial Narrow"/>
        </w:rPr>
        <w:tab/>
        <w:t xml:space="preserve">Dans sa soumission, l’Entrepreneur proposera : </w:t>
      </w:r>
    </w:p>
    <w:p w14:paraId="7AA5E257" w14:textId="77777777" w:rsidR="0038044C" w:rsidRPr="0038044C" w:rsidRDefault="0038044C" w:rsidP="0038044C">
      <w:pPr>
        <w:pStyle w:val="Paragraphedeliste"/>
        <w:numPr>
          <w:ilvl w:val="0"/>
          <w:numId w:val="110"/>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un plan de réalisation des activités relatives à la protection de l’environnement et du milieu socio-économique ; </w:t>
      </w:r>
    </w:p>
    <w:p w14:paraId="48E91D11" w14:textId="77777777" w:rsidR="0038044C" w:rsidRPr="0038044C" w:rsidRDefault="0038044C" w:rsidP="0038044C">
      <w:pPr>
        <w:pStyle w:val="Paragraphedeliste"/>
        <w:numPr>
          <w:ilvl w:val="0"/>
          <w:numId w:val="110"/>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 des mesures qui seront prises afin de protéger l’environnement ; </w:t>
      </w:r>
    </w:p>
    <w:p w14:paraId="320CF084" w14:textId="77777777" w:rsidR="0038044C" w:rsidRPr="0038044C" w:rsidRDefault="0038044C" w:rsidP="0038044C">
      <w:pPr>
        <w:pStyle w:val="Paragraphedeliste"/>
        <w:numPr>
          <w:ilvl w:val="0"/>
          <w:numId w:val="110"/>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des travaux de remise en état des sites de prélèvement de matériaux mais également des zones dégagées y compris les obstacles physiques érigés sur l’emprise et un exposé méthodologique décrivant de quelle manière il compte éviter les effets négatifs et minimiser les effets inévitables résultant des travaux de construction et de réhabilitation ; </w:t>
      </w:r>
    </w:p>
    <w:p w14:paraId="3573BB8A" w14:textId="77777777" w:rsidR="0038044C" w:rsidRPr="0038044C" w:rsidRDefault="0038044C" w:rsidP="0038044C">
      <w:pPr>
        <w:pStyle w:val="Paragraphedeliste"/>
        <w:numPr>
          <w:ilvl w:val="0"/>
          <w:numId w:val="110"/>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les ressources financières nécessaires à la réalisation des mesures de sauvegarde environnementales et sociales prévues.</w:t>
      </w:r>
    </w:p>
    <w:p w14:paraId="33EE70D4" w14:textId="77777777" w:rsidR="0038044C" w:rsidRPr="0038044C" w:rsidRDefault="0038044C" w:rsidP="0038044C">
      <w:pPr>
        <w:pStyle w:val="Paragraphedeliste"/>
        <w:rPr>
          <w:rFonts w:ascii="Arial Narrow" w:hAnsi="Arial Narrow"/>
        </w:rPr>
      </w:pPr>
    </w:p>
    <w:p w14:paraId="5D6B4ABB" w14:textId="77777777" w:rsidR="0038044C" w:rsidRPr="0038044C" w:rsidRDefault="0038044C" w:rsidP="0038044C">
      <w:pPr>
        <w:pStyle w:val="Paragraphedeliste"/>
        <w:numPr>
          <w:ilvl w:val="0"/>
          <w:numId w:val="111"/>
        </w:numPr>
        <w:suppressAutoHyphens w:val="0"/>
        <w:overflowPunct/>
        <w:autoSpaceDE/>
        <w:autoSpaceDN/>
        <w:adjustRightInd/>
        <w:spacing w:after="160" w:line="259" w:lineRule="auto"/>
        <w:textAlignment w:val="auto"/>
        <w:rPr>
          <w:rFonts w:ascii="Arial Narrow" w:hAnsi="Arial Narrow"/>
          <w:b/>
          <w:bCs/>
        </w:rPr>
      </w:pPr>
      <w:r w:rsidRPr="0038044C">
        <w:rPr>
          <w:rFonts w:ascii="Arial Narrow" w:hAnsi="Arial Narrow"/>
          <w:b/>
          <w:bCs/>
        </w:rPr>
        <w:t xml:space="preserve">OBLIGATIONS GENERALES </w:t>
      </w:r>
    </w:p>
    <w:p w14:paraId="781EE057" w14:textId="77777777" w:rsidR="0038044C" w:rsidRPr="0038044C" w:rsidRDefault="0038044C" w:rsidP="0038044C">
      <w:pPr>
        <w:ind w:firstLine="360"/>
        <w:jc w:val="both"/>
        <w:rPr>
          <w:rFonts w:ascii="Arial Narrow" w:hAnsi="Arial Narrow"/>
        </w:rPr>
      </w:pPr>
      <w:r w:rsidRPr="0038044C">
        <w:rPr>
          <w:rFonts w:ascii="Arial Narrow" w:hAnsi="Arial Narrow"/>
        </w:rPr>
        <w:t>L’entrepreneur devra respecter et appliquer</w:t>
      </w:r>
      <w:r w:rsidRPr="0038044C">
        <w:rPr>
          <w:rFonts w:ascii="Arial Narrow" w:hAnsi="Arial Narrow" w:cs="Arial"/>
        </w:rPr>
        <w:t xml:space="preserve"> les lois, permis et règlements nationaux applicables et aux Normes Environnementales et Sociales, de Santé et de Sécurité du Groupe de la Banque mondiale relatives à la protection de l'environnement et des personnes pendant la construction.</w:t>
      </w:r>
      <w:r w:rsidRPr="0038044C">
        <w:rPr>
          <w:rFonts w:ascii="Arial Narrow" w:hAnsi="Arial Narrow"/>
        </w:rPr>
        <w:t xml:space="preserve"> </w:t>
      </w:r>
    </w:p>
    <w:p w14:paraId="539165D6" w14:textId="77777777" w:rsidR="0038044C" w:rsidRPr="0038044C" w:rsidRDefault="0038044C" w:rsidP="0038044C">
      <w:pPr>
        <w:ind w:firstLine="360"/>
        <w:jc w:val="both"/>
        <w:rPr>
          <w:rFonts w:ascii="Arial Narrow" w:hAnsi="Arial Narrow"/>
        </w:rPr>
      </w:pPr>
      <w:r w:rsidRPr="0038044C">
        <w:rPr>
          <w:rFonts w:ascii="Arial Narrow" w:hAnsi="Arial Narrow"/>
        </w:rPr>
        <w:t xml:space="preserve">Dans l’organisation journalière de son chantier, il devra prendre toutes les mesures appropriées en vue de minimiser les atteintes à l’environnement, en appliquant les prescriptions du contrat et veiller à ce que son personnel, les personnes à charge de celui-ci et ses employés locaux, les respectent et les appliquent également. </w:t>
      </w:r>
    </w:p>
    <w:p w14:paraId="0BFCA2E1" w14:textId="77777777" w:rsidR="0038044C" w:rsidRPr="0038044C" w:rsidRDefault="0038044C" w:rsidP="0038044C">
      <w:pPr>
        <w:ind w:firstLine="360"/>
        <w:jc w:val="both"/>
        <w:rPr>
          <w:rFonts w:ascii="Arial Narrow" w:hAnsi="Arial Narrow" w:cs="Arial"/>
        </w:rPr>
      </w:pPr>
      <w:r w:rsidRPr="0038044C">
        <w:rPr>
          <w:rFonts w:ascii="Arial Narrow" w:hAnsi="Arial Narrow"/>
        </w:rPr>
        <w:t xml:space="preserve">A ce titre, l’Entrepreneur aura dans son équipe un responsable Hygiène, Santé, Sécurité Environnement qui a l’obligation de veiller sur l’ensemble des impacts identifiés dans le rapport de l’Etude d’impact Environnemental et Social (EIES), le Cadre de Gestion Environnemental et Social (CGES) ou le screening environnemental et de mettre en œuvre toutes les mesures de mitigation consignées dans les documents susvisés. </w:t>
      </w:r>
    </w:p>
    <w:p w14:paraId="760146EF" w14:textId="77777777" w:rsidR="0038044C" w:rsidRPr="0038044C" w:rsidRDefault="0038044C" w:rsidP="0038044C">
      <w:pPr>
        <w:pStyle w:val="Paragraphedeliste"/>
        <w:numPr>
          <w:ilvl w:val="0"/>
          <w:numId w:val="111"/>
        </w:numPr>
        <w:suppressAutoHyphens w:val="0"/>
        <w:overflowPunct/>
        <w:autoSpaceDE/>
        <w:autoSpaceDN/>
        <w:adjustRightInd/>
        <w:spacing w:after="160" w:line="259" w:lineRule="auto"/>
        <w:textAlignment w:val="auto"/>
        <w:rPr>
          <w:rFonts w:ascii="Arial Narrow" w:hAnsi="Arial Narrow"/>
          <w:b/>
          <w:bCs/>
        </w:rPr>
      </w:pPr>
      <w:r w:rsidRPr="0038044C">
        <w:rPr>
          <w:rFonts w:ascii="Arial Narrow" w:hAnsi="Arial Narrow"/>
          <w:b/>
          <w:bCs/>
        </w:rPr>
        <w:t xml:space="preserve">ACCES ET INSTALLATION DE CHANTIER </w:t>
      </w:r>
    </w:p>
    <w:p w14:paraId="2A0B3DAE" w14:textId="77777777" w:rsidR="0038044C" w:rsidRPr="0038044C" w:rsidRDefault="0038044C" w:rsidP="0038044C">
      <w:pPr>
        <w:ind w:firstLine="708"/>
        <w:jc w:val="both"/>
        <w:rPr>
          <w:rFonts w:ascii="Arial Narrow" w:hAnsi="Arial Narrow"/>
          <w:b/>
          <w:bCs/>
        </w:rPr>
      </w:pPr>
      <w:r w:rsidRPr="0038044C">
        <w:rPr>
          <w:rFonts w:ascii="Arial Narrow" w:hAnsi="Arial Narrow"/>
          <w:b/>
          <w:bCs/>
        </w:rPr>
        <w:t xml:space="preserve">2.1. Accès </w:t>
      </w:r>
    </w:p>
    <w:p w14:paraId="0C4A039F" w14:textId="77777777" w:rsidR="0038044C" w:rsidRPr="0038044C" w:rsidRDefault="0038044C" w:rsidP="0038044C">
      <w:pPr>
        <w:jc w:val="both"/>
        <w:rPr>
          <w:rFonts w:ascii="Arial Narrow" w:hAnsi="Arial Narrow"/>
        </w:rPr>
      </w:pPr>
      <w:r w:rsidRPr="0038044C">
        <w:rPr>
          <w:rFonts w:ascii="Arial Narrow" w:hAnsi="Arial Narrow"/>
        </w:rPr>
        <w:tab/>
        <w:t xml:space="preserve">L’accès au site pour les besoins du chantier devra se faire de manière à limiter les perturbations et risques sécuritaires. A cet effet, l’Entrepreneur devra définir la voie d’accès la plus optimale eu égard aux préoccupations susmentionnées. </w:t>
      </w:r>
    </w:p>
    <w:p w14:paraId="0E79A236" w14:textId="77777777" w:rsidR="0038044C" w:rsidRPr="0038044C" w:rsidRDefault="0038044C" w:rsidP="0038044C">
      <w:pPr>
        <w:ind w:firstLine="708"/>
        <w:jc w:val="both"/>
        <w:rPr>
          <w:rFonts w:ascii="Arial Narrow" w:hAnsi="Arial Narrow"/>
          <w:b/>
          <w:bCs/>
        </w:rPr>
      </w:pPr>
      <w:r w:rsidRPr="0038044C">
        <w:rPr>
          <w:rFonts w:ascii="Arial Narrow" w:hAnsi="Arial Narrow"/>
          <w:b/>
          <w:bCs/>
        </w:rPr>
        <w:t xml:space="preserve">2.2. Installations </w:t>
      </w:r>
    </w:p>
    <w:p w14:paraId="6B50B4FA" w14:textId="77777777" w:rsidR="0038044C" w:rsidRPr="0038044C" w:rsidRDefault="0038044C" w:rsidP="0038044C">
      <w:pPr>
        <w:jc w:val="both"/>
        <w:rPr>
          <w:rFonts w:ascii="Arial Narrow" w:hAnsi="Arial Narrow"/>
        </w:rPr>
      </w:pPr>
      <w:r w:rsidRPr="0038044C">
        <w:rPr>
          <w:rFonts w:ascii="Arial Narrow" w:hAnsi="Arial Narrow"/>
        </w:rPr>
        <w:tab/>
        <w:t xml:space="preserve">L’Entrepreneur devra soumettre au Maître d’ouvrage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 </w:t>
      </w:r>
    </w:p>
    <w:p w14:paraId="123BBFFA" w14:textId="77777777" w:rsidR="0038044C" w:rsidRPr="0038044C" w:rsidRDefault="0038044C" w:rsidP="0038044C">
      <w:pPr>
        <w:pStyle w:val="Paragraphedeliste"/>
        <w:numPr>
          <w:ilvl w:val="0"/>
          <w:numId w:val="112"/>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Les limites du site choisi doivent, si possible, être à une distance d’au moins : </w:t>
      </w:r>
    </w:p>
    <w:p w14:paraId="194095B1" w14:textId="77777777" w:rsidR="0038044C" w:rsidRPr="0038044C" w:rsidRDefault="0038044C" w:rsidP="0038044C">
      <w:pPr>
        <w:pStyle w:val="Paragraphedeliste"/>
        <w:numPr>
          <w:ilvl w:val="1"/>
          <w:numId w:val="112"/>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30 m de la route ;</w:t>
      </w:r>
    </w:p>
    <w:p w14:paraId="5DBB5FCC" w14:textId="77777777" w:rsidR="0038044C" w:rsidRPr="0038044C" w:rsidRDefault="0038044C" w:rsidP="0038044C">
      <w:pPr>
        <w:pStyle w:val="Paragraphedeliste"/>
        <w:numPr>
          <w:ilvl w:val="1"/>
          <w:numId w:val="112"/>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15 m de la ligne électrique ;</w:t>
      </w:r>
    </w:p>
    <w:p w14:paraId="7856ED4C" w14:textId="77777777" w:rsidR="0038044C" w:rsidRPr="0038044C" w:rsidRDefault="0038044C" w:rsidP="0038044C">
      <w:pPr>
        <w:pStyle w:val="Paragraphedeliste"/>
        <w:numPr>
          <w:ilvl w:val="1"/>
          <w:numId w:val="112"/>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lastRenderedPageBreak/>
        <w:t xml:space="preserve">15 m des lignes électriques ; </w:t>
      </w:r>
    </w:p>
    <w:p w14:paraId="39DA74CC" w14:textId="77777777" w:rsidR="0038044C" w:rsidRPr="0038044C" w:rsidRDefault="0038044C" w:rsidP="0038044C">
      <w:pPr>
        <w:pStyle w:val="Paragraphedeliste"/>
        <w:numPr>
          <w:ilvl w:val="1"/>
          <w:numId w:val="112"/>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50 - 100 m d’un lac ou cours d’eau. </w:t>
      </w:r>
    </w:p>
    <w:p w14:paraId="0CBF7713" w14:textId="77777777" w:rsidR="0038044C" w:rsidRPr="0038044C" w:rsidRDefault="0038044C" w:rsidP="0038044C">
      <w:pPr>
        <w:pStyle w:val="Paragraphedeliste"/>
        <w:ind w:left="1440"/>
        <w:rPr>
          <w:rFonts w:ascii="Arial Narrow" w:hAnsi="Arial Narrow"/>
        </w:rPr>
      </w:pPr>
    </w:p>
    <w:p w14:paraId="2847D9E3" w14:textId="77777777" w:rsidR="0038044C" w:rsidRPr="0038044C" w:rsidRDefault="0038044C" w:rsidP="0038044C">
      <w:pPr>
        <w:pStyle w:val="Paragraphedeliste"/>
        <w:numPr>
          <w:ilvl w:val="0"/>
          <w:numId w:val="112"/>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Le débroussaillage et l’abattage des arbres doivent être évités ou limités.  Les arbres utiles ou de grande taille (diamètre supérieur à 50 cm) sont préservés et protégés sauf celles situées sur l’emprise dédiée aux travaux de construction. </w:t>
      </w:r>
    </w:p>
    <w:p w14:paraId="677EA5F7" w14:textId="77777777" w:rsidR="0038044C" w:rsidRPr="0038044C" w:rsidRDefault="0038044C" w:rsidP="0038044C">
      <w:pPr>
        <w:pStyle w:val="Paragraphedeliste"/>
        <w:rPr>
          <w:rFonts w:ascii="Arial Narrow" w:hAnsi="Arial Narrow"/>
          <w:sz w:val="6"/>
          <w:szCs w:val="6"/>
        </w:rPr>
      </w:pPr>
    </w:p>
    <w:p w14:paraId="00B1E008" w14:textId="77777777" w:rsidR="0038044C" w:rsidRPr="0038044C" w:rsidRDefault="0038044C" w:rsidP="0038044C">
      <w:pPr>
        <w:pStyle w:val="Paragraphedeliste"/>
        <w:numPr>
          <w:ilvl w:val="0"/>
          <w:numId w:val="112"/>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Les voies de circulation doivent être arrosées périodiquement. Le site doit prévoir un drainage adéquat des eaux de pluies sur l’ensemble de sa superficie en évitant les points de stagnation. </w:t>
      </w:r>
    </w:p>
    <w:p w14:paraId="42EC4A94" w14:textId="77777777" w:rsidR="0038044C" w:rsidRPr="0038044C" w:rsidRDefault="0038044C" w:rsidP="0038044C">
      <w:pPr>
        <w:pStyle w:val="Paragraphedeliste"/>
        <w:rPr>
          <w:rFonts w:ascii="Arial Narrow" w:hAnsi="Arial Narrow"/>
          <w:sz w:val="6"/>
          <w:szCs w:val="6"/>
        </w:rPr>
      </w:pPr>
    </w:p>
    <w:p w14:paraId="7DF5E807" w14:textId="77777777" w:rsidR="0038044C" w:rsidRPr="0038044C" w:rsidRDefault="0038044C" w:rsidP="0038044C">
      <w:pPr>
        <w:pStyle w:val="Paragraphedeliste"/>
        <w:numPr>
          <w:ilvl w:val="0"/>
          <w:numId w:val="112"/>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L’emprise des installations de chantier devra être balisée. </w:t>
      </w:r>
    </w:p>
    <w:p w14:paraId="5DD35F29" w14:textId="77777777" w:rsidR="0038044C" w:rsidRPr="0038044C" w:rsidRDefault="0038044C" w:rsidP="0038044C">
      <w:pPr>
        <w:pStyle w:val="Paragraphedeliste"/>
        <w:rPr>
          <w:rFonts w:ascii="Arial Narrow" w:hAnsi="Arial Narrow"/>
          <w:sz w:val="6"/>
          <w:szCs w:val="6"/>
        </w:rPr>
      </w:pPr>
    </w:p>
    <w:p w14:paraId="10F6833C" w14:textId="77777777" w:rsidR="0038044C" w:rsidRPr="0038044C" w:rsidRDefault="0038044C" w:rsidP="0038044C">
      <w:pPr>
        <w:jc w:val="both"/>
        <w:rPr>
          <w:rFonts w:ascii="Arial Narrow" w:hAnsi="Arial Narrow"/>
        </w:rPr>
      </w:pPr>
      <w:r w:rsidRPr="0038044C">
        <w:rPr>
          <w:rFonts w:ascii="Arial Narrow" w:hAnsi="Arial Narrow"/>
        </w:rPr>
        <w:tab/>
        <w:t xml:space="preserve">En cours d'exécution du marché, l’Entrepreneur établira et soumettra à l'approbation du représentant du Maître d’Ouvrage les documents suivants : </w:t>
      </w:r>
    </w:p>
    <w:p w14:paraId="5C155861" w14:textId="77777777" w:rsidR="0038044C" w:rsidRPr="0038044C" w:rsidRDefault="0038044C" w:rsidP="0038044C">
      <w:pPr>
        <w:jc w:val="both"/>
        <w:rPr>
          <w:rFonts w:ascii="Arial Narrow" w:hAnsi="Arial Narrow"/>
          <w:b/>
          <w:bCs/>
        </w:rPr>
      </w:pPr>
      <w:r w:rsidRPr="0038044C">
        <w:rPr>
          <w:rFonts w:ascii="Arial Narrow" w:hAnsi="Arial Narrow"/>
          <w:b/>
          <w:bCs/>
        </w:rPr>
        <w:t xml:space="preserve">Quinze (15) jours avant l’installation du chantier, sites d'emprunt et des aires de stockage : </w:t>
      </w:r>
    </w:p>
    <w:p w14:paraId="39EC7B4C" w14:textId="77777777" w:rsidR="0038044C" w:rsidRPr="0038044C" w:rsidRDefault="0038044C" w:rsidP="0038044C">
      <w:pPr>
        <w:pStyle w:val="Paragraphedeliste"/>
        <w:numPr>
          <w:ilvl w:val="0"/>
          <w:numId w:val="129"/>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la localisation des terrains qui seront utilisés ; </w:t>
      </w:r>
    </w:p>
    <w:p w14:paraId="4042E854" w14:textId="77777777" w:rsidR="0038044C" w:rsidRPr="0038044C" w:rsidRDefault="0038044C" w:rsidP="0038044C">
      <w:pPr>
        <w:pStyle w:val="Paragraphedeliste"/>
        <w:numPr>
          <w:ilvl w:val="0"/>
          <w:numId w:val="129"/>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un état des lieux détaillé des divers sites ; </w:t>
      </w:r>
    </w:p>
    <w:p w14:paraId="61D7B08F" w14:textId="77777777" w:rsidR="0038044C" w:rsidRPr="0038044C" w:rsidRDefault="0038044C" w:rsidP="0038044C">
      <w:pPr>
        <w:pStyle w:val="Paragraphedeliste"/>
        <w:numPr>
          <w:ilvl w:val="0"/>
          <w:numId w:val="129"/>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un plan général indiquant les différentes zones du chantier, les implantations prévues et une description des aménagements prévus ; </w:t>
      </w:r>
    </w:p>
    <w:p w14:paraId="2A9D5A2F" w14:textId="77777777" w:rsidR="0038044C" w:rsidRPr="0038044C" w:rsidRDefault="0038044C" w:rsidP="0038044C">
      <w:pPr>
        <w:pStyle w:val="Paragraphedeliste"/>
        <w:numPr>
          <w:ilvl w:val="0"/>
          <w:numId w:val="129"/>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un plan de protection de l’environnement du site détaillé pour l’installation du chantier, avant de démarrer la construction ; </w:t>
      </w:r>
    </w:p>
    <w:p w14:paraId="719976B1" w14:textId="77777777" w:rsidR="0038044C" w:rsidRPr="0038044C" w:rsidRDefault="0038044C" w:rsidP="0038044C">
      <w:pPr>
        <w:pStyle w:val="Paragraphedeliste"/>
        <w:numPr>
          <w:ilvl w:val="0"/>
          <w:numId w:val="129"/>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le plan de gestion des déchets amendé ; </w:t>
      </w:r>
    </w:p>
    <w:p w14:paraId="276B584B" w14:textId="77777777" w:rsidR="0038044C" w:rsidRPr="0038044C" w:rsidRDefault="0038044C" w:rsidP="0038044C">
      <w:pPr>
        <w:pStyle w:val="Paragraphedeliste"/>
        <w:numPr>
          <w:ilvl w:val="0"/>
          <w:numId w:val="129"/>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la description des mesures prévues pour éviter et lutter contre les pollutions et les accidents tels que la pollution des sols, des nappes et des eaux de surface, incendies et feux de brousse, accidents de la route ; </w:t>
      </w:r>
    </w:p>
    <w:p w14:paraId="5C26EF9D" w14:textId="77777777" w:rsidR="0038044C" w:rsidRPr="0038044C" w:rsidRDefault="0038044C" w:rsidP="0038044C">
      <w:pPr>
        <w:pStyle w:val="Paragraphedeliste"/>
        <w:numPr>
          <w:ilvl w:val="0"/>
          <w:numId w:val="129"/>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la description des mesures sanitaires prévues ; </w:t>
      </w:r>
    </w:p>
    <w:p w14:paraId="5CC346FB" w14:textId="77777777" w:rsidR="0038044C" w:rsidRPr="0038044C" w:rsidRDefault="0038044C" w:rsidP="0038044C">
      <w:pPr>
        <w:pStyle w:val="Paragraphedeliste"/>
        <w:numPr>
          <w:ilvl w:val="0"/>
          <w:numId w:val="129"/>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la liste des mesures prévues afin d'assurer un approvisionnement des travailleurs en aliments (viande, poisson,) et en bois et celles prévues afin de favoriser l'achat des produits locaux de la zone du projet, à l'exception de la viande de chasse ; </w:t>
      </w:r>
    </w:p>
    <w:p w14:paraId="4A86E912" w14:textId="77777777" w:rsidR="0038044C" w:rsidRPr="0038044C" w:rsidRDefault="0038044C" w:rsidP="0038044C">
      <w:pPr>
        <w:pStyle w:val="Paragraphedeliste"/>
        <w:numPr>
          <w:ilvl w:val="0"/>
          <w:numId w:val="129"/>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le plan de réaménagement des aires à la fin des travaux ; </w:t>
      </w:r>
    </w:p>
    <w:p w14:paraId="34A821DE" w14:textId="77777777" w:rsidR="0038044C" w:rsidRPr="0038044C" w:rsidRDefault="0038044C" w:rsidP="0038044C">
      <w:pPr>
        <w:pStyle w:val="Paragraphedeliste"/>
        <w:numPr>
          <w:ilvl w:val="0"/>
          <w:numId w:val="129"/>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les articles du règlement de chantier traitant du respect de l'environnement, des déchets, des actions prévues en cas d'accident, des obligations en matière de conduite des véhicules, de la réparation et de l'entretien des véhicules, etc. </w:t>
      </w:r>
    </w:p>
    <w:p w14:paraId="312822AF" w14:textId="77777777" w:rsidR="0038044C" w:rsidRPr="0038044C" w:rsidRDefault="0038044C" w:rsidP="0038044C">
      <w:pPr>
        <w:pStyle w:val="Paragraphedeliste"/>
        <w:rPr>
          <w:rFonts w:ascii="Arial Narrow" w:hAnsi="Arial Narrow"/>
        </w:rPr>
      </w:pPr>
    </w:p>
    <w:p w14:paraId="6BC74FAA" w14:textId="77777777" w:rsidR="0038044C" w:rsidRPr="0038044C" w:rsidRDefault="0038044C" w:rsidP="0038044C">
      <w:pPr>
        <w:pStyle w:val="Paragraphedeliste"/>
        <w:numPr>
          <w:ilvl w:val="1"/>
          <w:numId w:val="111"/>
        </w:numPr>
        <w:suppressAutoHyphens w:val="0"/>
        <w:overflowPunct/>
        <w:autoSpaceDE/>
        <w:autoSpaceDN/>
        <w:adjustRightInd/>
        <w:spacing w:after="160" w:line="259" w:lineRule="auto"/>
        <w:textAlignment w:val="auto"/>
        <w:rPr>
          <w:rFonts w:ascii="Arial Narrow" w:hAnsi="Arial Narrow"/>
          <w:b/>
          <w:bCs/>
        </w:rPr>
      </w:pPr>
      <w:r w:rsidRPr="0038044C">
        <w:rPr>
          <w:rFonts w:ascii="Arial Narrow" w:hAnsi="Arial Narrow"/>
          <w:b/>
          <w:bCs/>
        </w:rPr>
        <w:t xml:space="preserve">Permis et autorisations avant les travaux </w:t>
      </w:r>
    </w:p>
    <w:p w14:paraId="58482085" w14:textId="77777777" w:rsidR="0038044C" w:rsidRPr="0038044C" w:rsidRDefault="0038044C" w:rsidP="0038044C">
      <w:pPr>
        <w:ind w:firstLine="360"/>
        <w:jc w:val="both"/>
        <w:rPr>
          <w:rFonts w:ascii="Arial Narrow" w:hAnsi="Arial Narrow"/>
        </w:rPr>
      </w:pPr>
      <w:r w:rsidRPr="0038044C">
        <w:rPr>
          <w:rFonts w:ascii="Arial Narrow" w:hAnsi="Arial Narrow"/>
        </w:rPr>
        <w:t xml:space="preserve">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etc. Avant le démarrage des travaux, l’Entrepreneur doit se concerter avec les riverains avec lesquels il peut prendre des arrangements facilitant le déroulement du chantier. </w:t>
      </w:r>
    </w:p>
    <w:p w14:paraId="62148095" w14:textId="77777777" w:rsidR="0038044C" w:rsidRPr="0038044C" w:rsidRDefault="0038044C" w:rsidP="0038044C">
      <w:pPr>
        <w:ind w:firstLine="360"/>
        <w:jc w:val="both"/>
        <w:rPr>
          <w:rFonts w:ascii="Arial Narrow" w:hAnsi="Arial Narrow"/>
          <w:b/>
          <w:bCs/>
        </w:rPr>
      </w:pPr>
      <w:r w:rsidRPr="0038044C">
        <w:rPr>
          <w:rFonts w:ascii="Arial Narrow" w:hAnsi="Arial Narrow"/>
          <w:b/>
          <w:bCs/>
        </w:rPr>
        <w:tab/>
        <w:t>2.4. Réunion de démarrage des travaux</w:t>
      </w:r>
    </w:p>
    <w:p w14:paraId="4795AE0B" w14:textId="77777777" w:rsidR="0038044C" w:rsidRPr="0038044C" w:rsidRDefault="0038044C" w:rsidP="0038044C">
      <w:pPr>
        <w:jc w:val="both"/>
        <w:rPr>
          <w:rFonts w:ascii="Arial Narrow" w:hAnsi="Arial Narrow"/>
        </w:rPr>
      </w:pPr>
      <w:r w:rsidRPr="0038044C">
        <w:rPr>
          <w:rFonts w:ascii="Arial Narrow" w:hAnsi="Arial Narrow"/>
        </w:rPr>
        <w:tab/>
        <w:t xml:space="preserve"> 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w:t>
      </w:r>
      <w:r w:rsidRPr="0038044C">
        <w:rPr>
          <w:rFonts w:ascii="Arial Narrow" w:hAnsi="Arial Narrow"/>
        </w:rPr>
        <w:lastRenderedPageBreak/>
        <w:t xml:space="preserve">recueillir les observations des populations, de les sensibiliser sur les enjeux environnementaux et sociaux et sur leurs relations avec les ouvriers. </w:t>
      </w:r>
    </w:p>
    <w:p w14:paraId="5442B4A3" w14:textId="77777777" w:rsidR="0038044C" w:rsidRPr="0038044C" w:rsidRDefault="0038044C" w:rsidP="0038044C">
      <w:pPr>
        <w:ind w:firstLine="708"/>
        <w:jc w:val="both"/>
        <w:rPr>
          <w:rFonts w:ascii="Arial Narrow" w:hAnsi="Arial Narrow"/>
          <w:b/>
          <w:bCs/>
        </w:rPr>
      </w:pPr>
      <w:r w:rsidRPr="0038044C">
        <w:rPr>
          <w:rFonts w:ascii="Arial Narrow" w:hAnsi="Arial Narrow"/>
          <w:b/>
          <w:bCs/>
        </w:rPr>
        <w:t xml:space="preserve">2.5. Repérage des réseaux des concessionnaires </w:t>
      </w:r>
    </w:p>
    <w:p w14:paraId="1E18A67C" w14:textId="77777777" w:rsidR="0038044C" w:rsidRPr="0038044C" w:rsidRDefault="0038044C" w:rsidP="0038044C">
      <w:pPr>
        <w:jc w:val="both"/>
        <w:rPr>
          <w:rFonts w:ascii="Arial Narrow" w:hAnsi="Arial Narrow"/>
        </w:rPr>
      </w:pPr>
      <w:r w:rsidRPr="0038044C">
        <w:rPr>
          <w:rFonts w:ascii="Arial Narrow" w:hAnsi="Arial Narrow"/>
        </w:rPr>
        <w:tab/>
        <w:t>Avant le démarrage des travaux, l’Entrepreneur doit instruire une procédure de repérage des réseaux des concessionnaires (eau potable, électricité, téléphone, égout, etc.).</w:t>
      </w:r>
    </w:p>
    <w:p w14:paraId="32B7B1A6" w14:textId="77777777" w:rsidR="0038044C" w:rsidRPr="0038044C" w:rsidRDefault="0038044C" w:rsidP="0038044C">
      <w:pPr>
        <w:jc w:val="both"/>
        <w:rPr>
          <w:rFonts w:ascii="Arial Narrow" w:hAnsi="Arial Narrow"/>
        </w:rPr>
      </w:pPr>
    </w:p>
    <w:p w14:paraId="4C26F589" w14:textId="77777777" w:rsidR="0038044C" w:rsidRPr="0038044C" w:rsidRDefault="0038044C" w:rsidP="0038044C">
      <w:pPr>
        <w:ind w:firstLine="708"/>
        <w:jc w:val="both"/>
        <w:rPr>
          <w:rFonts w:ascii="Arial Narrow" w:hAnsi="Arial Narrow"/>
          <w:b/>
          <w:bCs/>
        </w:rPr>
      </w:pPr>
      <w:r w:rsidRPr="0038044C">
        <w:rPr>
          <w:rFonts w:ascii="Arial Narrow" w:hAnsi="Arial Narrow"/>
          <w:b/>
          <w:bCs/>
        </w:rPr>
        <w:t>2.6. Libération des domaines public et privé</w:t>
      </w:r>
    </w:p>
    <w:p w14:paraId="0DA66682" w14:textId="77777777" w:rsidR="0038044C" w:rsidRPr="0038044C" w:rsidRDefault="0038044C" w:rsidP="0038044C">
      <w:pPr>
        <w:ind w:firstLine="708"/>
        <w:jc w:val="both"/>
        <w:rPr>
          <w:rFonts w:ascii="Arial Narrow" w:hAnsi="Arial Narrow"/>
        </w:rPr>
      </w:pPr>
      <w:r w:rsidRPr="0038044C">
        <w:rPr>
          <w:rFonts w:ascii="Arial Narrow" w:hAnsi="Arial Narrow"/>
        </w:rPr>
        <w:t xml:space="preserve"> 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w:t>
      </w:r>
    </w:p>
    <w:p w14:paraId="43B7459E" w14:textId="77777777" w:rsidR="0038044C" w:rsidRPr="0038044C" w:rsidRDefault="0038044C" w:rsidP="0038044C">
      <w:pPr>
        <w:ind w:left="360"/>
        <w:jc w:val="both"/>
        <w:rPr>
          <w:rFonts w:ascii="Arial Narrow" w:hAnsi="Arial Narrow"/>
        </w:rPr>
      </w:pPr>
      <w:r w:rsidRPr="0038044C">
        <w:rPr>
          <w:rFonts w:ascii="Arial Narrow" w:hAnsi="Arial Narrow"/>
          <w:b/>
          <w:bCs/>
        </w:rPr>
        <w:tab/>
        <w:t xml:space="preserve">3.GESTION ENVIRONNEMENTALE ET SOCIALE </w:t>
      </w:r>
    </w:p>
    <w:p w14:paraId="68F6A7AC" w14:textId="77777777" w:rsidR="0038044C" w:rsidRPr="0038044C" w:rsidRDefault="0038044C" w:rsidP="0038044C">
      <w:pPr>
        <w:jc w:val="both"/>
        <w:rPr>
          <w:rFonts w:ascii="Arial Narrow" w:hAnsi="Arial Narrow"/>
        </w:rPr>
      </w:pPr>
      <w:r w:rsidRPr="0038044C">
        <w:rPr>
          <w:rFonts w:ascii="Arial Narrow" w:hAnsi="Arial Narrow"/>
        </w:rPr>
        <w:tab/>
        <w:t xml:space="preserve">Dans un délai de quinze ( 15) jours à compter de la notification de l'attribution du marché, l’Entrepreneur devra établir et soumettre à l'approbation du représentant du Maître d’Ouvrage un Plan d’action environnementale et sociale comportant les indications suivantes : </w:t>
      </w:r>
    </w:p>
    <w:p w14:paraId="598B5331" w14:textId="77777777" w:rsidR="0038044C" w:rsidRPr="0038044C" w:rsidRDefault="0038044C" w:rsidP="0038044C">
      <w:pPr>
        <w:pStyle w:val="Paragraphedeliste"/>
        <w:numPr>
          <w:ilvl w:val="1"/>
          <w:numId w:val="113"/>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Une équipe avec une définition claire de la (des) personne(s) responsable(s) en charge de la gestion environnementale et sociale du projet et son (leur) curriculum vitae ; </w:t>
      </w:r>
    </w:p>
    <w:p w14:paraId="5103533F" w14:textId="77777777" w:rsidR="0038044C" w:rsidRPr="0038044C" w:rsidRDefault="0038044C" w:rsidP="0038044C">
      <w:pPr>
        <w:pStyle w:val="Paragraphedeliste"/>
        <w:numPr>
          <w:ilvl w:val="1"/>
          <w:numId w:val="113"/>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un cahier de charge de prescription environnementale et sociale du chantier comportant notamment : </w:t>
      </w:r>
    </w:p>
    <w:p w14:paraId="079D6691" w14:textId="77777777" w:rsidR="0038044C" w:rsidRPr="0038044C" w:rsidRDefault="0038044C" w:rsidP="0038044C">
      <w:pPr>
        <w:pStyle w:val="Paragraphedeliste"/>
        <w:numPr>
          <w:ilvl w:val="1"/>
          <w:numId w:val="113"/>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les mesures de gestion des déchets de chantier (type de déchets prévus, mode de collecte, mode et lieu de stockage, mode et lieu d'élimination, etc.) ;</w:t>
      </w:r>
    </w:p>
    <w:p w14:paraId="3C747183" w14:textId="77777777" w:rsidR="0038044C" w:rsidRPr="0038044C" w:rsidRDefault="0038044C" w:rsidP="0038044C">
      <w:pPr>
        <w:pStyle w:val="Paragraphedeliste"/>
        <w:numPr>
          <w:ilvl w:val="1"/>
          <w:numId w:val="113"/>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les mesures de gestion de l'eau (mode et source d'approvisionnement, débits utilisés, rejets, etc.), le système de traitement prévu pour les eaux résiduaires des chantiers, le lieu de rejet et le type de contrôle prévu, etc. ; </w:t>
      </w:r>
    </w:p>
    <w:p w14:paraId="5A338834" w14:textId="77777777" w:rsidR="0038044C" w:rsidRPr="0038044C" w:rsidRDefault="0038044C" w:rsidP="0038044C">
      <w:pPr>
        <w:pStyle w:val="Paragraphedeliste"/>
        <w:numPr>
          <w:ilvl w:val="1"/>
          <w:numId w:val="113"/>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les mesures de gestion globale pour l'exploitation et la remise en état des zones d'emprunt et des carrières (lutte contre l’érosion, réaménagement </w:t>
      </w:r>
      <w:proofErr w:type="spellStart"/>
      <w:r w:rsidRPr="0038044C">
        <w:rPr>
          <w:rFonts w:ascii="Arial Narrow" w:hAnsi="Arial Narrow"/>
        </w:rPr>
        <w:t>etc</w:t>
      </w:r>
      <w:proofErr w:type="spellEnd"/>
      <w:r w:rsidRPr="0038044C">
        <w:rPr>
          <w:rFonts w:ascii="Arial Narrow" w:hAnsi="Arial Narrow"/>
        </w:rPr>
        <w:t xml:space="preserve"> ) éventuellement ; </w:t>
      </w:r>
    </w:p>
    <w:p w14:paraId="05FD1606" w14:textId="77777777" w:rsidR="0038044C" w:rsidRPr="0038044C" w:rsidRDefault="0038044C" w:rsidP="0038044C">
      <w:pPr>
        <w:pStyle w:val="Paragraphedeliste"/>
        <w:numPr>
          <w:ilvl w:val="1"/>
          <w:numId w:val="113"/>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une description générale des méthodes retenues pour réduire les impacts sur l'environnement physique et biologique de chaque phase de travaux ; </w:t>
      </w:r>
    </w:p>
    <w:p w14:paraId="5942A391" w14:textId="77777777" w:rsidR="0038044C" w:rsidRPr="0038044C" w:rsidRDefault="0038044C" w:rsidP="0038044C">
      <w:pPr>
        <w:pStyle w:val="Paragraphedeliste"/>
        <w:numPr>
          <w:ilvl w:val="1"/>
          <w:numId w:val="113"/>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une description générale des mesures préconisées pour bonifier les impacts socio-économiques positifs et éviter les incidences négatives.</w:t>
      </w:r>
    </w:p>
    <w:p w14:paraId="6C89E523" w14:textId="77777777" w:rsidR="0038044C" w:rsidRPr="0038044C" w:rsidRDefault="0038044C" w:rsidP="0038044C">
      <w:pPr>
        <w:jc w:val="both"/>
        <w:rPr>
          <w:rFonts w:ascii="Arial Narrow" w:hAnsi="Arial Narrow"/>
          <w:b/>
          <w:bCs/>
        </w:rPr>
      </w:pPr>
      <w:r w:rsidRPr="0038044C">
        <w:rPr>
          <w:rFonts w:ascii="Arial Narrow" w:hAnsi="Arial Narrow"/>
        </w:rPr>
        <w:t xml:space="preserve"> </w:t>
      </w:r>
      <w:r w:rsidRPr="0038044C">
        <w:rPr>
          <w:rFonts w:ascii="Arial Narrow" w:hAnsi="Arial Narrow"/>
        </w:rPr>
        <w:tab/>
      </w:r>
      <w:r w:rsidRPr="0038044C">
        <w:rPr>
          <w:rFonts w:ascii="Arial Narrow" w:hAnsi="Arial Narrow"/>
          <w:b/>
          <w:bCs/>
        </w:rPr>
        <w:t>4. PERSONNEL ET REGLEMENT INTERNE</w:t>
      </w:r>
    </w:p>
    <w:p w14:paraId="01286C66" w14:textId="77777777" w:rsidR="0038044C" w:rsidRPr="0038044C" w:rsidRDefault="0038044C" w:rsidP="0038044C">
      <w:pPr>
        <w:jc w:val="both"/>
        <w:rPr>
          <w:rFonts w:ascii="Arial Narrow" w:hAnsi="Arial Narrow"/>
        </w:rPr>
      </w:pPr>
      <w:r w:rsidRPr="0038044C">
        <w:rPr>
          <w:rFonts w:ascii="Arial Narrow" w:hAnsi="Arial Narrow"/>
        </w:rPr>
        <w:t xml:space="preserve"> </w:t>
      </w:r>
      <w:r w:rsidRPr="0038044C">
        <w:rPr>
          <w:rFonts w:ascii="Arial Narrow" w:hAnsi="Arial Narrow"/>
        </w:rPr>
        <w:tab/>
        <w:t>L’Entrepreneur est encouragé d’engager (en dehors de son personnel technique ou spécialisé) le plus possible, la main-d'œuvre parmi la population locale ; pourvu que les qualifications qu’il cherche existe parmi cette population. Un règlement interne de l’installation du chantier doit mentionner spécifiquement les règles de sécurité, les comportements à adopter par les personnes présentes sur ou intervenant pour le compte du chantier. Il s’agit notamment :</w:t>
      </w:r>
    </w:p>
    <w:p w14:paraId="06D34220" w14:textId="77777777" w:rsidR="0038044C" w:rsidRPr="0038044C" w:rsidRDefault="0038044C" w:rsidP="0038044C">
      <w:pPr>
        <w:pStyle w:val="Paragraphedeliste"/>
        <w:numPr>
          <w:ilvl w:val="0"/>
          <w:numId w:val="109"/>
        </w:numPr>
        <w:tabs>
          <w:tab w:val="left" w:pos="318"/>
        </w:tabs>
        <w:suppressAutoHyphens w:val="0"/>
        <w:overflowPunct/>
        <w:autoSpaceDE/>
        <w:autoSpaceDN/>
        <w:adjustRightInd/>
        <w:spacing w:before="60" w:after="200" w:line="276" w:lineRule="auto"/>
        <w:textAlignment w:val="auto"/>
        <w:rPr>
          <w:rFonts w:ascii="Arial Narrow" w:hAnsi="Arial Narrow"/>
        </w:rPr>
      </w:pPr>
      <w:r w:rsidRPr="0038044C">
        <w:rPr>
          <w:rFonts w:ascii="Arial Narrow" w:hAnsi="Arial Narrow"/>
        </w:rPr>
        <w:t>Respect de la conformité aux lois, règles et règlements en vigueur ;</w:t>
      </w:r>
    </w:p>
    <w:p w14:paraId="719C7A86" w14:textId="77777777" w:rsidR="0038044C" w:rsidRPr="0038044C" w:rsidRDefault="0038044C" w:rsidP="0038044C">
      <w:pPr>
        <w:pStyle w:val="Paragraphedeliste"/>
        <w:numPr>
          <w:ilvl w:val="0"/>
          <w:numId w:val="109"/>
        </w:numPr>
        <w:tabs>
          <w:tab w:val="left" w:pos="318"/>
        </w:tabs>
        <w:suppressAutoHyphens w:val="0"/>
        <w:overflowPunct/>
        <w:autoSpaceDE/>
        <w:autoSpaceDN/>
        <w:adjustRightInd/>
        <w:spacing w:before="60" w:after="200" w:line="276" w:lineRule="auto"/>
        <w:textAlignment w:val="auto"/>
        <w:rPr>
          <w:rFonts w:ascii="Arial Narrow" w:hAnsi="Arial Narrow"/>
        </w:rPr>
      </w:pPr>
      <w:r w:rsidRPr="0038044C">
        <w:rPr>
          <w:rFonts w:ascii="Arial Narrow" w:hAnsi="Arial Narrow"/>
        </w:rPr>
        <w:t>Respect des exigences applicables en matière de santé et de sécurité afin de protéger la communauté locale (y compris les groupes vulnérables et défavorisés), le personnel du Maître d'Ouvrage et le personnel de l’Entrepreneur, y compris les sous-traitants et les travailleurs journaliers (y compris le port des équipements de protection individuelle prescrits, la prévention des accidents évitables et l'obligation de signaler les conditions ou pratiques qui posent un risque pour la sécurité ou menacent l'environnement).</w:t>
      </w:r>
    </w:p>
    <w:p w14:paraId="1B15552A" w14:textId="77777777" w:rsidR="0038044C" w:rsidRPr="0038044C" w:rsidRDefault="0038044C" w:rsidP="0038044C">
      <w:pPr>
        <w:pStyle w:val="Paragraphedeliste"/>
        <w:numPr>
          <w:ilvl w:val="0"/>
          <w:numId w:val="109"/>
        </w:numPr>
        <w:tabs>
          <w:tab w:val="left" w:pos="318"/>
        </w:tabs>
        <w:suppressAutoHyphens w:val="0"/>
        <w:overflowPunct/>
        <w:autoSpaceDE/>
        <w:autoSpaceDN/>
        <w:adjustRightInd/>
        <w:spacing w:before="60" w:after="200" w:line="276" w:lineRule="auto"/>
        <w:textAlignment w:val="auto"/>
        <w:rPr>
          <w:rFonts w:ascii="Arial Narrow" w:hAnsi="Arial Narrow"/>
        </w:rPr>
      </w:pPr>
      <w:r w:rsidRPr="0038044C">
        <w:rPr>
          <w:rFonts w:ascii="Arial Narrow" w:hAnsi="Arial Narrow"/>
        </w:rPr>
        <w:t xml:space="preserve">Utilisation de substances illégales ; </w:t>
      </w:r>
    </w:p>
    <w:p w14:paraId="1C70EC79" w14:textId="77777777" w:rsidR="0038044C" w:rsidRPr="0038044C" w:rsidRDefault="0038044C" w:rsidP="0038044C">
      <w:pPr>
        <w:pStyle w:val="Paragraphedeliste"/>
        <w:numPr>
          <w:ilvl w:val="0"/>
          <w:numId w:val="109"/>
        </w:numPr>
        <w:tabs>
          <w:tab w:val="left" w:pos="318"/>
        </w:tabs>
        <w:suppressAutoHyphens w:val="0"/>
        <w:overflowPunct/>
        <w:autoSpaceDE/>
        <w:autoSpaceDN/>
        <w:adjustRightInd/>
        <w:spacing w:before="60" w:after="200" w:line="276" w:lineRule="auto"/>
        <w:textAlignment w:val="auto"/>
        <w:rPr>
          <w:rFonts w:ascii="Arial Narrow" w:hAnsi="Arial Narrow"/>
        </w:rPr>
      </w:pPr>
      <w:r w:rsidRPr="0038044C">
        <w:rPr>
          <w:rFonts w:ascii="Arial Narrow" w:hAnsi="Arial Narrow"/>
        </w:rPr>
        <w:t xml:space="preserve">Non-discrimination dans les relations avec la communauté locale (y compris les groupes vulnérables et défavorisés), le personnel du Maître d'Ouvrage et le personnel de l’Entrepreneur, y compris les sous-traitants et les travailleurs journaliers (par exemple sur la base de la situation de famille, l'appartenance ethnique, la race, le </w:t>
      </w:r>
      <w:r w:rsidRPr="0038044C">
        <w:rPr>
          <w:rFonts w:ascii="Arial Narrow" w:hAnsi="Arial Narrow"/>
        </w:rPr>
        <w:lastRenderedPageBreak/>
        <w:t>sexe, la religion, la langue, le statut matrimonial, l'âge, le handicap (physique et mental), l'orientation sexuelle, l'identité sexuelle, les convictions politiques ou le statut social, civique ou de santé) ;</w:t>
      </w:r>
    </w:p>
    <w:p w14:paraId="332CAAFC" w14:textId="77777777" w:rsidR="0038044C" w:rsidRPr="0038044C" w:rsidRDefault="0038044C" w:rsidP="0038044C">
      <w:pPr>
        <w:pStyle w:val="Paragraphedeliste"/>
        <w:numPr>
          <w:ilvl w:val="0"/>
          <w:numId w:val="109"/>
        </w:numPr>
        <w:tabs>
          <w:tab w:val="left" w:pos="318"/>
        </w:tabs>
        <w:suppressAutoHyphens w:val="0"/>
        <w:overflowPunct/>
        <w:autoSpaceDE/>
        <w:autoSpaceDN/>
        <w:adjustRightInd/>
        <w:spacing w:before="60" w:after="200" w:line="276" w:lineRule="auto"/>
        <w:textAlignment w:val="auto"/>
        <w:rPr>
          <w:rFonts w:ascii="Arial Narrow" w:hAnsi="Arial Narrow"/>
        </w:rPr>
      </w:pPr>
      <w:r w:rsidRPr="0038044C">
        <w:rPr>
          <w:rFonts w:ascii="Arial Narrow" w:hAnsi="Arial Narrow"/>
        </w:rPr>
        <w:t>Interactions avec la (les) communauté(s) locale(s), les membres de la (des) communauté(s) locale(s) et toute personne affectée(s) (par exemple pour transmettre une attitude de respect, y compris envers leur culture et leurs traditions).</w:t>
      </w:r>
    </w:p>
    <w:p w14:paraId="53A854E5" w14:textId="77777777" w:rsidR="0038044C" w:rsidRPr="0038044C" w:rsidRDefault="0038044C" w:rsidP="0038044C">
      <w:pPr>
        <w:pStyle w:val="Paragraphedeliste"/>
        <w:numPr>
          <w:ilvl w:val="0"/>
          <w:numId w:val="109"/>
        </w:numPr>
        <w:tabs>
          <w:tab w:val="left" w:pos="318"/>
        </w:tabs>
        <w:suppressAutoHyphens w:val="0"/>
        <w:overflowPunct/>
        <w:autoSpaceDE/>
        <w:autoSpaceDN/>
        <w:adjustRightInd/>
        <w:spacing w:before="60" w:after="200" w:line="276" w:lineRule="auto"/>
        <w:textAlignment w:val="auto"/>
        <w:rPr>
          <w:rFonts w:ascii="Arial Narrow" w:hAnsi="Arial Narrow"/>
        </w:rPr>
      </w:pPr>
      <w:r w:rsidRPr="0038044C">
        <w:rPr>
          <w:rFonts w:ascii="Arial Narrow" w:hAnsi="Arial Narrow"/>
        </w:rPr>
        <w:t>Harcèlement sexuel ;</w:t>
      </w:r>
    </w:p>
    <w:p w14:paraId="7BCDBCBD" w14:textId="77777777" w:rsidR="0038044C" w:rsidRPr="0038044C" w:rsidRDefault="0038044C" w:rsidP="0038044C">
      <w:pPr>
        <w:pStyle w:val="Paragraphedeliste"/>
        <w:numPr>
          <w:ilvl w:val="0"/>
          <w:numId w:val="109"/>
        </w:numPr>
        <w:tabs>
          <w:tab w:val="left" w:pos="318"/>
        </w:tabs>
        <w:suppressAutoHyphens w:val="0"/>
        <w:overflowPunct/>
        <w:autoSpaceDE/>
        <w:autoSpaceDN/>
        <w:adjustRightInd/>
        <w:spacing w:before="60" w:after="200" w:line="276" w:lineRule="auto"/>
        <w:textAlignment w:val="auto"/>
        <w:rPr>
          <w:rFonts w:ascii="Arial Narrow" w:hAnsi="Arial Narrow"/>
        </w:rPr>
      </w:pPr>
      <w:r w:rsidRPr="0038044C">
        <w:rPr>
          <w:rFonts w:ascii="Arial Narrow" w:hAnsi="Arial Narrow"/>
        </w:rPr>
        <w:t>Violence basée sur le genre, y compris la violence sexuelle ;</w:t>
      </w:r>
    </w:p>
    <w:p w14:paraId="1ECE9FEA" w14:textId="77777777" w:rsidR="0038044C" w:rsidRPr="0038044C" w:rsidRDefault="0038044C" w:rsidP="0038044C">
      <w:pPr>
        <w:pStyle w:val="Paragraphedeliste"/>
        <w:numPr>
          <w:ilvl w:val="0"/>
          <w:numId w:val="109"/>
        </w:numPr>
        <w:tabs>
          <w:tab w:val="left" w:pos="318"/>
        </w:tabs>
        <w:suppressAutoHyphens w:val="0"/>
        <w:overflowPunct/>
        <w:autoSpaceDE/>
        <w:autoSpaceDN/>
        <w:adjustRightInd/>
        <w:spacing w:before="60" w:after="200" w:line="276" w:lineRule="auto"/>
        <w:textAlignment w:val="auto"/>
        <w:rPr>
          <w:rFonts w:ascii="Arial Narrow" w:hAnsi="Arial Narrow"/>
        </w:rPr>
      </w:pPr>
      <w:r w:rsidRPr="0038044C">
        <w:rPr>
          <w:rFonts w:ascii="Arial Narrow" w:hAnsi="Arial Narrow"/>
        </w:rPr>
        <w:t>Exploitation, y compris l'exploitation et les abus sexuels ;</w:t>
      </w:r>
    </w:p>
    <w:p w14:paraId="77D99438" w14:textId="77777777" w:rsidR="0038044C" w:rsidRPr="0038044C" w:rsidRDefault="0038044C" w:rsidP="0038044C">
      <w:pPr>
        <w:pStyle w:val="Paragraphedeliste"/>
        <w:numPr>
          <w:ilvl w:val="0"/>
          <w:numId w:val="109"/>
        </w:numPr>
        <w:tabs>
          <w:tab w:val="left" w:pos="318"/>
        </w:tabs>
        <w:suppressAutoHyphens w:val="0"/>
        <w:overflowPunct/>
        <w:autoSpaceDE/>
        <w:autoSpaceDN/>
        <w:adjustRightInd/>
        <w:spacing w:before="60" w:after="200" w:line="276" w:lineRule="auto"/>
        <w:textAlignment w:val="auto"/>
        <w:rPr>
          <w:rFonts w:ascii="Arial Narrow" w:hAnsi="Arial Narrow"/>
        </w:rPr>
      </w:pPr>
      <w:r w:rsidRPr="0038044C">
        <w:rPr>
          <w:rFonts w:ascii="Arial Narrow" w:hAnsi="Arial Narrow"/>
        </w:rPr>
        <w:t>La protection des enfants (y compris l'interdiction de toute activité sexuelle ou d’abus, ou tout autre comportement inacceptable envers les enfants, la limitation des interactions avec les enfants et la garantie de leur sécurité dans la Zone d’Activités).</w:t>
      </w:r>
    </w:p>
    <w:p w14:paraId="71181BBB" w14:textId="77777777" w:rsidR="0038044C" w:rsidRPr="0038044C" w:rsidRDefault="0038044C" w:rsidP="0038044C">
      <w:pPr>
        <w:pStyle w:val="Paragraphedeliste"/>
        <w:numPr>
          <w:ilvl w:val="0"/>
          <w:numId w:val="109"/>
        </w:numPr>
        <w:tabs>
          <w:tab w:val="left" w:pos="318"/>
        </w:tabs>
        <w:suppressAutoHyphens w:val="0"/>
        <w:overflowPunct/>
        <w:autoSpaceDE/>
        <w:autoSpaceDN/>
        <w:adjustRightInd/>
        <w:spacing w:before="60" w:after="200" w:line="276" w:lineRule="auto"/>
        <w:textAlignment w:val="auto"/>
        <w:rPr>
          <w:rFonts w:ascii="Arial Narrow" w:hAnsi="Arial Narrow"/>
        </w:rPr>
      </w:pPr>
      <w:r w:rsidRPr="0038044C">
        <w:rPr>
          <w:rFonts w:ascii="Arial Narrow" w:hAnsi="Arial Narrow"/>
        </w:rPr>
        <w:t>Exigences en matière d'hygiène (par exemple, pour s'assurer que les travailleurs utilisent des installations sanitaires spécifiées fournies par leur employeur et non des espaces ouverts) ;</w:t>
      </w:r>
    </w:p>
    <w:p w14:paraId="44ECCAA5" w14:textId="77777777" w:rsidR="0038044C" w:rsidRPr="0038044C" w:rsidRDefault="0038044C" w:rsidP="0038044C">
      <w:pPr>
        <w:pStyle w:val="Paragraphedeliste"/>
        <w:numPr>
          <w:ilvl w:val="0"/>
          <w:numId w:val="109"/>
        </w:numPr>
        <w:tabs>
          <w:tab w:val="left" w:pos="318"/>
        </w:tabs>
        <w:suppressAutoHyphens w:val="0"/>
        <w:overflowPunct/>
        <w:autoSpaceDE/>
        <w:autoSpaceDN/>
        <w:adjustRightInd/>
        <w:spacing w:before="60" w:after="200" w:line="276" w:lineRule="auto"/>
        <w:textAlignment w:val="auto"/>
        <w:rPr>
          <w:rFonts w:ascii="Arial Narrow" w:hAnsi="Arial Narrow"/>
        </w:rPr>
      </w:pPr>
      <w:r w:rsidRPr="0038044C">
        <w:rPr>
          <w:rFonts w:ascii="Arial Narrow" w:hAnsi="Arial Narrow"/>
        </w:rPr>
        <w:t xml:space="preserve">Eviter les conflits d’intérêt ; </w:t>
      </w:r>
    </w:p>
    <w:p w14:paraId="4B270391" w14:textId="77777777" w:rsidR="0038044C" w:rsidRPr="0038044C" w:rsidRDefault="0038044C" w:rsidP="0038044C">
      <w:pPr>
        <w:pStyle w:val="Paragraphedeliste"/>
        <w:numPr>
          <w:ilvl w:val="0"/>
          <w:numId w:val="109"/>
        </w:numPr>
        <w:tabs>
          <w:tab w:val="left" w:pos="318"/>
        </w:tabs>
        <w:suppressAutoHyphens w:val="0"/>
        <w:overflowPunct/>
        <w:autoSpaceDE/>
        <w:autoSpaceDN/>
        <w:adjustRightInd/>
        <w:spacing w:before="60" w:after="200" w:line="276" w:lineRule="auto"/>
        <w:textAlignment w:val="auto"/>
        <w:rPr>
          <w:rFonts w:ascii="Arial Narrow" w:hAnsi="Arial Narrow"/>
        </w:rPr>
      </w:pPr>
      <w:r w:rsidRPr="0038044C">
        <w:rPr>
          <w:rFonts w:ascii="Arial Narrow" w:hAnsi="Arial Narrow"/>
        </w:rPr>
        <w:t>Respecter les instructions de travail raisonnables (y compris en ce qui concerne les normes environnementales et sociales)</w:t>
      </w:r>
    </w:p>
    <w:p w14:paraId="32C0B389" w14:textId="77777777" w:rsidR="0038044C" w:rsidRPr="0038044C" w:rsidRDefault="0038044C" w:rsidP="0038044C">
      <w:pPr>
        <w:pStyle w:val="Paragraphedeliste"/>
        <w:numPr>
          <w:ilvl w:val="0"/>
          <w:numId w:val="109"/>
        </w:numPr>
        <w:tabs>
          <w:tab w:val="left" w:pos="318"/>
        </w:tabs>
        <w:suppressAutoHyphens w:val="0"/>
        <w:overflowPunct/>
        <w:autoSpaceDE/>
        <w:autoSpaceDN/>
        <w:adjustRightInd/>
        <w:spacing w:before="60" w:after="200" w:line="276" w:lineRule="auto"/>
        <w:textAlignment w:val="auto"/>
        <w:rPr>
          <w:rFonts w:ascii="Arial Narrow" w:hAnsi="Arial Narrow"/>
        </w:rPr>
      </w:pPr>
      <w:r w:rsidRPr="0038044C">
        <w:rPr>
          <w:rFonts w:ascii="Arial Narrow" w:hAnsi="Arial Narrow"/>
        </w:rPr>
        <w:t>Protection et utilisation appropriée des biens (par exemple, pour interdire le vol, la négligence ou les déchets) ;</w:t>
      </w:r>
    </w:p>
    <w:p w14:paraId="25B44ACA" w14:textId="77777777" w:rsidR="0038044C" w:rsidRPr="0038044C" w:rsidRDefault="0038044C" w:rsidP="0038044C">
      <w:pPr>
        <w:pStyle w:val="Paragraphedeliste"/>
        <w:numPr>
          <w:ilvl w:val="0"/>
          <w:numId w:val="109"/>
        </w:numPr>
        <w:tabs>
          <w:tab w:val="left" w:pos="318"/>
        </w:tabs>
        <w:suppressAutoHyphens w:val="0"/>
        <w:overflowPunct/>
        <w:autoSpaceDE/>
        <w:autoSpaceDN/>
        <w:adjustRightInd/>
        <w:spacing w:before="60" w:after="200" w:line="276" w:lineRule="auto"/>
        <w:textAlignment w:val="auto"/>
        <w:rPr>
          <w:rFonts w:ascii="Arial Narrow" w:hAnsi="Arial Narrow"/>
        </w:rPr>
      </w:pPr>
      <w:r w:rsidRPr="0038044C">
        <w:rPr>
          <w:rFonts w:ascii="Arial Narrow" w:hAnsi="Arial Narrow"/>
        </w:rPr>
        <w:t>Obligation de signaler les violations du présent règlement interne ;</w:t>
      </w:r>
    </w:p>
    <w:p w14:paraId="10A5EDD2" w14:textId="77777777" w:rsidR="0038044C" w:rsidRPr="0038044C" w:rsidRDefault="0038044C" w:rsidP="0038044C">
      <w:pPr>
        <w:pStyle w:val="Paragraphedeliste"/>
        <w:numPr>
          <w:ilvl w:val="0"/>
          <w:numId w:val="109"/>
        </w:numPr>
        <w:tabs>
          <w:tab w:val="left" w:pos="318"/>
        </w:tabs>
        <w:suppressAutoHyphens w:val="0"/>
        <w:overflowPunct/>
        <w:autoSpaceDE/>
        <w:autoSpaceDN/>
        <w:adjustRightInd/>
        <w:spacing w:before="60" w:after="200" w:line="276" w:lineRule="auto"/>
        <w:textAlignment w:val="auto"/>
        <w:rPr>
          <w:rFonts w:ascii="Arial Narrow" w:hAnsi="Arial Narrow"/>
        </w:rPr>
      </w:pPr>
      <w:r w:rsidRPr="0038044C">
        <w:rPr>
          <w:rFonts w:ascii="Arial Narrow" w:hAnsi="Arial Narrow"/>
        </w:rPr>
        <w:t>Absence de représailles contre les travailleurs qui signalent des violations du règlement interne si ce signalement est fait de bonne foi.</w:t>
      </w:r>
    </w:p>
    <w:p w14:paraId="48A13AE0" w14:textId="77777777" w:rsidR="0038044C" w:rsidRPr="0038044C" w:rsidRDefault="0038044C" w:rsidP="0038044C">
      <w:pPr>
        <w:ind w:firstLine="360"/>
        <w:jc w:val="both"/>
        <w:rPr>
          <w:rFonts w:ascii="Arial Narrow" w:hAnsi="Arial Narrow"/>
        </w:rPr>
      </w:pPr>
      <w:r w:rsidRPr="0038044C">
        <w:rPr>
          <w:rFonts w:ascii="Arial Narrow" w:hAnsi="Arial Narrow"/>
        </w:rPr>
        <w:t xml:space="preserve"> Ce règlement doit être porté à la connaissance des travailleurs et affiché de façon visible dans les diverses installations. </w:t>
      </w:r>
    </w:p>
    <w:p w14:paraId="6C5C75F2" w14:textId="77777777" w:rsidR="0038044C" w:rsidRPr="0038044C" w:rsidRDefault="0038044C" w:rsidP="0038044C">
      <w:pPr>
        <w:ind w:firstLine="360"/>
        <w:jc w:val="both"/>
        <w:rPr>
          <w:rFonts w:ascii="Arial Narrow" w:hAnsi="Arial Narrow"/>
        </w:rPr>
      </w:pPr>
      <w:r w:rsidRPr="0038044C">
        <w:rPr>
          <w:rFonts w:ascii="Arial Narrow" w:hAnsi="Arial Narrow"/>
        </w:rPr>
        <w:t xml:space="preserve">Information – Formation et Sensibilisation du Personnel du chantier </w:t>
      </w:r>
    </w:p>
    <w:p w14:paraId="3225A533" w14:textId="77777777" w:rsidR="0038044C" w:rsidRPr="0038044C" w:rsidRDefault="0038044C" w:rsidP="0038044C">
      <w:pPr>
        <w:ind w:firstLine="360"/>
        <w:jc w:val="both"/>
        <w:rPr>
          <w:rFonts w:ascii="Arial Narrow" w:hAnsi="Arial Narrow"/>
        </w:rPr>
      </w:pPr>
      <w:r w:rsidRPr="0038044C">
        <w:rPr>
          <w:rFonts w:ascii="Arial Narrow" w:hAnsi="Arial Narrow"/>
        </w:rPr>
        <w:t>L’Entrepreneur devra élaborer et mettre en œuvre un programme à l’intention de son personnel dans le but de les sensibiliser sur la protection de l’environnement et la prévention des IST-VIH/SIDA, au respect des coutumes des populations et des relations humaines avec les populations riveraines du chantier d’une manière générale.</w:t>
      </w:r>
    </w:p>
    <w:p w14:paraId="693F58BC" w14:textId="77777777" w:rsidR="0038044C" w:rsidRPr="0038044C" w:rsidRDefault="0038044C" w:rsidP="0038044C">
      <w:pPr>
        <w:ind w:firstLine="360"/>
        <w:jc w:val="both"/>
        <w:rPr>
          <w:rFonts w:ascii="Arial Narrow" w:hAnsi="Arial Narrow"/>
          <w:b/>
          <w:bCs/>
        </w:rPr>
      </w:pPr>
      <w:r w:rsidRPr="0038044C">
        <w:rPr>
          <w:rFonts w:ascii="Arial Narrow" w:hAnsi="Arial Narrow"/>
        </w:rPr>
        <w:t xml:space="preserve"> </w:t>
      </w:r>
      <w:r w:rsidRPr="0038044C">
        <w:rPr>
          <w:rFonts w:ascii="Arial Narrow" w:hAnsi="Arial Narrow"/>
          <w:b/>
          <w:bCs/>
        </w:rPr>
        <w:t xml:space="preserve">5. HYGIENE ET SECURITE DES INSTALLATIONS DE CHANTIER </w:t>
      </w:r>
    </w:p>
    <w:p w14:paraId="3E3C21E1" w14:textId="77777777" w:rsidR="0038044C" w:rsidRPr="0038044C" w:rsidRDefault="0038044C" w:rsidP="0038044C">
      <w:pPr>
        <w:jc w:val="both"/>
        <w:rPr>
          <w:rFonts w:ascii="Arial Narrow" w:hAnsi="Arial Narrow"/>
        </w:rPr>
      </w:pPr>
      <w:r w:rsidRPr="0038044C">
        <w:rPr>
          <w:rFonts w:ascii="Arial Narrow" w:hAnsi="Arial Narrow"/>
        </w:rPr>
        <w:tab/>
        <w:t xml:space="preserve">Le chantier devra être maintenu propre et pourvu d’installations sanitaires (latrines). Il doit être approvisionné en eau en quantité suffisante et la qualité d’eau doit être adaptée aux besoins. </w:t>
      </w:r>
    </w:p>
    <w:p w14:paraId="23EC78B3" w14:textId="77777777" w:rsidR="0038044C" w:rsidRPr="0038044C" w:rsidRDefault="0038044C" w:rsidP="0038044C">
      <w:pPr>
        <w:ind w:firstLine="708"/>
        <w:jc w:val="both"/>
        <w:rPr>
          <w:rFonts w:ascii="Arial Narrow" w:hAnsi="Arial Narrow"/>
          <w:b/>
          <w:bCs/>
        </w:rPr>
      </w:pPr>
      <w:r w:rsidRPr="0038044C">
        <w:rPr>
          <w:rFonts w:ascii="Arial Narrow" w:hAnsi="Arial Narrow"/>
          <w:b/>
          <w:bCs/>
        </w:rPr>
        <w:t xml:space="preserve">5.1 SANTE ET SECURITE </w:t>
      </w:r>
    </w:p>
    <w:p w14:paraId="41DF3B33" w14:textId="77777777" w:rsidR="0038044C" w:rsidRPr="0038044C" w:rsidRDefault="0038044C" w:rsidP="0038044C">
      <w:pPr>
        <w:ind w:firstLine="708"/>
        <w:jc w:val="both"/>
        <w:rPr>
          <w:rFonts w:ascii="Arial Narrow" w:hAnsi="Arial Narrow"/>
        </w:rPr>
      </w:pPr>
      <w:r w:rsidRPr="0038044C">
        <w:rPr>
          <w:rFonts w:ascii="Arial Narrow" w:hAnsi="Arial Narrow"/>
        </w:rPr>
        <w:t xml:space="preserve">L’Entrepreneur devra assurer la protection de son personnel en mettant à sa disposition le matériel de protection individuelle requis en fonction des tâches (casques, chaussures de sécurité, tenues de travail, masques, etc.). Un accent particulier devra être mis sur la gestion des risques suivants : </w:t>
      </w:r>
    </w:p>
    <w:p w14:paraId="2BEEFB01" w14:textId="77777777" w:rsidR="0038044C" w:rsidRPr="0038044C" w:rsidRDefault="0038044C" w:rsidP="0038044C">
      <w:pPr>
        <w:pStyle w:val="Paragraphedeliste"/>
        <w:numPr>
          <w:ilvl w:val="0"/>
          <w:numId w:val="115"/>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risques liés à l'exposition aux nuisances ; </w:t>
      </w:r>
    </w:p>
    <w:p w14:paraId="0A202949" w14:textId="77777777" w:rsidR="0038044C" w:rsidRPr="0038044C" w:rsidRDefault="0038044C" w:rsidP="0038044C">
      <w:pPr>
        <w:pStyle w:val="Paragraphedeliste"/>
        <w:numPr>
          <w:ilvl w:val="0"/>
          <w:numId w:val="115"/>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risques liés aux accidents de circulation ; </w:t>
      </w:r>
    </w:p>
    <w:p w14:paraId="0EDC99C8" w14:textId="77777777" w:rsidR="0038044C" w:rsidRPr="0038044C" w:rsidRDefault="0038044C" w:rsidP="0038044C">
      <w:pPr>
        <w:pStyle w:val="Paragraphedeliste"/>
        <w:numPr>
          <w:ilvl w:val="0"/>
          <w:numId w:val="115"/>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risques liés à l’ouverture de tranchées pour pose de fondation et de canalisation ;</w:t>
      </w:r>
    </w:p>
    <w:p w14:paraId="40045357" w14:textId="77777777" w:rsidR="0038044C" w:rsidRPr="0038044C" w:rsidRDefault="0038044C" w:rsidP="0038044C">
      <w:pPr>
        <w:pStyle w:val="Paragraphedeliste"/>
        <w:numPr>
          <w:ilvl w:val="0"/>
          <w:numId w:val="115"/>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risques liés à la manutention manuelle et mécanique ; </w:t>
      </w:r>
    </w:p>
    <w:p w14:paraId="00FE079A" w14:textId="77777777" w:rsidR="0038044C" w:rsidRPr="0038044C" w:rsidRDefault="0038044C" w:rsidP="0038044C">
      <w:pPr>
        <w:pStyle w:val="Paragraphedeliste"/>
        <w:numPr>
          <w:ilvl w:val="0"/>
          <w:numId w:val="115"/>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risques liés au manque d’hygiène ; </w:t>
      </w:r>
    </w:p>
    <w:p w14:paraId="2C764E00" w14:textId="77777777" w:rsidR="0038044C" w:rsidRPr="0038044C" w:rsidRDefault="0038044C" w:rsidP="0038044C">
      <w:pPr>
        <w:pStyle w:val="Paragraphedeliste"/>
        <w:numPr>
          <w:ilvl w:val="0"/>
          <w:numId w:val="115"/>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risques de chute ; </w:t>
      </w:r>
    </w:p>
    <w:p w14:paraId="519B3289" w14:textId="77777777" w:rsidR="0038044C" w:rsidRPr="0038044C" w:rsidRDefault="0038044C" w:rsidP="0038044C">
      <w:pPr>
        <w:pStyle w:val="Paragraphedeliste"/>
        <w:numPr>
          <w:ilvl w:val="0"/>
          <w:numId w:val="114"/>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risques toxiques ; </w:t>
      </w:r>
    </w:p>
    <w:p w14:paraId="49EEA39F" w14:textId="77777777" w:rsidR="0038044C" w:rsidRPr="0038044C" w:rsidRDefault="0038044C" w:rsidP="0038044C">
      <w:pPr>
        <w:pStyle w:val="Paragraphedeliste"/>
        <w:numPr>
          <w:ilvl w:val="0"/>
          <w:numId w:val="114"/>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risques liés à l’électricité.</w:t>
      </w:r>
    </w:p>
    <w:p w14:paraId="6307F7DB" w14:textId="77777777" w:rsidR="0038044C" w:rsidRPr="0038044C" w:rsidRDefault="0038044C" w:rsidP="0038044C">
      <w:pPr>
        <w:jc w:val="both"/>
        <w:rPr>
          <w:rFonts w:ascii="Arial Narrow" w:hAnsi="Arial Narrow"/>
        </w:rPr>
      </w:pPr>
      <w:r w:rsidRPr="0038044C">
        <w:rPr>
          <w:rFonts w:ascii="Arial Narrow" w:hAnsi="Arial Narrow"/>
        </w:rPr>
        <w:lastRenderedPageBreak/>
        <w:t xml:space="preserve"> </w:t>
      </w:r>
      <w:r w:rsidRPr="0038044C">
        <w:rPr>
          <w:rFonts w:ascii="Arial Narrow" w:hAnsi="Arial Narrow"/>
        </w:rPr>
        <w:tab/>
        <w:t>Ces différents risques devront être identifiés sur le chantier et faire l’objet d’un ensemble de mesures Hygiène - Santé – Sécurité du chantier. La gestion des risques devra inclure des consignes d’intervention d’urgence à déployer en cas d’accidents ainsi que les modalités de leurs applications. Lesquelles consignes doivent être tenues à jour et portées à la connaissance des intervenants à travers des sessions d’informations et de sensibilisation. De façon plus spécifique, le responsable du chantier doit prévoir un plan d’intervention de premiers secours qui permettrait de réagir efficacement en cas d’accidents. Ce plan devra indiquer :</w:t>
      </w:r>
    </w:p>
    <w:p w14:paraId="43BC7861" w14:textId="77777777" w:rsidR="0038044C" w:rsidRPr="0038044C" w:rsidRDefault="0038044C" w:rsidP="0038044C">
      <w:pPr>
        <w:pStyle w:val="Paragraphedeliste"/>
        <w:numPr>
          <w:ilvl w:val="0"/>
          <w:numId w:val="128"/>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les moyens nécessaires (équipe de premiers secours, trousse ou boite de pharmacie, moyens d’extinction ; etc.) pour secourir rapidement et dans des conditions satisfaisantes les blessés en cas d’accident.</w:t>
      </w:r>
      <w:r w:rsidRPr="0038044C">
        <w:t xml:space="preserve"> </w:t>
      </w:r>
      <w:r w:rsidRPr="0038044C">
        <w:rPr>
          <w:rFonts w:ascii="Arial Narrow" w:hAnsi="Arial Narrow"/>
        </w:rPr>
        <w:t xml:space="preserve">L'Entrepreneur garantit à tout son personnel pour tout accident ou maladie survenant durant la conduite des travaux, l'accès aux soins dispensés par le personnel médical et le ou les centres de soins à savoir : </w:t>
      </w:r>
      <w:r w:rsidRPr="0038044C">
        <w:rPr>
          <w:rFonts w:ascii="Arial Narrow" w:hAnsi="Arial Narrow"/>
        </w:rPr>
        <w:tab/>
        <w:t xml:space="preserve">a) Examens médicaux : initiaux (pré embauche), annuels et de reprise du travail après arrêt du travail. </w:t>
      </w:r>
    </w:p>
    <w:p w14:paraId="306309B1" w14:textId="77777777" w:rsidR="0038044C" w:rsidRPr="0038044C" w:rsidRDefault="0038044C" w:rsidP="0038044C">
      <w:pPr>
        <w:pStyle w:val="Paragraphedeliste"/>
        <w:rPr>
          <w:rFonts w:ascii="Arial Narrow" w:hAnsi="Arial Narrow"/>
        </w:rPr>
      </w:pPr>
      <w:r w:rsidRPr="0038044C">
        <w:rPr>
          <w:rFonts w:ascii="Arial Narrow" w:hAnsi="Arial Narrow"/>
        </w:rPr>
        <w:tab/>
        <w:t xml:space="preserve">b) Dépistage, immunisation et santé préventive </w:t>
      </w:r>
    </w:p>
    <w:p w14:paraId="627786B8" w14:textId="77777777" w:rsidR="0038044C" w:rsidRPr="0038044C" w:rsidRDefault="0038044C" w:rsidP="0038044C">
      <w:pPr>
        <w:pStyle w:val="Paragraphedeliste"/>
        <w:rPr>
          <w:rFonts w:ascii="Arial Narrow" w:hAnsi="Arial Narrow"/>
        </w:rPr>
      </w:pPr>
      <w:r w:rsidRPr="0038044C">
        <w:rPr>
          <w:rFonts w:ascii="Arial Narrow" w:hAnsi="Arial Narrow"/>
        </w:rPr>
        <w:tab/>
        <w:t>c) Soins généraux pendant la durée des travaux d) Stabilisation médicale en cas d'accident et assistance lors de l'évacuation d'urgence.</w:t>
      </w:r>
    </w:p>
    <w:p w14:paraId="1E781C42" w14:textId="77777777" w:rsidR="0038044C" w:rsidRPr="0038044C" w:rsidRDefault="0038044C" w:rsidP="0038044C">
      <w:pPr>
        <w:pStyle w:val="Paragraphedeliste"/>
        <w:rPr>
          <w:rFonts w:ascii="Arial Narrow" w:hAnsi="Arial Narrow"/>
          <w:sz w:val="6"/>
          <w:szCs w:val="6"/>
        </w:rPr>
      </w:pPr>
    </w:p>
    <w:p w14:paraId="00E0DA89" w14:textId="77777777" w:rsidR="0038044C" w:rsidRPr="0038044C" w:rsidRDefault="0038044C" w:rsidP="0038044C">
      <w:pPr>
        <w:pStyle w:val="Paragraphedeliste"/>
        <w:numPr>
          <w:ilvl w:val="0"/>
          <w:numId w:val="116"/>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le système d’alerte, l’organisation des actions de premiers secours, incluant la conduite de l’évacuation des lieux, en attendant l’arrivée de secours publics. </w:t>
      </w:r>
    </w:p>
    <w:p w14:paraId="4D2C62FB" w14:textId="77777777" w:rsidR="0038044C" w:rsidRPr="0038044C" w:rsidRDefault="0038044C" w:rsidP="0038044C">
      <w:pPr>
        <w:jc w:val="both"/>
        <w:rPr>
          <w:rFonts w:ascii="Arial Narrow" w:hAnsi="Arial Narrow"/>
        </w:rPr>
      </w:pPr>
      <w:r w:rsidRPr="0038044C">
        <w:rPr>
          <w:rFonts w:ascii="Arial Narrow" w:hAnsi="Arial Narrow"/>
        </w:rPr>
        <w:tab/>
        <w:t xml:space="preserve">L’entrepreneur devra, avant le démarrage des travaux, établir un ensemble de mesures santé – sécurité sur le chantier qui intègre toutes ces recommandations de sécurité et d’intervention d’urgence et veiller à leur application. </w:t>
      </w:r>
    </w:p>
    <w:p w14:paraId="3ADE0D47" w14:textId="77777777" w:rsidR="0038044C" w:rsidRPr="0038044C" w:rsidRDefault="0038044C" w:rsidP="0038044C">
      <w:pPr>
        <w:jc w:val="both"/>
        <w:rPr>
          <w:rFonts w:ascii="Arial Narrow" w:hAnsi="Arial Narrow"/>
          <w:b/>
          <w:bCs/>
        </w:rPr>
      </w:pPr>
      <w:r w:rsidRPr="0038044C">
        <w:tab/>
      </w:r>
      <w:r w:rsidRPr="0038044C">
        <w:rPr>
          <w:rFonts w:ascii="Arial Narrow" w:hAnsi="Arial Narrow"/>
          <w:b/>
          <w:bCs/>
        </w:rPr>
        <w:t>5.2 SECURITE DES PERSONNES ET DES BIENS</w:t>
      </w:r>
    </w:p>
    <w:p w14:paraId="73B036C7" w14:textId="77777777" w:rsidR="0038044C" w:rsidRPr="0038044C" w:rsidRDefault="0038044C" w:rsidP="0038044C">
      <w:pPr>
        <w:jc w:val="both"/>
        <w:rPr>
          <w:rFonts w:ascii="Arial Narrow" w:hAnsi="Arial Narrow"/>
        </w:rPr>
      </w:pPr>
      <w:r w:rsidRPr="0038044C">
        <w:rPr>
          <w:rFonts w:ascii="Arial Narrow" w:hAnsi="Arial Narrow"/>
        </w:rPr>
        <w:t xml:space="preserve"> L’Entrepreneur devra prendre les mesures de sécurité suivantes : </w:t>
      </w:r>
    </w:p>
    <w:p w14:paraId="4A327644" w14:textId="77777777" w:rsidR="0038044C" w:rsidRPr="0038044C" w:rsidRDefault="0038044C" w:rsidP="0038044C">
      <w:pPr>
        <w:pStyle w:val="Paragraphedeliste"/>
        <w:numPr>
          <w:ilvl w:val="0"/>
          <w:numId w:val="117"/>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assurer la sécurité de la circulation ; </w:t>
      </w:r>
    </w:p>
    <w:p w14:paraId="0CEFDFDB" w14:textId="77777777" w:rsidR="0038044C" w:rsidRPr="0038044C" w:rsidRDefault="0038044C" w:rsidP="0038044C">
      <w:pPr>
        <w:pStyle w:val="Paragraphedeliste"/>
        <w:numPr>
          <w:ilvl w:val="0"/>
          <w:numId w:val="117"/>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les tranchées seront au besoin, entourées de solides barrières ; </w:t>
      </w:r>
    </w:p>
    <w:p w14:paraId="696B7D2B" w14:textId="77777777" w:rsidR="0038044C" w:rsidRPr="0038044C" w:rsidRDefault="0038044C" w:rsidP="0038044C">
      <w:pPr>
        <w:pStyle w:val="Paragraphedeliste"/>
        <w:numPr>
          <w:ilvl w:val="0"/>
          <w:numId w:val="117"/>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un éclairage des barrières et des passerelles sera assuré pendant la nuit ; </w:t>
      </w:r>
    </w:p>
    <w:p w14:paraId="5BADC5B1" w14:textId="77777777" w:rsidR="0038044C" w:rsidRPr="0038044C" w:rsidRDefault="0038044C" w:rsidP="0038044C">
      <w:pPr>
        <w:pStyle w:val="Paragraphedeliste"/>
        <w:numPr>
          <w:ilvl w:val="0"/>
          <w:numId w:val="117"/>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assurer la signalisation et le gardiennage ; </w:t>
      </w:r>
    </w:p>
    <w:p w14:paraId="348606CC" w14:textId="77777777" w:rsidR="0038044C" w:rsidRPr="0038044C" w:rsidRDefault="0038044C" w:rsidP="0038044C">
      <w:pPr>
        <w:pStyle w:val="Paragraphedeliste"/>
        <w:numPr>
          <w:ilvl w:val="0"/>
          <w:numId w:val="117"/>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préserver de toutes dégradations les murs des riverains, les ouvrages des voies publiques, tels que bordures, bornes etc. </w:t>
      </w:r>
    </w:p>
    <w:p w14:paraId="14BF7E61" w14:textId="77777777" w:rsidR="0038044C" w:rsidRPr="0038044C" w:rsidRDefault="0038044C" w:rsidP="0038044C">
      <w:pPr>
        <w:ind w:firstLine="360"/>
        <w:jc w:val="both"/>
        <w:rPr>
          <w:rFonts w:ascii="Arial Narrow" w:hAnsi="Arial Narrow"/>
          <w:b/>
          <w:bCs/>
        </w:rPr>
      </w:pPr>
      <w:r w:rsidRPr="0038044C">
        <w:rPr>
          <w:rFonts w:ascii="Arial Narrow" w:hAnsi="Arial Narrow"/>
          <w:b/>
          <w:bCs/>
        </w:rPr>
        <w:tab/>
        <w:t xml:space="preserve">5.3 Normes de localisation du chantier </w:t>
      </w:r>
    </w:p>
    <w:p w14:paraId="1160008B" w14:textId="77777777" w:rsidR="0038044C" w:rsidRPr="0038044C" w:rsidRDefault="0038044C" w:rsidP="0038044C">
      <w:pPr>
        <w:ind w:firstLine="360"/>
        <w:jc w:val="both"/>
        <w:rPr>
          <w:rFonts w:ascii="Arial Narrow" w:hAnsi="Arial Narrow"/>
          <w:b/>
          <w:bCs/>
        </w:rPr>
      </w:pPr>
      <w:r w:rsidRPr="0038044C">
        <w:rPr>
          <w:rFonts w:ascii="Arial Narrow" w:hAnsi="Arial Narrow"/>
        </w:rPr>
        <w:tab/>
        <w:t xml:space="preserve">L’Entrepreneur doit construire ses installations temporaires du chantier de façon à déranger le moins possible l’environnement ou sur des sites qui seront réutilisés lors d’une phase ultérieure pour d’autres fins. </w:t>
      </w:r>
    </w:p>
    <w:p w14:paraId="2B019BE8" w14:textId="77777777" w:rsidR="0038044C" w:rsidRPr="0038044C" w:rsidRDefault="0038044C" w:rsidP="0038044C">
      <w:pPr>
        <w:ind w:firstLine="360"/>
        <w:jc w:val="both"/>
        <w:rPr>
          <w:rFonts w:ascii="Arial Narrow" w:hAnsi="Arial Narrow"/>
          <w:b/>
          <w:bCs/>
        </w:rPr>
      </w:pPr>
      <w:r w:rsidRPr="0038044C">
        <w:rPr>
          <w:rFonts w:ascii="Arial Narrow" w:hAnsi="Arial Narrow"/>
          <w:b/>
          <w:bCs/>
        </w:rPr>
        <w:tab/>
        <w:t>5.4 Signalisation des travaux du chantier</w:t>
      </w:r>
    </w:p>
    <w:p w14:paraId="77C6CABA" w14:textId="77777777" w:rsidR="0038044C" w:rsidRPr="0038044C" w:rsidRDefault="0038044C" w:rsidP="0038044C">
      <w:pPr>
        <w:jc w:val="both"/>
        <w:rPr>
          <w:rFonts w:ascii="Arial Narrow" w:hAnsi="Arial Narrow"/>
        </w:rPr>
      </w:pPr>
      <w:r w:rsidRPr="0038044C">
        <w:rPr>
          <w:rFonts w:ascii="Arial Narrow" w:hAnsi="Arial Narrow"/>
        </w:rPr>
        <w:tab/>
        <w:t xml:space="preserve"> L’Entrepreneur doit placer, préalablement à l’ouverture des chantiers et chaque fois que de besoin, une pré-signalisation et une signalisation des chantiers à longue distance qui répond aux lois et règlements en vigueur. </w:t>
      </w:r>
    </w:p>
    <w:p w14:paraId="205C2B4C" w14:textId="77777777" w:rsidR="0038044C" w:rsidRPr="0038044C" w:rsidRDefault="0038044C" w:rsidP="0038044C">
      <w:pPr>
        <w:ind w:firstLine="720"/>
        <w:jc w:val="both"/>
        <w:rPr>
          <w:rFonts w:ascii="Arial Narrow" w:hAnsi="Arial Narrow"/>
        </w:rPr>
      </w:pPr>
      <w:r w:rsidRPr="0038044C">
        <w:rPr>
          <w:rFonts w:ascii="Arial Narrow" w:hAnsi="Arial Narrow"/>
        </w:rPr>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0AF5C17A" w14:textId="77777777" w:rsidR="0038044C" w:rsidRPr="0038044C" w:rsidRDefault="0038044C" w:rsidP="0038044C">
      <w:pPr>
        <w:ind w:firstLine="708"/>
        <w:jc w:val="both"/>
        <w:rPr>
          <w:rFonts w:ascii="Arial Narrow" w:hAnsi="Arial Narrow"/>
        </w:rPr>
      </w:pPr>
      <w:r w:rsidRPr="0038044C">
        <w:rPr>
          <w:rFonts w:ascii="Arial Narrow" w:hAnsi="Arial Narrow"/>
        </w:rPr>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14:paraId="110C2802" w14:textId="77777777" w:rsidR="0038044C" w:rsidRPr="0038044C" w:rsidRDefault="0038044C" w:rsidP="0038044C">
      <w:pPr>
        <w:jc w:val="both"/>
        <w:rPr>
          <w:rFonts w:ascii="Arial Narrow" w:hAnsi="Arial Narrow"/>
          <w:sz w:val="6"/>
          <w:szCs w:val="6"/>
        </w:rPr>
      </w:pPr>
    </w:p>
    <w:p w14:paraId="1A67A188" w14:textId="77777777" w:rsidR="0038044C" w:rsidRPr="0038044C" w:rsidRDefault="0038044C" w:rsidP="0038044C">
      <w:pPr>
        <w:ind w:firstLine="708"/>
        <w:jc w:val="both"/>
        <w:rPr>
          <w:rFonts w:ascii="Arial Narrow" w:hAnsi="Arial Narrow"/>
          <w:b/>
          <w:bCs/>
        </w:rPr>
      </w:pPr>
      <w:r w:rsidRPr="0038044C">
        <w:rPr>
          <w:rFonts w:ascii="Arial Narrow" w:hAnsi="Arial Narrow"/>
          <w:b/>
          <w:bCs/>
        </w:rPr>
        <w:t xml:space="preserve">5.5 Respect des horaires de travail du chantier </w:t>
      </w:r>
    </w:p>
    <w:p w14:paraId="14AC98DA" w14:textId="77777777" w:rsidR="0038044C" w:rsidRPr="0038044C" w:rsidRDefault="0038044C" w:rsidP="0038044C">
      <w:pPr>
        <w:jc w:val="both"/>
        <w:rPr>
          <w:rFonts w:ascii="Arial Narrow" w:hAnsi="Arial Narrow"/>
        </w:rPr>
      </w:pPr>
      <w:r w:rsidRPr="0038044C">
        <w:rPr>
          <w:rFonts w:ascii="Arial Narrow" w:hAnsi="Arial Narrow"/>
        </w:rPr>
        <w:tab/>
        <w:t xml:space="preserve">L’Entrepreneur doit s’assurer que les horaires de travail respectent les lois et règlements en vigueur. Toute dérogation est soumise à l’approbation du Maître d’œuvre. Dans la mesure du possible, (sauf en cas d’exception accordé par le Maître d’œuvre), l’Entrepreneur doit éviter d’exécuter les travaux pendant les heures de repos, les dimanches et les jours fériés. </w:t>
      </w:r>
    </w:p>
    <w:p w14:paraId="3C70B0BF" w14:textId="77777777" w:rsidR="0038044C" w:rsidRPr="0038044C" w:rsidRDefault="0038044C" w:rsidP="0038044C">
      <w:pPr>
        <w:ind w:firstLine="708"/>
        <w:jc w:val="both"/>
        <w:rPr>
          <w:rFonts w:ascii="Arial Narrow" w:hAnsi="Arial Narrow"/>
          <w:b/>
          <w:bCs/>
        </w:rPr>
      </w:pPr>
      <w:r w:rsidRPr="0038044C">
        <w:rPr>
          <w:rFonts w:ascii="Arial Narrow" w:hAnsi="Arial Narrow"/>
          <w:b/>
          <w:bCs/>
        </w:rPr>
        <w:t>5.6 Protection du personnel de chantier</w:t>
      </w:r>
    </w:p>
    <w:p w14:paraId="4A396927" w14:textId="77777777" w:rsidR="0038044C" w:rsidRPr="0038044C" w:rsidRDefault="0038044C" w:rsidP="0038044C">
      <w:pPr>
        <w:jc w:val="both"/>
        <w:rPr>
          <w:rFonts w:ascii="Arial Narrow" w:hAnsi="Arial Narrow"/>
        </w:rPr>
      </w:pPr>
      <w:r w:rsidRPr="0038044C">
        <w:rPr>
          <w:rFonts w:ascii="Arial Narrow" w:hAnsi="Arial Narrow"/>
        </w:rPr>
        <w:lastRenderedPageBreak/>
        <w:tab/>
        <w:t xml:space="preserve"> L’Entrepreneur doit mettre à disposition du personnel de chantier des tenues de travail correctes réglementaires et en bon état, ainsi que tous les accessoires de protection et de sécurité propres à leurs activités (chaussures de sécurité, casques, bottes, ceintures, masques, gants, lunettes, etc.). </w:t>
      </w:r>
    </w:p>
    <w:p w14:paraId="1783C7E0" w14:textId="77777777" w:rsidR="0038044C" w:rsidRPr="0038044C" w:rsidRDefault="0038044C" w:rsidP="0038044C">
      <w:pPr>
        <w:jc w:val="both"/>
        <w:rPr>
          <w:rFonts w:ascii="Arial Narrow" w:hAnsi="Arial Narrow"/>
        </w:rPr>
      </w:pPr>
      <w:r w:rsidRPr="0038044C">
        <w:rPr>
          <w:rFonts w:ascii="Arial Narrow" w:hAnsi="Arial Narrow"/>
        </w:rPr>
        <w:tab/>
        <w:t xml:space="preserve">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 </w:t>
      </w:r>
    </w:p>
    <w:p w14:paraId="35979386" w14:textId="77777777" w:rsidR="0038044C" w:rsidRPr="0038044C" w:rsidRDefault="0038044C" w:rsidP="0038044C">
      <w:pPr>
        <w:jc w:val="both"/>
        <w:rPr>
          <w:rFonts w:ascii="Arial Narrow" w:hAnsi="Arial Narrow"/>
        </w:rPr>
      </w:pPr>
    </w:p>
    <w:p w14:paraId="13034989" w14:textId="77777777" w:rsidR="0038044C" w:rsidRPr="0038044C" w:rsidRDefault="0038044C" w:rsidP="0038044C">
      <w:pPr>
        <w:jc w:val="both"/>
        <w:rPr>
          <w:rFonts w:ascii="Arial Narrow" w:hAnsi="Arial Narrow"/>
        </w:rPr>
      </w:pPr>
      <w:r w:rsidRPr="0038044C">
        <w:rPr>
          <w:rFonts w:ascii="Arial Narrow" w:hAnsi="Arial Narrow"/>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0028B5AF" w14:textId="77777777" w:rsidR="0038044C" w:rsidRPr="0038044C" w:rsidRDefault="0038044C" w:rsidP="0038044C">
      <w:pPr>
        <w:jc w:val="both"/>
        <w:rPr>
          <w:rFonts w:ascii="Arial Narrow" w:hAnsi="Arial Narrow"/>
        </w:rPr>
      </w:pPr>
    </w:p>
    <w:p w14:paraId="34CEB4CB" w14:textId="77777777" w:rsidR="0038044C" w:rsidRPr="0038044C" w:rsidRDefault="0038044C" w:rsidP="0038044C">
      <w:pPr>
        <w:ind w:firstLine="708"/>
        <w:jc w:val="both"/>
        <w:rPr>
          <w:rFonts w:ascii="Arial Narrow" w:hAnsi="Arial Narrow"/>
          <w:b/>
          <w:bCs/>
        </w:rPr>
      </w:pPr>
      <w:r w:rsidRPr="0038044C">
        <w:rPr>
          <w:rFonts w:ascii="Arial Narrow" w:hAnsi="Arial Narrow"/>
          <w:b/>
          <w:bCs/>
        </w:rPr>
        <w:t xml:space="preserve">5.7 Mesures contre les entraves à la circulation du chantier </w:t>
      </w:r>
    </w:p>
    <w:p w14:paraId="78FAAEC1" w14:textId="77777777" w:rsidR="0038044C" w:rsidRPr="0038044C" w:rsidRDefault="0038044C" w:rsidP="0038044C">
      <w:pPr>
        <w:jc w:val="both"/>
        <w:rPr>
          <w:rFonts w:ascii="Arial Narrow" w:hAnsi="Arial Narrow"/>
        </w:rPr>
      </w:pPr>
      <w:r w:rsidRPr="0038044C">
        <w:rPr>
          <w:rFonts w:ascii="Arial Narrow" w:hAnsi="Arial Narrow"/>
        </w:rPr>
        <w:tab/>
        <w:t xml:space="preserve">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w:t>
      </w:r>
    </w:p>
    <w:p w14:paraId="440F16A0" w14:textId="77777777" w:rsidR="0038044C" w:rsidRPr="0038044C" w:rsidRDefault="0038044C" w:rsidP="0038044C">
      <w:pPr>
        <w:jc w:val="both"/>
        <w:rPr>
          <w:rFonts w:ascii="Arial Narrow" w:hAnsi="Arial Narrow"/>
        </w:rPr>
      </w:pPr>
    </w:p>
    <w:p w14:paraId="11E3E35A" w14:textId="77777777" w:rsidR="0038044C" w:rsidRPr="0038044C" w:rsidRDefault="0038044C" w:rsidP="0038044C">
      <w:pPr>
        <w:ind w:firstLine="708"/>
        <w:jc w:val="both"/>
        <w:rPr>
          <w:rFonts w:ascii="Arial Narrow" w:hAnsi="Arial Narrow"/>
          <w:b/>
          <w:bCs/>
        </w:rPr>
      </w:pPr>
      <w:r w:rsidRPr="0038044C">
        <w:rPr>
          <w:rFonts w:ascii="Arial Narrow" w:hAnsi="Arial Narrow"/>
          <w:b/>
          <w:bCs/>
        </w:rPr>
        <w:t xml:space="preserve">5.8 Hygiène et sécurité des installations de chantier </w:t>
      </w:r>
    </w:p>
    <w:p w14:paraId="6E95A465" w14:textId="77777777" w:rsidR="0038044C" w:rsidRPr="0038044C" w:rsidRDefault="0038044C" w:rsidP="0038044C">
      <w:pPr>
        <w:ind w:firstLine="708"/>
        <w:jc w:val="both"/>
        <w:rPr>
          <w:rFonts w:ascii="Arial Narrow" w:hAnsi="Arial Narrow"/>
        </w:rPr>
      </w:pPr>
      <w:r w:rsidRPr="0038044C">
        <w:rPr>
          <w:rFonts w:ascii="Arial Narrow" w:hAnsi="Arial Narrow"/>
        </w:rPr>
        <w:t xml:space="preserve">Les installations comportent au moins diverses affiches de sensibilisation à la transmission du Sida. Les aires de bureaux sont pourvues d’installations sanitaires aux normes. Des réservoirs d’eau sont installés en quantité suffisante et la qualité d’eau doit être adaptée aux besoins. Ces réservoirs seront régulièrement curés et désinfectés aux moyens de produits conseillés (eau de javel, chlore etc.). Un drainage adéquat protège les installations. Le personnel sera équipé d’un minimum de matériel de protection individuel (casques, chaussures de sécurité, tenues de travail, masques etc.). </w:t>
      </w:r>
    </w:p>
    <w:p w14:paraId="7DD0B970" w14:textId="77777777" w:rsidR="0038044C" w:rsidRPr="0038044C" w:rsidRDefault="0038044C" w:rsidP="0038044C">
      <w:pPr>
        <w:ind w:firstLine="708"/>
        <w:jc w:val="both"/>
        <w:rPr>
          <w:rFonts w:ascii="Arial Narrow" w:hAnsi="Arial Narrow"/>
        </w:rPr>
      </w:pPr>
      <w:r w:rsidRPr="0038044C">
        <w:rPr>
          <w:rFonts w:ascii="Arial Narrow" w:hAnsi="Arial Narrow"/>
        </w:rPr>
        <w:t>Les mesures suivantes devront être prises pour l’entretien du chantier :</w:t>
      </w:r>
    </w:p>
    <w:p w14:paraId="4B66FC8A" w14:textId="77777777" w:rsidR="0038044C" w:rsidRPr="0038044C" w:rsidRDefault="0038044C" w:rsidP="0038044C">
      <w:pPr>
        <w:pStyle w:val="Paragraphedeliste"/>
        <w:numPr>
          <w:ilvl w:val="0"/>
          <w:numId w:val="118"/>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Identifier et délimiter les aires pour l'équipement d'entretien (loin des rivières, cours d'eau, lacs ou terres marécageuses) ; </w:t>
      </w:r>
    </w:p>
    <w:p w14:paraId="48F327E7" w14:textId="77777777" w:rsidR="0038044C" w:rsidRPr="0038044C" w:rsidRDefault="0038044C" w:rsidP="0038044C">
      <w:pPr>
        <w:pStyle w:val="Paragraphedeliste"/>
        <w:numPr>
          <w:ilvl w:val="0"/>
          <w:numId w:val="118"/>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Veiller à ce que toutes les activités de l'équipement d'entretien soient faites dans les zones d'entretien délimitées; </w:t>
      </w:r>
    </w:p>
    <w:p w14:paraId="334EA6BB" w14:textId="77777777" w:rsidR="0038044C" w:rsidRPr="0038044C" w:rsidRDefault="0038044C" w:rsidP="0038044C">
      <w:pPr>
        <w:pStyle w:val="Paragraphedeliste"/>
        <w:numPr>
          <w:ilvl w:val="0"/>
          <w:numId w:val="118"/>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Ne jamais éliminer de l'huile ou la verser sur le sol, dans les cours d'eau, les zones basses, les cavités des carrières désaffectées. </w:t>
      </w:r>
    </w:p>
    <w:p w14:paraId="6B5F174B" w14:textId="77777777" w:rsidR="0038044C" w:rsidRPr="0038044C" w:rsidRDefault="0038044C" w:rsidP="0038044C">
      <w:pPr>
        <w:ind w:firstLine="360"/>
        <w:jc w:val="both"/>
        <w:rPr>
          <w:rFonts w:ascii="Arial Narrow" w:hAnsi="Arial Narrow"/>
          <w:b/>
          <w:bCs/>
        </w:rPr>
      </w:pPr>
      <w:r w:rsidRPr="0038044C">
        <w:rPr>
          <w:rFonts w:ascii="Arial Narrow" w:hAnsi="Arial Narrow"/>
          <w:b/>
          <w:bCs/>
        </w:rPr>
        <w:t xml:space="preserve">5.9 Approvisionnement en eau du chantier </w:t>
      </w:r>
    </w:p>
    <w:p w14:paraId="3A0D7D66" w14:textId="77777777" w:rsidR="0038044C" w:rsidRPr="0038044C" w:rsidRDefault="0038044C" w:rsidP="0038044C">
      <w:pPr>
        <w:jc w:val="both"/>
        <w:rPr>
          <w:rFonts w:ascii="Arial Narrow" w:hAnsi="Arial Narrow"/>
        </w:rPr>
      </w:pPr>
      <w:r w:rsidRPr="0038044C">
        <w:rPr>
          <w:rFonts w:ascii="Arial Narrow" w:hAnsi="Arial Narrow"/>
        </w:rPr>
        <w:tab/>
        <w:t xml:space="preserve">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En cas d’approvisionnement en eau à partir des eaux souterraines et de surface, l’Entrepreneur doit prendre les dispositions pour que les prélèvements n’impactent pas sur les besoins en eau des populations. L’eau de surface destinée à la consommation humaine (personnel de chantier) doit être désinfectée par chloration ou autre procédé approuvé par les services environnementaux et sanitaires concernés. Si l’eau n’est pas entièrement conforme aux critères de qualité d’une eau potable, l’Entrepreneur doit prendre des mesures alternatives telles que la fourniture d’eau embouteillée ou l’installation de réservoirs d'eau en quantité et en qualité suffisantes. Cette eau doit être conforme au règlement sur les eaux potables. Il est possible d’utiliser l’eau non potable pour les toilettes, douches et lavabos. Dans ces cas de figures, l’Entrepreneur doit aviser les employés et placer bien en vue des affiches avec la mention « EAU NON POTABLE ». </w:t>
      </w:r>
    </w:p>
    <w:p w14:paraId="32909449" w14:textId="77777777" w:rsidR="0038044C" w:rsidRPr="0038044C" w:rsidRDefault="0038044C" w:rsidP="0038044C">
      <w:pPr>
        <w:jc w:val="both"/>
        <w:rPr>
          <w:rFonts w:ascii="Arial Narrow" w:hAnsi="Arial Narrow"/>
        </w:rPr>
      </w:pPr>
      <w:r w:rsidRPr="0038044C">
        <w:rPr>
          <w:rFonts w:ascii="Arial Narrow" w:hAnsi="Arial Narrow"/>
        </w:rPr>
        <w:t xml:space="preserve">L’entrepreneur devra éviter tout conflit pouvant résulter de l’utilisation des ressources en eau. Ainsi, pour ces besoins en eau ; les prélèvements devront se faire après consultation des populations riveraines. En tout état de cause, l’entreprise devra surveiller la qualité de l'eau et les niveaux d'eau souterraine et éviter d’effectuer des prélèvements importants dans les cours d’eau saisonnier, susceptibles d’interrompre la satisfaction des besoins urgents en eau des populations riveraines. L’entreprise devra procéder après réhabilitation à l’analyse physico - chimique et bactériologique de la qualité des forages réhabilités. </w:t>
      </w:r>
    </w:p>
    <w:p w14:paraId="6F959360" w14:textId="77777777" w:rsidR="0038044C" w:rsidRPr="0038044C" w:rsidRDefault="0038044C" w:rsidP="0038044C">
      <w:pPr>
        <w:jc w:val="both"/>
        <w:rPr>
          <w:rFonts w:ascii="Arial Narrow" w:hAnsi="Arial Narrow"/>
        </w:rPr>
      </w:pPr>
    </w:p>
    <w:p w14:paraId="5843C86D" w14:textId="77777777" w:rsidR="0038044C" w:rsidRPr="0038044C" w:rsidRDefault="0038044C" w:rsidP="0038044C">
      <w:pPr>
        <w:ind w:firstLine="708"/>
        <w:jc w:val="both"/>
        <w:rPr>
          <w:rFonts w:ascii="Arial Narrow" w:hAnsi="Arial Narrow"/>
          <w:b/>
          <w:bCs/>
        </w:rPr>
      </w:pPr>
      <w:r w:rsidRPr="0038044C">
        <w:rPr>
          <w:rFonts w:ascii="Arial Narrow" w:hAnsi="Arial Narrow"/>
          <w:b/>
          <w:bCs/>
        </w:rPr>
        <w:t>5.10 Mesures préventives contre les nuisances sonores et les émissions de poussières du chantier</w:t>
      </w:r>
    </w:p>
    <w:p w14:paraId="3B6CF5DC" w14:textId="77777777" w:rsidR="0038044C" w:rsidRPr="0038044C" w:rsidRDefault="0038044C" w:rsidP="0038044C">
      <w:pPr>
        <w:ind w:firstLine="708"/>
        <w:jc w:val="both"/>
        <w:rPr>
          <w:rFonts w:ascii="Arial Narrow" w:hAnsi="Arial Narrow"/>
        </w:rPr>
      </w:pPr>
      <w:r w:rsidRPr="0038044C">
        <w:rPr>
          <w:rFonts w:ascii="Arial Narrow" w:hAnsi="Arial Narrow"/>
        </w:rPr>
        <w:t xml:space="preserve"> L’Entrepreneur prêtera une attention particulière pour limiter les éventuelles nuisances par le bruit. A cet effet, il devra respecter les seuils de bruit prescrits la réglementation en vigueur. 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 Lors de l’exécution des travaux, pour lutter contre la poussière et les désagréments, le contractant devra (i) couvrir les chargements de matériaux fins (sables, etc.) et (ii) limiter la vitesse de la circulation.</w:t>
      </w:r>
    </w:p>
    <w:p w14:paraId="5E20C0DA" w14:textId="77777777" w:rsidR="0038044C" w:rsidRPr="0038044C" w:rsidRDefault="0038044C" w:rsidP="0038044C">
      <w:pPr>
        <w:ind w:firstLine="708"/>
        <w:jc w:val="both"/>
        <w:rPr>
          <w:rFonts w:ascii="Arial Narrow" w:hAnsi="Arial Narrow"/>
        </w:rPr>
      </w:pPr>
    </w:p>
    <w:p w14:paraId="2993536C" w14:textId="77777777" w:rsidR="0038044C" w:rsidRPr="0038044C" w:rsidRDefault="0038044C" w:rsidP="0038044C">
      <w:pPr>
        <w:jc w:val="both"/>
        <w:rPr>
          <w:rFonts w:ascii="Arial Narrow" w:hAnsi="Arial Narrow"/>
          <w:b/>
          <w:bCs/>
        </w:rPr>
      </w:pPr>
      <w:r w:rsidRPr="0038044C">
        <w:rPr>
          <w:rFonts w:ascii="Arial Narrow" w:hAnsi="Arial Narrow"/>
          <w:b/>
          <w:bCs/>
        </w:rPr>
        <w:t xml:space="preserve"> </w:t>
      </w:r>
      <w:r w:rsidRPr="0038044C">
        <w:rPr>
          <w:rFonts w:ascii="Arial Narrow" w:hAnsi="Arial Narrow"/>
          <w:b/>
          <w:bCs/>
        </w:rPr>
        <w:tab/>
        <w:t>5.11 Stockage et utilisation des substances potentiellement polluantes du chantier</w:t>
      </w:r>
    </w:p>
    <w:p w14:paraId="13F4231D" w14:textId="77777777" w:rsidR="0038044C" w:rsidRPr="0038044C" w:rsidRDefault="0038044C" w:rsidP="0038044C">
      <w:pPr>
        <w:jc w:val="both"/>
        <w:rPr>
          <w:rFonts w:ascii="Arial Narrow" w:hAnsi="Arial Narrow"/>
        </w:rPr>
      </w:pPr>
      <w:r w:rsidRPr="0038044C">
        <w:rPr>
          <w:rFonts w:ascii="Arial Narrow" w:hAnsi="Arial Narrow"/>
        </w:rPr>
        <w:t xml:space="preserve"> </w:t>
      </w:r>
      <w:r w:rsidRPr="0038044C">
        <w:rPr>
          <w:rFonts w:ascii="Arial Narrow" w:hAnsi="Arial Narrow"/>
        </w:rPr>
        <w:tab/>
        <w:t xml:space="preserve">De manière générale, le stockage et la manipulation de substances potentiellement polluantes ou dangereuses (huiles, carburant…) devra respecter les principes suivants : </w:t>
      </w:r>
    </w:p>
    <w:p w14:paraId="17F3D0F3" w14:textId="77777777" w:rsidR="0038044C" w:rsidRPr="0038044C" w:rsidRDefault="0038044C" w:rsidP="0038044C">
      <w:pPr>
        <w:pStyle w:val="Paragraphedeliste"/>
        <w:numPr>
          <w:ilvl w:val="0"/>
          <w:numId w:val="119"/>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tenir à jour un état du stock ; </w:t>
      </w:r>
    </w:p>
    <w:p w14:paraId="7FA3C3B4" w14:textId="77777777" w:rsidR="0038044C" w:rsidRPr="0038044C" w:rsidRDefault="0038044C" w:rsidP="0038044C">
      <w:pPr>
        <w:pStyle w:val="Paragraphedeliste"/>
        <w:numPr>
          <w:ilvl w:val="0"/>
          <w:numId w:val="119"/>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Subordonner le stockage d’un produit chimique à l’existence de sa fiche de données de sécurité réglementaire et de son étiquetage ; </w:t>
      </w:r>
    </w:p>
    <w:p w14:paraId="4897D0E4" w14:textId="77777777" w:rsidR="0038044C" w:rsidRPr="0038044C" w:rsidRDefault="0038044C" w:rsidP="0038044C">
      <w:pPr>
        <w:pStyle w:val="Paragraphedeliste"/>
        <w:numPr>
          <w:ilvl w:val="0"/>
          <w:numId w:val="119"/>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limiter l’accès au stockage aux seules personnes formées et autorisées ;</w:t>
      </w:r>
    </w:p>
    <w:p w14:paraId="0335A874" w14:textId="77777777" w:rsidR="0038044C" w:rsidRPr="0038044C" w:rsidRDefault="0038044C" w:rsidP="0038044C">
      <w:pPr>
        <w:pStyle w:val="Paragraphedeliste"/>
        <w:numPr>
          <w:ilvl w:val="0"/>
          <w:numId w:val="119"/>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Signaler le site de stockage par un panneau indiquant la nature du danger ; </w:t>
      </w:r>
    </w:p>
    <w:p w14:paraId="3C8C13A7" w14:textId="77777777" w:rsidR="0038044C" w:rsidRPr="0038044C" w:rsidRDefault="0038044C" w:rsidP="0038044C">
      <w:pPr>
        <w:pStyle w:val="Paragraphedeliste"/>
        <w:numPr>
          <w:ilvl w:val="0"/>
          <w:numId w:val="119"/>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Stocker les produits chimiques liquides se fera sur rétention (cuve ou bac) pour prévenir les déversements accidentels et la pollution du sol ; </w:t>
      </w:r>
    </w:p>
    <w:p w14:paraId="64DAB945" w14:textId="77777777" w:rsidR="0038044C" w:rsidRPr="0038044C" w:rsidRDefault="0038044C" w:rsidP="0038044C">
      <w:pPr>
        <w:pStyle w:val="Paragraphedeliste"/>
        <w:numPr>
          <w:ilvl w:val="0"/>
          <w:numId w:val="119"/>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les produits chimiques utilisés devront être munis de fiche de données de sécurité à afficher sur le lieu de stockage. </w:t>
      </w:r>
    </w:p>
    <w:p w14:paraId="36028779" w14:textId="77777777" w:rsidR="0038044C" w:rsidRPr="0038044C" w:rsidRDefault="0038044C" w:rsidP="0038044C">
      <w:pPr>
        <w:pStyle w:val="Paragraphedeliste"/>
        <w:numPr>
          <w:ilvl w:val="0"/>
          <w:numId w:val="119"/>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les dates de péremption de produits et mettre en place une procédure d’élimination des produits inutiles ou périmés ;</w:t>
      </w:r>
    </w:p>
    <w:p w14:paraId="1A140D05" w14:textId="77777777" w:rsidR="0038044C" w:rsidRPr="0038044C" w:rsidRDefault="0038044C" w:rsidP="0038044C">
      <w:pPr>
        <w:pStyle w:val="Paragraphedeliste"/>
        <w:rPr>
          <w:rFonts w:ascii="Arial Narrow" w:hAnsi="Arial Narrow"/>
          <w:sz w:val="6"/>
          <w:szCs w:val="6"/>
        </w:rPr>
      </w:pPr>
    </w:p>
    <w:p w14:paraId="0E44270D" w14:textId="77777777" w:rsidR="0038044C" w:rsidRPr="0038044C" w:rsidRDefault="0038044C" w:rsidP="0038044C">
      <w:pPr>
        <w:pStyle w:val="Paragraphedeliste"/>
        <w:numPr>
          <w:ilvl w:val="0"/>
          <w:numId w:val="120"/>
        </w:numPr>
        <w:suppressAutoHyphens w:val="0"/>
        <w:overflowPunct/>
        <w:autoSpaceDE/>
        <w:autoSpaceDN/>
        <w:adjustRightInd/>
        <w:spacing w:after="160" w:line="259" w:lineRule="auto"/>
        <w:textAlignment w:val="auto"/>
        <w:rPr>
          <w:rFonts w:ascii="Arial Narrow" w:hAnsi="Arial Narrow"/>
          <w:b/>
          <w:bCs/>
        </w:rPr>
      </w:pPr>
      <w:r w:rsidRPr="0038044C">
        <w:rPr>
          <w:rFonts w:ascii="Arial Narrow" w:hAnsi="Arial Narrow"/>
          <w:b/>
          <w:bCs/>
        </w:rPr>
        <w:t xml:space="preserve">Carburants et lubrifiants </w:t>
      </w:r>
    </w:p>
    <w:p w14:paraId="679AD3F8" w14:textId="77777777" w:rsidR="0038044C" w:rsidRPr="0038044C" w:rsidRDefault="0038044C" w:rsidP="0038044C">
      <w:pPr>
        <w:jc w:val="both"/>
        <w:rPr>
          <w:rFonts w:ascii="Arial Narrow" w:hAnsi="Arial Narrow"/>
        </w:rPr>
      </w:pPr>
      <w:r w:rsidRPr="0038044C">
        <w:rPr>
          <w:rFonts w:ascii="Arial Narrow" w:hAnsi="Arial Narrow"/>
        </w:rPr>
        <w:tab/>
        <w:t>Dans le cas où l’entrepreneur utilise dans le chantier des carburants et lubrifiants, ils seront stockés en conteneurs étanches posés sur un sol plat, propre et stable. Les conteneurs seront isolés du sol par une bâche plastique ou un matériau absorbant (sable ou sciure) pour permettre la récupération des éventuels rejets accidentels.</w:t>
      </w:r>
    </w:p>
    <w:p w14:paraId="39C2BE6A" w14:textId="77777777" w:rsidR="0038044C" w:rsidRPr="0038044C" w:rsidRDefault="0038044C" w:rsidP="0038044C">
      <w:pPr>
        <w:jc w:val="both"/>
        <w:rPr>
          <w:rFonts w:ascii="Arial Narrow" w:hAnsi="Arial Narrow"/>
        </w:rPr>
      </w:pPr>
      <w:r w:rsidRPr="0038044C">
        <w:rPr>
          <w:rFonts w:ascii="Arial Narrow" w:hAnsi="Arial Narrow"/>
        </w:rPr>
        <w:t xml:space="preserve"> </w:t>
      </w:r>
      <w:r w:rsidRPr="0038044C">
        <w:rPr>
          <w:rFonts w:ascii="Arial Narrow" w:hAnsi="Arial Narrow"/>
        </w:rPr>
        <w:tab/>
        <w:t xml:space="preserve">A l’issue des travaux, le site du chantier sera débarrassé de toutes traces ou sous-produits. </w:t>
      </w:r>
    </w:p>
    <w:p w14:paraId="7F0FC2DE" w14:textId="77777777" w:rsidR="0038044C" w:rsidRPr="0038044C" w:rsidRDefault="0038044C" w:rsidP="0038044C">
      <w:pPr>
        <w:pStyle w:val="Paragraphedeliste"/>
        <w:numPr>
          <w:ilvl w:val="0"/>
          <w:numId w:val="120"/>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Autres substances potentiellement polluantes </w:t>
      </w:r>
    </w:p>
    <w:p w14:paraId="1AB3C11A" w14:textId="77777777" w:rsidR="0038044C" w:rsidRPr="0038044C" w:rsidRDefault="0038044C" w:rsidP="0038044C">
      <w:pPr>
        <w:pStyle w:val="Paragraphedeliste"/>
        <w:rPr>
          <w:rFonts w:ascii="Arial Narrow" w:hAnsi="Arial Narrow"/>
          <w:sz w:val="6"/>
          <w:szCs w:val="6"/>
        </w:rPr>
      </w:pPr>
    </w:p>
    <w:p w14:paraId="7D03BF0F" w14:textId="77777777" w:rsidR="0038044C" w:rsidRPr="0038044C" w:rsidRDefault="0038044C" w:rsidP="0038044C">
      <w:pPr>
        <w:pStyle w:val="Paragraphedeliste"/>
        <w:ind w:left="284" w:hanging="11"/>
        <w:rPr>
          <w:rFonts w:ascii="Arial Narrow" w:hAnsi="Arial Narrow"/>
        </w:rPr>
      </w:pPr>
      <w:r w:rsidRPr="0038044C">
        <w:rPr>
          <w:rFonts w:ascii="Arial Narrow" w:hAnsi="Arial Narrow"/>
        </w:rPr>
        <w:tab/>
      </w:r>
      <w:r w:rsidRPr="0038044C">
        <w:rPr>
          <w:rFonts w:ascii="Arial Narrow" w:hAnsi="Arial Narrow"/>
        </w:rPr>
        <w:tab/>
        <w:t xml:space="preserve">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 </w:t>
      </w:r>
    </w:p>
    <w:p w14:paraId="13C5A0A2" w14:textId="77777777" w:rsidR="0038044C" w:rsidRPr="0038044C" w:rsidRDefault="0038044C" w:rsidP="0038044C">
      <w:pPr>
        <w:pStyle w:val="Paragraphedeliste"/>
        <w:ind w:left="284" w:hanging="11"/>
        <w:rPr>
          <w:sz w:val="6"/>
          <w:szCs w:val="6"/>
        </w:rPr>
      </w:pPr>
      <w:r w:rsidRPr="0038044C">
        <w:tab/>
      </w:r>
      <w:r w:rsidRPr="0038044C">
        <w:tab/>
      </w:r>
    </w:p>
    <w:p w14:paraId="1FB015D5" w14:textId="77777777" w:rsidR="0038044C" w:rsidRPr="0038044C" w:rsidRDefault="0038044C" w:rsidP="0038044C">
      <w:pPr>
        <w:pStyle w:val="Paragraphedeliste"/>
        <w:ind w:left="284" w:hanging="11"/>
        <w:rPr>
          <w:rFonts w:ascii="Arial Narrow" w:hAnsi="Arial Narrow"/>
          <w:sz w:val="6"/>
          <w:szCs w:val="6"/>
        </w:rPr>
      </w:pPr>
      <w:r w:rsidRPr="0038044C">
        <w:tab/>
      </w:r>
      <w:r w:rsidRPr="0038044C">
        <w:tab/>
      </w:r>
    </w:p>
    <w:p w14:paraId="414261F2" w14:textId="77777777" w:rsidR="0038044C" w:rsidRPr="0038044C" w:rsidRDefault="0038044C" w:rsidP="0038044C">
      <w:pPr>
        <w:pStyle w:val="Paragraphedeliste"/>
        <w:numPr>
          <w:ilvl w:val="0"/>
          <w:numId w:val="120"/>
        </w:numPr>
        <w:suppressAutoHyphens w:val="0"/>
        <w:overflowPunct/>
        <w:autoSpaceDE/>
        <w:autoSpaceDN/>
        <w:adjustRightInd/>
        <w:spacing w:after="160" w:line="259" w:lineRule="auto"/>
        <w:textAlignment w:val="auto"/>
        <w:rPr>
          <w:rFonts w:ascii="Arial Narrow" w:hAnsi="Arial Narrow"/>
          <w:b/>
          <w:bCs/>
        </w:rPr>
      </w:pPr>
      <w:r w:rsidRPr="0038044C">
        <w:rPr>
          <w:rFonts w:ascii="Arial Narrow" w:hAnsi="Arial Narrow"/>
          <w:b/>
          <w:bCs/>
        </w:rPr>
        <w:t>Gestion des pollutions accidentelles</w:t>
      </w:r>
    </w:p>
    <w:p w14:paraId="2AB46B64" w14:textId="77777777" w:rsidR="0038044C" w:rsidRPr="0038044C" w:rsidRDefault="0038044C" w:rsidP="0038044C">
      <w:pPr>
        <w:jc w:val="both"/>
        <w:rPr>
          <w:rFonts w:ascii="Arial Narrow" w:hAnsi="Arial Narrow"/>
        </w:rPr>
      </w:pPr>
      <w:r w:rsidRPr="0038044C">
        <w:rPr>
          <w:rFonts w:ascii="Arial Narrow" w:hAnsi="Arial Narrow"/>
        </w:rPr>
        <w:t xml:space="preserve"> </w:t>
      </w:r>
      <w:r w:rsidRPr="0038044C">
        <w:rPr>
          <w:rFonts w:ascii="Arial Narrow" w:hAnsi="Arial Narrow"/>
        </w:rPr>
        <w:tab/>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w:t>
      </w:r>
    </w:p>
    <w:p w14:paraId="66889313" w14:textId="77777777" w:rsidR="0038044C" w:rsidRPr="0038044C" w:rsidRDefault="0038044C" w:rsidP="0038044C">
      <w:pPr>
        <w:pStyle w:val="Paragraphedeliste"/>
        <w:numPr>
          <w:ilvl w:val="0"/>
          <w:numId w:val="121"/>
        </w:numPr>
        <w:suppressAutoHyphens w:val="0"/>
        <w:overflowPunct/>
        <w:autoSpaceDE/>
        <w:autoSpaceDN/>
        <w:adjustRightInd/>
        <w:spacing w:after="160" w:line="259" w:lineRule="auto"/>
        <w:textAlignment w:val="auto"/>
        <w:rPr>
          <w:rFonts w:ascii="Arial Narrow" w:hAnsi="Arial Narrow"/>
          <w:b/>
          <w:bCs/>
        </w:rPr>
      </w:pPr>
      <w:r w:rsidRPr="0038044C">
        <w:rPr>
          <w:rFonts w:ascii="Arial Narrow" w:hAnsi="Arial Narrow"/>
          <w:b/>
          <w:bCs/>
        </w:rPr>
        <w:t xml:space="preserve">Principe d’intervention suite à une pollution accidentelle </w:t>
      </w:r>
    </w:p>
    <w:p w14:paraId="207F1F23" w14:textId="77777777" w:rsidR="0038044C" w:rsidRPr="0038044C" w:rsidRDefault="0038044C" w:rsidP="0038044C">
      <w:pPr>
        <w:jc w:val="both"/>
        <w:rPr>
          <w:rFonts w:ascii="Arial Narrow" w:hAnsi="Arial Narrow"/>
        </w:rPr>
      </w:pPr>
      <w:r w:rsidRPr="0038044C">
        <w:rPr>
          <w:rFonts w:ascii="Arial Narrow" w:hAnsi="Arial Narrow"/>
        </w:rPr>
        <w:tab/>
        <w:t xml:space="preserve">En cas de déversement accidentel de substances polluantes, les mesures suivantes devront être prises : </w:t>
      </w:r>
    </w:p>
    <w:p w14:paraId="47DA5662" w14:textId="77777777" w:rsidR="0038044C" w:rsidRPr="0038044C" w:rsidRDefault="0038044C" w:rsidP="0038044C">
      <w:pPr>
        <w:pStyle w:val="Paragraphedeliste"/>
        <w:numPr>
          <w:ilvl w:val="0"/>
          <w:numId w:val="122"/>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éviter la contamination du sol par le saupoudrage de produits absorbants spécifiques ; </w:t>
      </w:r>
    </w:p>
    <w:p w14:paraId="1E30D12F" w14:textId="77777777" w:rsidR="0038044C" w:rsidRPr="0038044C" w:rsidRDefault="0038044C" w:rsidP="0038044C">
      <w:pPr>
        <w:pStyle w:val="Paragraphedeliste"/>
        <w:numPr>
          <w:ilvl w:val="0"/>
          <w:numId w:val="122"/>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en cas de proximité d’une source d’eau (puits, cours d’eau…), éviter la contamination des eaux par blocage, barrage, digue de terre, dans un premier temps ; </w:t>
      </w:r>
    </w:p>
    <w:p w14:paraId="51D5BAE9" w14:textId="77777777" w:rsidR="0038044C" w:rsidRPr="0038044C" w:rsidRDefault="0038044C" w:rsidP="0038044C">
      <w:pPr>
        <w:pStyle w:val="Paragraphedeliste"/>
        <w:numPr>
          <w:ilvl w:val="0"/>
          <w:numId w:val="122"/>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lastRenderedPageBreak/>
        <w:t xml:space="preserve">excaver les terres polluées au droit de la surface d’infiltration ; </w:t>
      </w:r>
    </w:p>
    <w:p w14:paraId="0F705763" w14:textId="77777777" w:rsidR="0038044C" w:rsidRPr="0038044C" w:rsidRDefault="0038044C" w:rsidP="0038044C">
      <w:pPr>
        <w:pStyle w:val="Paragraphedeliste"/>
        <w:numPr>
          <w:ilvl w:val="0"/>
          <w:numId w:val="122"/>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traiter les parties polluées de façon écologiquement rationnelle (mise en décharge, enfouissement, incinération, selon la nature de la pollution). </w:t>
      </w:r>
    </w:p>
    <w:p w14:paraId="63D5232A" w14:textId="77777777" w:rsidR="0038044C" w:rsidRPr="0038044C" w:rsidRDefault="0038044C" w:rsidP="0038044C">
      <w:pPr>
        <w:ind w:firstLine="360"/>
        <w:jc w:val="both"/>
        <w:rPr>
          <w:rFonts w:ascii="Arial Narrow" w:hAnsi="Arial Narrow"/>
          <w:b/>
          <w:bCs/>
        </w:rPr>
      </w:pPr>
      <w:r w:rsidRPr="0038044C">
        <w:rPr>
          <w:rFonts w:ascii="Arial Narrow" w:hAnsi="Arial Narrow"/>
          <w:b/>
          <w:bCs/>
        </w:rPr>
        <w:t xml:space="preserve">6. GESTION DES DECHETS </w:t>
      </w:r>
    </w:p>
    <w:p w14:paraId="02B2F6ED" w14:textId="77777777" w:rsidR="0038044C" w:rsidRPr="0038044C" w:rsidRDefault="0038044C" w:rsidP="0038044C">
      <w:pPr>
        <w:ind w:firstLine="360"/>
        <w:jc w:val="both"/>
        <w:rPr>
          <w:rFonts w:ascii="Arial Narrow" w:hAnsi="Arial Narrow"/>
          <w:b/>
          <w:bCs/>
        </w:rPr>
      </w:pPr>
      <w:r w:rsidRPr="0038044C">
        <w:rPr>
          <w:rFonts w:ascii="Arial Narrow" w:hAnsi="Arial Narrow"/>
          <w:b/>
          <w:bCs/>
        </w:rPr>
        <w:t xml:space="preserve">6.1 Gestion des déchets solides du chantier </w:t>
      </w:r>
    </w:p>
    <w:p w14:paraId="26B78E75" w14:textId="77777777" w:rsidR="0038044C" w:rsidRPr="0038044C" w:rsidRDefault="0038044C" w:rsidP="0038044C">
      <w:pPr>
        <w:jc w:val="both"/>
        <w:rPr>
          <w:rFonts w:ascii="Arial Narrow" w:hAnsi="Arial Narrow"/>
        </w:rPr>
      </w:pPr>
      <w:r w:rsidRPr="0038044C">
        <w:rPr>
          <w:rFonts w:ascii="Arial Narrow" w:hAnsi="Arial Narrow"/>
        </w:rPr>
        <w:tab/>
        <w:t xml:space="preserve">Des réceptacles (poubelles) sont installés à proximité des installations pour recevoir les déchets. Ils sont vidés périodiquement, et les déchets déposés dans un dépotoir (décharge). Les déchets toxiques et dangereux sont récupérés séparément et traités à part. Les huiles usagées doivent être collectées, stockées et confiées aux structures agréées pour traitement. Les déchets du second œuvre comme résidus de peinture devront être gérés par l’entrepreneur. </w:t>
      </w:r>
    </w:p>
    <w:p w14:paraId="6AE0E65C" w14:textId="77777777" w:rsidR="0038044C" w:rsidRPr="0038044C" w:rsidRDefault="0038044C" w:rsidP="0038044C">
      <w:pPr>
        <w:jc w:val="both"/>
        <w:rPr>
          <w:rFonts w:ascii="Arial Narrow" w:hAnsi="Arial Narrow"/>
        </w:rPr>
      </w:pPr>
      <w:r w:rsidRPr="0038044C">
        <w:rPr>
          <w:rFonts w:ascii="Arial Narrow" w:hAnsi="Arial Narrow"/>
        </w:rPr>
        <w:tab/>
        <w:t xml:space="preserve">Pendant la durée du chantier, l’Entrepreneur veillera à ce que l’ensemble du site et ses abords soient maintenus en bon état de propreté et à ce que les déchets produits soient correctement gérés en prenant les mesures suivantes : </w:t>
      </w:r>
    </w:p>
    <w:p w14:paraId="50F24FAE" w14:textId="77777777" w:rsidR="0038044C" w:rsidRPr="0038044C" w:rsidRDefault="0038044C" w:rsidP="0038044C">
      <w:pPr>
        <w:pStyle w:val="Paragraphedeliste"/>
        <w:numPr>
          <w:ilvl w:val="0"/>
          <w:numId w:val="127"/>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suivre les procédures appropriées en ce qui concerne l'entreposage, la collecte, le transport et l'élimination des déchets dangereux. Pour les déchets comme les huiles usagées, il est indispensable de les collecter et de le remettre à des repreneurs agrées ; </w:t>
      </w:r>
    </w:p>
    <w:p w14:paraId="7AE7B494" w14:textId="77777777" w:rsidR="0038044C" w:rsidRPr="0038044C" w:rsidRDefault="0038044C" w:rsidP="0038044C">
      <w:pPr>
        <w:pStyle w:val="Paragraphedeliste"/>
        <w:numPr>
          <w:ilvl w:val="0"/>
          <w:numId w:val="127"/>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identifier et délimiter clairement les aires d'élimination et spécifiant quels matériaux peuvent être déposés dans chaque aire ; </w:t>
      </w:r>
    </w:p>
    <w:p w14:paraId="260780F6" w14:textId="77777777" w:rsidR="0038044C" w:rsidRPr="0038044C" w:rsidRDefault="0038044C" w:rsidP="0038044C">
      <w:pPr>
        <w:pStyle w:val="Paragraphedeliste"/>
        <w:numPr>
          <w:ilvl w:val="0"/>
          <w:numId w:val="127"/>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contrôler le placement de tous les déchets de construction (y compris les excavations de sol) dans des sites d'élimination approuvés ; </w:t>
      </w:r>
    </w:p>
    <w:p w14:paraId="08EB2620" w14:textId="77777777" w:rsidR="0038044C" w:rsidRPr="0038044C" w:rsidRDefault="0038044C" w:rsidP="0038044C">
      <w:pPr>
        <w:pStyle w:val="Paragraphedeliste"/>
        <w:numPr>
          <w:ilvl w:val="0"/>
          <w:numId w:val="127"/>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placer dans des aires autorisées toutes les ordures, métaux, huiles usées et matériaux en excès produits pendant la construction en incorporant des systèmes de recyclage et la séparation des matériaux ; </w:t>
      </w:r>
    </w:p>
    <w:p w14:paraId="40225B6A" w14:textId="77777777" w:rsidR="0038044C" w:rsidRPr="0038044C" w:rsidRDefault="0038044C" w:rsidP="0038044C">
      <w:pPr>
        <w:pStyle w:val="Paragraphedeliste"/>
        <w:numPr>
          <w:ilvl w:val="0"/>
          <w:numId w:val="127"/>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prendre les dispositions nécessaires pour éviter la dispersion par le vent ou les eaux de pluie par exemple avant l’élimination des déchets ; </w:t>
      </w:r>
    </w:p>
    <w:p w14:paraId="0119B76C" w14:textId="77777777" w:rsidR="0038044C" w:rsidRPr="0038044C" w:rsidRDefault="0038044C" w:rsidP="0038044C">
      <w:pPr>
        <w:pStyle w:val="Paragraphedeliste"/>
        <w:numPr>
          <w:ilvl w:val="0"/>
          <w:numId w:val="127"/>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mettre en dépôt (décharges publiques) ou réemployer les produits du décapage des emprises des terrassements ; </w:t>
      </w:r>
    </w:p>
    <w:p w14:paraId="529E4967" w14:textId="77777777" w:rsidR="0038044C" w:rsidRPr="0038044C" w:rsidRDefault="0038044C" w:rsidP="0038044C">
      <w:pPr>
        <w:pStyle w:val="Paragraphedeliste"/>
        <w:numPr>
          <w:ilvl w:val="0"/>
          <w:numId w:val="127"/>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minimiser la génération des déchets pendant la construction et réutiliser les déchets de construction là où c’est possible ; </w:t>
      </w:r>
    </w:p>
    <w:p w14:paraId="1D72E3D7" w14:textId="77777777" w:rsidR="0038044C" w:rsidRPr="0038044C" w:rsidRDefault="0038044C" w:rsidP="0038044C">
      <w:pPr>
        <w:pStyle w:val="Paragraphedeliste"/>
        <w:numPr>
          <w:ilvl w:val="0"/>
          <w:numId w:val="127"/>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collecter et transférer les déchets de démolition, de terre excavée à des sites autorisés par la municipalité. </w:t>
      </w:r>
    </w:p>
    <w:p w14:paraId="5B9B71DD" w14:textId="77777777" w:rsidR="0038044C" w:rsidRPr="0038044C" w:rsidRDefault="0038044C" w:rsidP="0038044C">
      <w:pPr>
        <w:jc w:val="both"/>
        <w:rPr>
          <w:rFonts w:ascii="Arial Narrow" w:hAnsi="Arial Narrow"/>
        </w:rPr>
      </w:pPr>
      <w:r w:rsidRPr="0038044C">
        <w:rPr>
          <w:rFonts w:ascii="Arial Narrow" w:hAnsi="Arial Narrow"/>
        </w:rPr>
        <w:tab/>
        <w:t xml:space="preserve"> </w:t>
      </w:r>
      <w:r w:rsidRPr="0038044C">
        <w:rPr>
          <w:rFonts w:ascii="Arial Narrow" w:hAnsi="Arial Narrow"/>
          <w:b/>
          <w:bCs/>
        </w:rPr>
        <w:t>6.2 Gestion des déchets liquides du chantier</w:t>
      </w:r>
      <w:r w:rsidRPr="0038044C">
        <w:rPr>
          <w:rFonts w:ascii="Arial Narrow" w:hAnsi="Arial Narrow"/>
        </w:rPr>
        <w:t xml:space="preserve"> </w:t>
      </w:r>
    </w:p>
    <w:p w14:paraId="756C256A" w14:textId="77777777" w:rsidR="0038044C" w:rsidRPr="0038044C" w:rsidRDefault="0038044C" w:rsidP="0038044C">
      <w:pPr>
        <w:jc w:val="both"/>
        <w:rPr>
          <w:rFonts w:ascii="Arial Narrow" w:hAnsi="Arial Narrow"/>
        </w:rPr>
      </w:pPr>
      <w:r w:rsidRPr="0038044C">
        <w:rPr>
          <w:rFonts w:ascii="Arial Narrow" w:hAnsi="Arial Narrow"/>
        </w:rPr>
        <w:tab/>
        <w:t xml:space="preserve">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d’œuvre. </w:t>
      </w:r>
    </w:p>
    <w:p w14:paraId="50E4568F" w14:textId="77777777" w:rsidR="0038044C" w:rsidRPr="0038044C" w:rsidRDefault="0038044C" w:rsidP="0038044C">
      <w:pPr>
        <w:jc w:val="both"/>
        <w:rPr>
          <w:rFonts w:ascii="Arial Narrow" w:hAnsi="Arial Narrow"/>
        </w:rPr>
      </w:pPr>
      <w:r w:rsidRPr="0038044C">
        <w:rPr>
          <w:rFonts w:ascii="Arial Narrow" w:hAnsi="Arial Narrow"/>
        </w:rPr>
        <w:tab/>
        <w:t>Il est interdit à l’Entrepreneur de rejeter les effluents liquides pouvant entraîner des stagnations et incommodités pour le voisinage, ou des pollutions des eaux de surface ou souterraines.</w:t>
      </w:r>
    </w:p>
    <w:p w14:paraId="62D979F3" w14:textId="77777777" w:rsidR="0038044C" w:rsidRPr="0038044C" w:rsidRDefault="0038044C" w:rsidP="0038044C">
      <w:pPr>
        <w:jc w:val="both"/>
        <w:rPr>
          <w:rFonts w:ascii="Arial Narrow" w:hAnsi="Arial Narrow"/>
        </w:rPr>
      </w:pPr>
      <w:r w:rsidRPr="0038044C">
        <w:rPr>
          <w:rFonts w:ascii="Arial Narrow" w:hAnsi="Arial Narrow"/>
        </w:rPr>
        <w:tab/>
        <w:t xml:space="preserve"> L’Entrepreneur doit mettre en place un système d’assainissement autonome approprié (fosse étanche ou septique, etc.). </w:t>
      </w:r>
    </w:p>
    <w:p w14:paraId="4C283C7D" w14:textId="77777777" w:rsidR="0038044C" w:rsidRPr="0038044C" w:rsidRDefault="0038044C" w:rsidP="0038044C">
      <w:pPr>
        <w:jc w:val="both"/>
        <w:rPr>
          <w:rFonts w:ascii="Arial Narrow" w:hAnsi="Arial Narrow"/>
        </w:rPr>
      </w:pPr>
      <w:r w:rsidRPr="0038044C">
        <w:rPr>
          <w:rFonts w:ascii="Arial Narrow" w:hAnsi="Arial Narrow"/>
        </w:rPr>
        <w:tab/>
        <w:t xml:space="preserve">L’Entrepreneur devra éviter tout déversement ou rejet d’eaux usées, d’eaux de vidange des fosses ou cuves de stockage des eaux, de boues, hydrocarbures, et polluants de toute natures, dans les eaux superficielles ou souterraines, dans les égouts, fossés de drainage. </w:t>
      </w:r>
    </w:p>
    <w:p w14:paraId="3EA55FC0" w14:textId="77777777" w:rsidR="0038044C" w:rsidRPr="0038044C" w:rsidRDefault="0038044C" w:rsidP="0038044C">
      <w:pPr>
        <w:jc w:val="both"/>
        <w:rPr>
          <w:rFonts w:ascii="Arial Narrow" w:hAnsi="Arial Narrow"/>
        </w:rPr>
      </w:pPr>
      <w:r w:rsidRPr="0038044C">
        <w:rPr>
          <w:rFonts w:ascii="Arial Narrow" w:hAnsi="Arial Narrow"/>
        </w:rPr>
        <w:tab/>
        <w:t xml:space="preserve">Les points de rejet et de vidange seront indiqués à l’Entrepreneur par le Maître d’œuvre. </w:t>
      </w:r>
    </w:p>
    <w:p w14:paraId="69572882" w14:textId="77777777" w:rsidR="0038044C" w:rsidRPr="0038044C" w:rsidRDefault="0038044C" w:rsidP="0038044C">
      <w:pPr>
        <w:ind w:firstLine="708"/>
        <w:jc w:val="both"/>
        <w:rPr>
          <w:rFonts w:ascii="Arial Narrow" w:hAnsi="Arial Narrow"/>
          <w:b/>
          <w:bCs/>
        </w:rPr>
      </w:pPr>
      <w:r w:rsidRPr="0038044C">
        <w:rPr>
          <w:rFonts w:ascii="Arial Narrow" w:hAnsi="Arial Narrow"/>
          <w:b/>
          <w:bCs/>
        </w:rPr>
        <w:t xml:space="preserve">7. MESURES D’ABATTAGE D’ARBRES ET DE REBOISEMENT </w:t>
      </w:r>
    </w:p>
    <w:p w14:paraId="4FB9E24F" w14:textId="77777777" w:rsidR="0038044C" w:rsidRPr="0038044C" w:rsidRDefault="0038044C" w:rsidP="0038044C">
      <w:pPr>
        <w:ind w:firstLine="708"/>
        <w:jc w:val="both"/>
        <w:rPr>
          <w:rFonts w:ascii="Arial Narrow" w:hAnsi="Arial Narrow"/>
        </w:rPr>
      </w:pPr>
      <w:r w:rsidRPr="0038044C">
        <w:rPr>
          <w:rFonts w:ascii="Arial Narrow" w:hAnsi="Arial Narrow"/>
        </w:rPr>
        <w:t>En cas de déboisement, les arbres abattus doivent être découpés et stockés à des endroits agréés par le Maître d’œuvre. Cet abattage ne peut se faire que si l’entrepreneur satisfait aux exigences de l’administration forestière. Les arbres abattus doivent être confiés à la SEMRY jugera de l’opportunité d’informer les populations de disposer ou non des bois. Les arbres abattus ne doivent pas être abandonnés sur place, ni brûlés ni enfuis sous les matériaux de terrassement.</w:t>
      </w:r>
    </w:p>
    <w:p w14:paraId="292BDDCC" w14:textId="77777777" w:rsidR="0038044C" w:rsidRPr="0038044C" w:rsidRDefault="0038044C" w:rsidP="0038044C">
      <w:pPr>
        <w:ind w:firstLine="708"/>
        <w:jc w:val="both"/>
        <w:rPr>
          <w:rFonts w:ascii="Arial Narrow" w:hAnsi="Arial Narrow"/>
        </w:rPr>
      </w:pPr>
      <w:r w:rsidRPr="0038044C">
        <w:rPr>
          <w:rFonts w:ascii="Arial Narrow" w:hAnsi="Arial Narrow"/>
        </w:rPr>
        <w:lastRenderedPageBreak/>
        <w:t xml:space="preserve">Compte tenu de l’état dégradé des sites, l’entreprise est appelée à procéder à des plantations d’arbres. </w:t>
      </w:r>
    </w:p>
    <w:p w14:paraId="12E8A092" w14:textId="77777777" w:rsidR="0038044C" w:rsidRPr="0038044C" w:rsidRDefault="0038044C" w:rsidP="0038044C">
      <w:pPr>
        <w:ind w:firstLine="708"/>
        <w:jc w:val="both"/>
        <w:rPr>
          <w:rFonts w:ascii="Arial Narrow" w:hAnsi="Arial Narrow"/>
          <w:b/>
          <w:bCs/>
        </w:rPr>
      </w:pPr>
      <w:r w:rsidRPr="0038044C">
        <w:rPr>
          <w:rFonts w:ascii="Arial Narrow" w:hAnsi="Arial Narrow"/>
        </w:rPr>
        <w:t xml:space="preserve"> </w:t>
      </w:r>
      <w:r w:rsidRPr="0038044C">
        <w:rPr>
          <w:rFonts w:ascii="Arial Narrow" w:hAnsi="Arial Narrow"/>
          <w:b/>
          <w:bCs/>
        </w:rPr>
        <w:t xml:space="preserve">8. PROTECTION DES ESPACES NATURELS CONTRE L’INCENDIE </w:t>
      </w:r>
    </w:p>
    <w:p w14:paraId="0164C321" w14:textId="77777777" w:rsidR="0038044C" w:rsidRPr="0038044C" w:rsidRDefault="0038044C" w:rsidP="0038044C">
      <w:pPr>
        <w:ind w:firstLine="708"/>
        <w:jc w:val="both"/>
        <w:rPr>
          <w:rFonts w:ascii="Arial Narrow" w:hAnsi="Arial Narrow"/>
        </w:rPr>
      </w:pPr>
      <w:r w:rsidRPr="0038044C">
        <w:rPr>
          <w:rFonts w:ascii="Arial Narrow" w:hAnsi="Arial Narrow"/>
        </w:rPr>
        <w:t xml:space="preserve">Il sera fait une stricte application de la réglementation forestière en vigueur. D’une façon générale, l’emploi du feu est interdit sur le chantier sauf dérogation expresse délivrée par le maître d’œuvre dans la limite des autorisations prescrites par la réglementation en vigueur. </w:t>
      </w:r>
    </w:p>
    <w:p w14:paraId="119E8469" w14:textId="77777777" w:rsidR="0038044C" w:rsidRPr="0038044C" w:rsidRDefault="0038044C" w:rsidP="0038044C">
      <w:pPr>
        <w:ind w:firstLine="708"/>
        <w:jc w:val="both"/>
        <w:rPr>
          <w:rFonts w:ascii="Arial Narrow" w:hAnsi="Arial Narrow"/>
        </w:rPr>
      </w:pPr>
      <w:r w:rsidRPr="0038044C">
        <w:rPr>
          <w:rFonts w:ascii="Arial Narrow" w:hAnsi="Arial Narrow"/>
        </w:rPr>
        <w:t>Dans ce cas, l’Entrepreneur observera les consignes minimales suivantes :</w:t>
      </w:r>
    </w:p>
    <w:p w14:paraId="094A6533" w14:textId="77777777" w:rsidR="0038044C" w:rsidRPr="0038044C" w:rsidRDefault="0038044C" w:rsidP="0038044C">
      <w:pPr>
        <w:pStyle w:val="Paragraphedeliste"/>
        <w:numPr>
          <w:ilvl w:val="0"/>
          <w:numId w:val="125"/>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brûlage autorisé uniquement par vent faible ; </w:t>
      </w:r>
    </w:p>
    <w:p w14:paraId="06190539" w14:textId="77777777" w:rsidR="0038044C" w:rsidRPr="0038044C" w:rsidRDefault="0038044C" w:rsidP="0038044C">
      <w:pPr>
        <w:pStyle w:val="Paragraphedeliste"/>
        <w:numPr>
          <w:ilvl w:val="0"/>
          <w:numId w:val="125"/>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site préalablement débroussaillé sur vingt mètres de rayon ;</w:t>
      </w:r>
    </w:p>
    <w:p w14:paraId="08EA1392" w14:textId="77777777" w:rsidR="0038044C" w:rsidRPr="0038044C" w:rsidRDefault="0038044C" w:rsidP="0038044C">
      <w:pPr>
        <w:pStyle w:val="Paragraphedeliste"/>
        <w:numPr>
          <w:ilvl w:val="0"/>
          <w:numId w:val="125"/>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feu sous surveillance constante d’une personne compétente équipée de moyens de lutte contre l’incendie; </w:t>
      </w:r>
    </w:p>
    <w:p w14:paraId="16FD782F" w14:textId="77777777" w:rsidR="0038044C" w:rsidRPr="0038044C" w:rsidRDefault="0038044C" w:rsidP="0038044C">
      <w:pPr>
        <w:pStyle w:val="Paragraphedeliste"/>
        <w:numPr>
          <w:ilvl w:val="0"/>
          <w:numId w:val="125"/>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 en cas de propagation, alerte rapide des secours et du maître d’œuvre par tout moyen ; </w:t>
      </w:r>
    </w:p>
    <w:p w14:paraId="14F85E62" w14:textId="77777777" w:rsidR="0038044C" w:rsidRPr="0038044C" w:rsidRDefault="0038044C" w:rsidP="0038044C">
      <w:pPr>
        <w:pStyle w:val="Paragraphedeliste"/>
        <w:numPr>
          <w:ilvl w:val="0"/>
          <w:numId w:val="125"/>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extinction totale du foyer en fin du brûlage. Le recouvrement par de la terre est interdit. </w:t>
      </w:r>
    </w:p>
    <w:p w14:paraId="17499362" w14:textId="77777777" w:rsidR="0038044C" w:rsidRPr="0038044C" w:rsidRDefault="0038044C" w:rsidP="0038044C">
      <w:pPr>
        <w:pStyle w:val="Paragraphedeliste"/>
        <w:rPr>
          <w:rFonts w:ascii="Arial Narrow" w:hAnsi="Arial Narrow"/>
          <w:sz w:val="6"/>
          <w:szCs w:val="6"/>
        </w:rPr>
      </w:pPr>
    </w:p>
    <w:p w14:paraId="7CA7D427" w14:textId="77777777" w:rsidR="0038044C" w:rsidRPr="0038044C" w:rsidRDefault="0038044C" w:rsidP="0038044C">
      <w:pPr>
        <w:pStyle w:val="Paragraphedeliste"/>
        <w:numPr>
          <w:ilvl w:val="0"/>
          <w:numId w:val="121"/>
        </w:numPr>
        <w:suppressAutoHyphens w:val="0"/>
        <w:overflowPunct/>
        <w:autoSpaceDE/>
        <w:autoSpaceDN/>
        <w:adjustRightInd/>
        <w:spacing w:after="160" w:line="259" w:lineRule="auto"/>
        <w:textAlignment w:val="auto"/>
        <w:rPr>
          <w:rFonts w:ascii="Arial Narrow" w:hAnsi="Arial Narrow"/>
          <w:b/>
          <w:bCs/>
        </w:rPr>
      </w:pPr>
      <w:r w:rsidRPr="0038044C">
        <w:rPr>
          <w:rFonts w:ascii="Arial Narrow" w:hAnsi="Arial Narrow"/>
          <w:b/>
          <w:bCs/>
        </w:rPr>
        <w:t>Protection du patrimoine culturel et cultuel</w:t>
      </w:r>
    </w:p>
    <w:p w14:paraId="4D82D18B" w14:textId="77777777" w:rsidR="0038044C" w:rsidRPr="0038044C" w:rsidRDefault="0038044C" w:rsidP="0038044C">
      <w:pPr>
        <w:ind w:left="360" w:firstLine="348"/>
        <w:jc w:val="both"/>
        <w:rPr>
          <w:rFonts w:ascii="Arial Narrow" w:hAnsi="Arial Narrow"/>
        </w:rPr>
      </w:pPr>
      <w:r w:rsidRPr="0038044C">
        <w:rPr>
          <w:rFonts w:ascii="Arial Narrow" w:hAnsi="Arial Narrow"/>
        </w:rPr>
        <w:t xml:space="preserve"> L’Entrepreneur doit prendre toutes les dispositions nécessaires pour respecter les sites cultuels et culturels (cimetières, sites sacrés, etc.) dans le voisinage des travaux et ne pas leur porter atteintes. Pour cela, elle devra s’assurer au préalable de leur typologie et de leur implantation avant le démarrage des travaux. </w:t>
      </w:r>
    </w:p>
    <w:p w14:paraId="2EAD9CFC" w14:textId="77777777" w:rsidR="0038044C" w:rsidRPr="0038044C" w:rsidRDefault="0038044C" w:rsidP="0038044C">
      <w:pPr>
        <w:ind w:left="360" w:firstLine="348"/>
        <w:jc w:val="both"/>
        <w:rPr>
          <w:rFonts w:ascii="Arial Narrow" w:hAnsi="Arial Narrow"/>
        </w:rPr>
      </w:pPr>
      <w:r w:rsidRPr="0038044C">
        <w:rPr>
          <w:rFonts w:ascii="Arial Narrow" w:hAnsi="Arial Narrow"/>
        </w:rPr>
        <w:t>Si, au cours des travaux, des vestiges d’intérêt cultuel, historique ou archéologique sont découverts, l’Entrepreneur doit suivre la procédure suivante :</w:t>
      </w:r>
    </w:p>
    <w:p w14:paraId="556C4111" w14:textId="77777777" w:rsidR="0038044C" w:rsidRPr="0038044C" w:rsidRDefault="0038044C" w:rsidP="0038044C">
      <w:pPr>
        <w:pStyle w:val="Paragraphedeliste"/>
        <w:numPr>
          <w:ilvl w:val="0"/>
          <w:numId w:val="126"/>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arrêter les travaux dans la zone concernée ;</w:t>
      </w:r>
    </w:p>
    <w:p w14:paraId="35091AFE" w14:textId="77777777" w:rsidR="0038044C" w:rsidRPr="0038044C" w:rsidRDefault="0038044C" w:rsidP="0038044C">
      <w:pPr>
        <w:pStyle w:val="Paragraphedeliste"/>
        <w:numPr>
          <w:ilvl w:val="0"/>
          <w:numId w:val="126"/>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aviser immédiatement le Maître d’œuvre qui doit prendre des dispositions afin de protéger le site pour éviter toute destruction ; un périmètre de protection doit être identifié et matérialisé sur le site et aucune activité ne devra s’y dérouler ; </w:t>
      </w:r>
    </w:p>
    <w:p w14:paraId="395D58BE" w14:textId="77777777" w:rsidR="0038044C" w:rsidRPr="0038044C" w:rsidRDefault="0038044C" w:rsidP="0038044C">
      <w:pPr>
        <w:pStyle w:val="Paragraphedeliste"/>
        <w:numPr>
          <w:ilvl w:val="0"/>
          <w:numId w:val="126"/>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 s’interdire d’enlever et de déplacer les objets et les vestiges. Les travaux doivent être suspendus à l’intérieur du périmètre de protection jusqu’à ce que l’organisme national responsable des sites historiques et archéologiques ait donné l’autorisation de les poursuivre. </w:t>
      </w:r>
    </w:p>
    <w:p w14:paraId="4D223C07" w14:textId="77777777" w:rsidR="0038044C" w:rsidRPr="0038044C" w:rsidRDefault="0038044C" w:rsidP="0038044C">
      <w:pPr>
        <w:ind w:firstLine="708"/>
        <w:jc w:val="both"/>
        <w:rPr>
          <w:rFonts w:ascii="Arial Narrow" w:hAnsi="Arial Narrow"/>
          <w:b/>
          <w:bCs/>
        </w:rPr>
      </w:pPr>
      <w:r w:rsidRPr="0038044C">
        <w:rPr>
          <w:rFonts w:ascii="Arial Narrow" w:hAnsi="Arial Narrow"/>
          <w:b/>
          <w:bCs/>
        </w:rPr>
        <w:t xml:space="preserve">9. OUVERTURE ET EXPLOITATION DE CARRIERES ET EMPRUNTS </w:t>
      </w:r>
    </w:p>
    <w:p w14:paraId="3565AB91" w14:textId="77777777" w:rsidR="0038044C" w:rsidRPr="0038044C" w:rsidRDefault="0038044C" w:rsidP="0038044C">
      <w:pPr>
        <w:ind w:firstLine="708"/>
        <w:jc w:val="both"/>
        <w:rPr>
          <w:rFonts w:ascii="Arial Narrow" w:hAnsi="Arial Narrow"/>
        </w:rPr>
      </w:pPr>
      <w:r w:rsidRPr="0038044C">
        <w:rPr>
          <w:rFonts w:ascii="Arial Narrow" w:hAnsi="Arial Narrow"/>
        </w:rPr>
        <w:t xml:space="preserve">En cas d'ouverture nécessaire de sites d'emprunts, outre l’obtention des autorisations requises auprès de services compétents (Mines, Forêts), les critères environnementaux suivants doivent être respectés : </w:t>
      </w:r>
    </w:p>
    <w:p w14:paraId="1873970B" w14:textId="77777777" w:rsidR="0038044C" w:rsidRPr="0038044C" w:rsidRDefault="0038044C" w:rsidP="0038044C">
      <w:pPr>
        <w:pStyle w:val="Paragraphedeliste"/>
        <w:numPr>
          <w:ilvl w:val="0"/>
          <w:numId w:val="124"/>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distance du site à la route : minimum 30 m </w:t>
      </w:r>
    </w:p>
    <w:p w14:paraId="257651C5" w14:textId="77777777" w:rsidR="0038044C" w:rsidRPr="0038044C" w:rsidRDefault="0038044C" w:rsidP="0038044C">
      <w:pPr>
        <w:pStyle w:val="Paragraphedeliste"/>
        <w:numPr>
          <w:ilvl w:val="0"/>
          <w:numId w:val="124"/>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distance du site à un cours d'eau ou un plan d'eau : minimum 100 m </w:t>
      </w:r>
    </w:p>
    <w:p w14:paraId="472BC510" w14:textId="77777777" w:rsidR="0038044C" w:rsidRPr="0038044C" w:rsidRDefault="0038044C" w:rsidP="0038044C">
      <w:pPr>
        <w:pStyle w:val="Paragraphedeliste"/>
        <w:numPr>
          <w:ilvl w:val="0"/>
          <w:numId w:val="124"/>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distance du site aux habitations : minimum 100 m </w:t>
      </w:r>
    </w:p>
    <w:p w14:paraId="7533D020" w14:textId="77777777" w:rsidR="0038044C" w:rsidRPr="0038044C" w:rsidRDefault="0038044C" w:rsidP="0038044C">
      <w:pPr>
        <w:pStyle w:val="Paragraphedeliste"/>
        <w:numPr>
          <w:ilvl w:val="0"/>
          <w:numId w:val="124"/>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préférence donnée à des zones non cultivées, non boisées et de faibles pentes </w:t>
      </w:r>
    </w:p>
    <w:p w14:paraId="5FC4493E" w14:textId="77777777" w:rsidR="0038044C" w:rsidRPr="0038044C" w:rsidRDefault="0038044C" w:rsidP="0038044C">
      <w:pPr>
        <w:ind w:firstLine="708"/>
        <w:jc w:val="both"/>
        <w:rPr>
          <w:rFonts w:ascii="Arial Narrow" w:hAnsi="Arial Narrow"/>
        </w:rPr>
      </w:pPr>
      <w:r w:rsidRPr="0038044C">
        <w:rPr>
          <w:rFonts w:ascii="Arial Narrow" w:hAnsi="Arial Narrow"/>
        </w:rPr>
        <w:t xml:space="preserve">L’Entreprise présentera un plan de la carrière ou de la zone d'emprunt montrant les aménagements concernant le drainage et la protection de l'environnement. Il présentera également un programme d’exploitation de la carrière en fonction du volume à extraire. Suivant la profondeur exploitable, il détermine la surface à découvrir en tenant compte des aires nécessaires au dépôt des matières végétales, des matériaux de découverte non utilisables pour les travaux, ainsi que des voies d’accès et des voies de circulation. </w:t>
      </w:r>
    </w:p>
    <w:p w14:paraId="083AC5D7" w14:textId="77777777" w:rsidR="0038044C" w:rsidRPr="0038044C" w:rsidRDefault="0038044C" w:rsidP="0038044C">
      <w:pPr>
        <w:ind w:firstLine="708"/>
        <w:jc w:val="both"/>
        <w:rPr>
          <w:rFonts w:ascii="Arial Narrow" w:hAnsi="Arial Narrow"/>
        </w:rPr>
      </w:pPr>
      <w:r w:rsidRPr="0038044C">
        <w:rPr>
          <w:rFonts w:ascii="Arial Narrow" w:hAnsi="Arial Narrow"/>
        </w:rPr>
        <w:t xml:space="preserve">L'Entrepreneur supporte toutes les charges d'exploitation des lieux d'emprunts et notamment l'aménagement des pistes d'accès, le débroussaillage et le déboisement, l'enlèvement des terres végétales et des matériaux indésirables et leur mise en dépôt hors des limites de l'emprunt, ainsi que les travaux d'aménagement prescrits concernant la protection de l'environnement. Le drainage des zones d'emprunts doit se faire de façon efficace. Toutes dispositions doivent être prises pour que l'eau de ruissellement puisse s'écouler normalement, sans causer de dégâts aux propriétés riveraines. </w:t>
      </w:r>
    </w:p>
    <w:p w14:paraId="51C47550" w14:textId="77777777" w:rsidR="0038044C" w:rsidRPr="0038044C" w:rsidRDefault="0038044C" w:rsidP="0038044C">
      <w:pPr>
        <w:ind w:firstLine="708"/>
        <w:jc w:val="both"/>
        <w:rPr>
          <w:rFonts w:ascii="Arial Narrow" w:hAnsi="Arial Narrow"/>
        </w:rPr>
      </w:pPr>
      <w:r w:rsidRPr="0038044C">
        <w:rPr>
          <w:rFonts w:ascii="Arial Narrow" w:hAnsi="Arial Narrow"/>
        </w:rPr>
        <w:t xml:space="preserve">Les aires de dépôt sont choisies de manière à ne pas gêner l’écoulement normal des eaux, et sont protégées contre l’érosion. </w:t>
      </w:r>
    </w:p>
    <w:p w14:paraId="78D55E58" w14:textId="77777777" w:rsidR="0038044C" w:rsidRPr="0038044C" w:rsidRDefault="0038044C" w:rsidP="0038044C">
      <w:pPr>
        <w:ind w:firstLine="708"/>
        <w:jc w:val="both"/>
        <w:rPr>
          <w:rFonts w:ascii="Arial Narrow" w:hAnsi="Arial Narrow"/>
        </w:rPr>
      </w:pPr>
      <w:r w:rsidRPr="0038044C">
        <w:rPr>
          <w:rFonts w:ascii="Arial Narrow" w:hAnsi="Arial Narrow"/>
        </w:rPr>
        <w:lastRenderedPageBreak/>
        <w:t>La surface à découvrir doit être limitée au strict minimum, et les arbres (d'une hauteur supérieure à 4 mètres) sont préservés et protégés.</w:t>
      </w:r>
    </w:p>
    <w:p w14:paraId="2C913F78" w14:textId="77777777" w:rsidR="0038044C" w:rsidRPr="0038044C" w:rsidRDefault="0038044C" w:rsidP="0038044C">
      <w:pPr>
        <w:ind w:firstLine="708"/>
        <w:jc w:val="both"/>
        <w:rPr>
          <w:rFonts w:ascii="Arial Narrow" w:hAnsi="Arial Narrow"/>
        </w:rPr>
      </w:pPr>
      <w:r w:rsidRPr="0038044C">
        <w:rPr>
          <w:rFonts w:ascii="Arial Narrow" w:hAnsi="Arial Narrow"/>
        </w:rPr>
        <w:t xml:space="preserve"> A la fin du chantier, l’entreprise exécute les travaux nécessaires à la remise en état du site. La nature de ces travaux dépend en partie de l'usage qui sera fait ultérieurement du site, et qui sera indiqué par l'ingénieur, après consultation des populations riveraines. </w:t>
      </w:r>
    </w:p>
    <w:p w14:paraId="5B3CAED7" w14:textId="77777777" w:rsidR="0038044C" w:rsidRPr="0038044C" w:rsidRDefault="0038044C" w:rsidP="0038044C">
      <w:pPr>
        <w:ind w:firstLine="708"/>
        <w:jc w:val="both"/>
        <w:rPr>
          <w:rFonts w:ascii="Arial Narrow" w:hAnsi="Arial Narrow"/>
          <w:b/>
          <w:bCs/>
        </w:rPr>
      </w:pPr>
      <w:r w:rsidRPr="0038044C">
        <w:rPr>
          <w:rFonts w:ascii="Arial Narrow" w:hAnsi="Arial Narrow"/>
          <w:b/>
          <w:bCs/>
        </w:rPr>
        <w:t xml:space="preserve">10. CHARGEMENT, TRANSPORT ET DEPOT DE MATERIAUX D’APPORT ET DE MATERIEL </w:t>
      </w:r>
    </w:p>
    <w:p w14:paraId="420C5C8D" w14:textId="77777777" w:rsidR="0038044C" w:rsidRPr="0038044C" w:rsidRDefault="0038044C" w:rsidP="0038044C">
      <w:pPr>
        <w:ind w:firstLine="708"/>
        <w:jc w:val="both"/>
        <w:rPr>
          <w:rFonts w:ascii="Arial Narrow" w:hAnsi="Arial Narrow"/>
        </w:rPr>
      </w:pPr>
      <w:r w:rsidRPr="0038044C">
        <w:rPr>
          <w:rFonts w:ascii="Arial Narrow" w:hAnsi="Arial Narrow"/>
        </w:rPr>
        <w:t xml:space="preserve">Lors de l’exécution des travaux, l’Entreprise prendra les mesures nécessaires pour limiter la vitesse des véhicules vers et sur le chantier, par tous les moyens à sa disposition. L’Entreprise organisera le stockage des matériaux, le stationnement et les déplacements des engins à l’intérieur comme en dehors du chantier et veillera à ce que les charges maximales autorisés pour les véhicules ne soient dépassés. </w:t>
      </w:r>
    </w:p>
    <w:p w14:paraId="6F475D05" w14:textId="77777777" w:rsidR="0038044C" w:rsidRPr="0038044C" w:rsidRDefault="0038044C" w:rsidP="0038044C">
      <w:pPr>
        <w:ind w:firstLine="708"/>
        <w:jc w:val="both"/>
        <w:rPr>
          <w:rFonts w:ascii="Arial Narrow" w:hAnsi="Arial Narrow"/>
          <w:b/>
          <w:bCs/>
        </w:rPr>
      </w:pPr>
      <w:r w:rsidRPr="0038044C">
        <w:rPr>
          <w:rFonts w:ascii="Arial Narrow" w:hAnsi="Arial Narrow"/>
          <w:b/>
          <w:bCs/>
        </w:rPr>
        <w:t xml:space="preserve">11. ASPECTS SOCIO-ECONOMIQUES </w:t>
      </w:r>
    </w:p>
    <w:p w14:paraId="1FC873D1" w14:textId="77777777" w:rsidR="0038044C" w:rsidRPr="0038044C" w:rsidRDefault="0038044C" w:rsidP="0038044C">
      <w:pPr>
        <w:ind w:firstLine="708"/>
        <w:jc w:val="both"/>
        <w:rPr>
          <w:rFonts w:ascii="Arial Narrow" w:hAnsi="Arial Narrow"/>
        </w:rPr>
      </w:pPr>
      <w:r w:rsidRPr="0038044C">
        <w:rPr>
          <w:rFonts w:ascii="Arial Narrow" w:hAnsi="Arial Narrow"/>
        </w:rPr>
        <w:t xml:space="preserve">Pour prévenir des conflits avec les populations riveraines du chantier et assurer ainsi une cohabitation pacifique avec elles; l’Entrepreneur devra s’investir dans l’information et la sensibilisation des personnes qui occupent ou s’activent dans le voisinage du site du chantier. Les actions à entreprendre dans cette démarche complètent et renforcent celles du promoteur du projet et consisteront essentiellement à : </w:t>
      </w:r>
    </w:p>
    <w:p w14:paraId="680FDB16" w14:textId="77777777" w:rsidR="0038044C" w:rsidRPr="0038044C" w:rsidRDefault="0038044C" w:rsidP="0038044C">
      <w:pPr>
        <w:pStyle w:val="Paragraphedeliste"/>
        <w:numPr>
          <w:ilvl w:val="0"/>
          <w:numId w:val="123"/>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Expliquer les travaux et leur potentiel à générer des nuisances ; </w:t>
      </w:r>
    </w:p>
    <w:p w14:paraId="4354C3BE" w14:textId="77777777" w:rsidR="0038044C" w:rsidRPr="0038044C" w:rsidRDefault="0038044C" w:rsidP="0038044C">
      <w:pPr>
        <w:pStyle w:val="Paragraphedeliste"/>
        <w:numPr>
          <w:ilvl w:val="0"/>
          <w:numId w:val="123"/>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Rencontrer périodiquement ces personnes pour s’enquérir d’éventuelles préoccupations les concernant; </w:t>
      </w:r>
    </w:p>
    <w:p w14:paraId="25E62751" w14:textId="77777777" w:rsidR="0038044C" w:rsidRPr="0038044C" w:rsidRDefault="0038044C" w:rsidP="0038044C">
      <w:pPr>
        <w:pStyle w:val="Paragraphedeliste"/>
        <w:numPr>
          <w:ilvl w:val="0"/>
          <w:numId w:val="123"/>
        </w:numPr>
        <w:suppressAutoHyphens w:val="0"/>
        <w:overflowPunct/>
        <w:autoSpaceDE/>
        <w:autoSpaceDN/>
        <w:adjustRightInd/>
        <w:spacing w:after="160" w:line="259" w:lineRule="auto"/>
        <w:textAlignment w:val="auto"/>
        <w:rPr>
          <w:rFonts w:ascii="Arial Narrow" w:hAnsi="Arial Narrow"/>
        </w:rPr>
      </w:pPr>
      <w:r w:rsidRPr="0038044C">
        <w:rPr>
          <w:rFonts w:ascii="Arial Narrow" w:hAnsi="Arial Narrow"/>
        </w:rPr>
        <w:t xml:space="preserve">Leur offrir la possibilité d’accéder, au besoin, à un responsable du chantier à qui elles peuvent exprimer leurs préoccupations dans leur cohabitation avec le chantier. </w:t>
      </w:r>
    </w:p>
    <w:p w14:paraId="097F195C" w14:textId="77777777" w:rsidR="0038044C" w:rsidRPr="0038044C" w:rsidRDefault="0038044C" w:rsidP="0038044C">
      <w:pPr>
        <w:ind w:firstLine="360"/>
        <w:jc w:val="both"/>
        <w:rPr>
          <w:rFonts w:ascii="Arial Narrow" w:hAnsi="Arial Narrow"/>
        </w:rPr>
      </w:pPr>
      <w:r w:rsidRPr="0038044C">
        <w:rPr>
          <w:rFonts w:ascii="Arial Narrow" w:hAnsi="Arial Narrow"/>
        </w:rPr>
        <w:t xml:space="preserve">En plus de la prévention de conflits, l’entreprise devra, chaque fois que possible, faire de la discrimination positive en faveur des populations riveraines dans l’octroi des emplois non qualifiés surtout. Enfin, l’entrepreneur devra s’impliquer dans la sensibilisation pour prévenir les IST/VIH-SIDA. Ses actions dans ce domaine ciblent principalement les travailleurs du chantier, mais doivent être élargies aux populations riveraines. Pour cette seconde cible, les actions de l’Entrepreneur devront être effectuées de concert avec le Maitre d’Ouvrage. </w:t>
      </w:r>
    </w:p>
    <w:p w14:paraId="6BFC841C" w14:textId="77777777" w:rsidR="0038044C" w:rsidRPr="0038044C" w:rsidRDefault="0038044C" w:rsidP="0038044C">
      <w:pPr>
        <w:ind w:firstLine="360"/>
        <w:jc w:val="both"/>
        <w:rPr>
          <w:rFonts w:ascii="Arial Narrow" w:hAnsi="Arial Narrow"/>
        </w:rPr>
      </w:pPr>
      <w:r w:rsidRPr="0038044C">
        <w:rPr>
          <w:rFonts w:ascii="Arial Narrow" w:hAnsi="Arial Narrow"/>
        </w:rPr>
        <w:t xml:space="preserve">Pour prévenir les risques de collision de personnes et d’animaux, le site devra être balisé r durant toute la durée des travaux à l’aide des fils /barbelés pour éviter qu’il soit traversé par les populations et les animaux en divagation. L’aménagement de pistes de contournement du chantier permettra d’éviter sa fréquentation et d’amoindrir les risques. </w:t>
      </w:r>
    </w:p>
    <w:p w14:paraId="51650E06" w14:textId="77777777" w:rsidR="0038044C" w:rsidRPr="0038044C" w:rsidRDefault="0038044C" w:rsidP="0038044C">
      <w:pPr>
        <w:ind w:firstLine="708"/>
        <w:jc w:val="both"/>
        <w:rPr>
          <w:rFonts w:ascii="Arial Narrow" w:hAnsi="Arial Narrow"/>
          <w:b/>
          <w:bCs/>
        </w:rPr>
      </w:pPr>
      <w:r w:rsidRPr="0038044C">
        <w:rPr>
          <w:rFonts w:ascii="Arial Narrow" w:hAnsi="Arial Narrow"/>
          <w:b/>
          <w:bCs/>
        </w:rPr>
        <w:t xml:space="preserve">12. REPLI EN FIN DE CHANTIER ET REMISE EN ETAT </w:t>
      </w:r>
    </w:p>
    <w:p w14:paraId="2CD7CCBB" w14:textId="77777777" w:rsidR="0038044C" w:rsidRPr="0038044C" w:rsidRDefault="0038044C" w:rsidP="0038044C">
      <w:pPr>
        <w:ind w:firstLine="708"/>
        <w:jc w:val="both"/>
        <w:rPr>
          <w:rFonts w:ascii="Arial Narrow" w:hAnsi="Arial Narrow"/>
        </w:rPr>
      </w:pPr>
      <w:r w:rsidRPr="0038044C">
        <w:rPr>
          <w:rFonts w:ascii="Arial Narrow" w:hAnsi="Arial Narrow"/>
          <w:b/>
          <w:bCs/>
        </w:rPr>
        <w:t>12.1 Information des travailleurs</w:t>
      </w:r>
      <w:r w:rsidRPr="0038044C">
        <w:rPr>
          <w:rFonts w:ascii="Arial Narrow" w:hAnsi="Arial Narrow"/>
        </w:rPr>
        <w:t xml:space="preserve"> </w:t>
      </w:r>
    </w:p>
    <w:p w14:paraId="6DD5DF86" w14:textId="77777777" w:rsidR="0038044C" w:rsidRPr="0038044C" w:rsidRDefault="0038044C" w:rsidP="0038044C">
      <w:pPr>
        <w:ind w:firstLine="708"/>
        <w:jc w:val="both"/>
        <w:rPr>
          <w:rFonts w:ascii="Arial Narrow" w:hAnsi="Arial Narrow"/>
        </w:rPr>
      </w:pPr>
      <w:r w:rsidRPr="0038044C">
        <w:rPr>
          <w:rFonts w:ascii="Arial Narrow" w:hAnsi="Arial Narrow"/>
        </w:rPr>
        <w:t xml:space="preserve">Avant la fin du chantier l’Entrepreneur devra informer ses travailleurs de la fin du chantier afin de leur permettre de se préparer psychologiquement à cet évènement. </w:t>
      </w:r>
    </w:p>
    <w:p w14:paraId="40ECFD5C" w14:textId="77777777" w:rsidR="0038044C" w:rsidRPr="0038044C" w:rsidRDefault="0038044C" w:rsidP="0038044C">
      <w:pPr>
        <w:ind w:firstLine="708"/>
        <w:jc w:val="both"/>
        <w:rPr>
          <w:rFonts w:ascii="Arial Narrow" w:hAnsi="Arial Narrow"/>
          <w:b/>
          <w:bCs/>
        </w:rPr>
      </w:pPr>
      <w:r w:rsidRPr="0038044C">
        <w:rPr>
          <w:rFonts w:ascii="Arial Narrow" w:hAnsi="Arial Narrow"/>
          <w:b/>
          <w:bCs/>
        </w:rPr>
        <w:t xml:space="preserve">12.2 Repli de chantier, nettoyage et remise en état </w:t>
      </w:r>
    </w:p>
    <w:p w14:paraId="5EC078A1" w14:textId="77777777" w:rsidR="0038044C" w:rsidRPr="0038044C" w:rsidRDefault="0038044C" w:rsidP="0038044C">
      <w:pPr>
        <w:ind w:firstLine="708"/>
        <w:jc w:val="both"/>
        <w:rPr>
          <w:rFonts w:ascii="Arial Narrow" w:hAnsi="Arial Narrow"/>
        </w:rPr>
      </w:pPr>
      <w:r w:rsidRPr="0038044C">
        <w:rPr>
          <w:rFonts w:ascii="Arial Narrow" w:hAnsi="Arial Narrow"/>
        </w:rPr>
        <w:t>A la fin des travaux, l’Entrepreneur est tenu d'enlever toutes les installations générales de chantier établies par lui à l'exclusion de celles que le maître d'œuvre désirerait conserver en place. L'enlèvement total de tout matériau, matériel ou engin convenablement stocké et provisoirement rangé en des lieux autorisés par la Maitre d’Ouvrage, devra être effectué, sauf ordre contraire écrit du Maitre d’Ouvrage dans un délai de quinze (15) jours à dater du jour de la réception provisoire.</w:t>
      </w:r>
    </w:p>
    <w:p w14:paraId="18E099E6" w14:textId="77777777" w:rsidR="0038044C" w:rsidRPr="0038044C" w:rsidRDefault="0038044C" w:rsidP="0038044C">
      <w:pPr>
        <w:ind w:firstLine="708"/>
        <w:jc w:val="both"/>
        <w:rPr>
          <w:rFonts w:ascii="Arial Narrow" w:hAnsi="Arial Narrow"/>
        </w:rPr>
      </w:pPr>
      <w:r w:rsidRPr="0038044C">
        <w:rPr>
          <w:rFonts w:ascii="Arial Narrow" w:hAnsi="Arial Narrow"/>
        </w:rPr>
        <w:t xml:space="preserve"> L’Entrepreneur assurera le nettoyage du site y compris l’évacuation des produits issus du nettoyage. L’Entrepreneur procédera à la remise en état des sites du chantier et ceux d’emprunt et de tout autre site jugé irrégulièrement occupé par des débris de chantier, restes de matériaux, effluents liquides etc. </w:t>
      </w:r>
    </w:p>
    <w:p w14:paraId="7B7CC51F" w14:textId="77777777" w:rsidR="0038044C" w:rsidRPr="0038044C" w:rsidRDefault="0038044C" w:rsidP="0038044C">
      <w:pPr>
        <w:ind w:firstLine="708"/>
        <w:jc w:val="both"/>
        <w:rPr>
          <w:rFonts w:ascii="Arial Narrow" w:hAnsi="Arial Narrow"/>
          <w:sz w:val="20"/>
        </w:rPr>
      </w:pPr>
      <w:r w:rsidRPr="0038044C">
        <w:rPr>
          <w:rFonts w:ascii="Arial Narrow" w:hAnsi="Arial Narrow"/>
        </w:rPr>
        <w:t xml:space="preserve">A défaut d'exécution de tout ou partie de ces prescriptions, après ordre de service restés sans effet, puis mise en demeure par le maître d'œuvre, les matériels, installations, matériaux, décombres et déchets non enlevés peuvent à l'expiration d'un délai de quinze (15) jours après la mise en demeure, être transportés d'office, suivant leur nature, soit en dépôt, soit à une décharge publique, aux frais et aux risques de l'Entrepreneur. Après la remise en état des sites conformément à ces prescriptions, un procès-verbal est dressé et le dernier décompte n'est mis en paiement qu'au vu du </w:t>
      </w:r>
      <w:r w:rsidRPr="0038044C">
        <w:rPr>
          <w:rFonts w:ascii="Arial Narrow" w:hAnsi="Arial Narrow"/>
        </w:rPr>
        <w:lastRenderedPageBreak/>
        <w:t>PV constatant le respect des directives environnementales. Si ce fait devait intervenir durant la période de garantie, il sera fait appel à la retenue de garantie pour couvrir les frais</w:t>
      </w:r>
      <w:r w:rsidRPr="0038044C">
        <w:rPr>
          <w:rFonts w:ascii="Arial Narrow" w:hAnsi="Arial Narrow"/>
          <w:sz w:val="20"/>
        </w:rPr>
        <w:t xml:space="preserve"> correspondants.</w:t>
      </w:r>
    </w:p>
    <w:p w14:paraId="6CD24A0D" w14:textId="77777777" w:rsidR="0022164E" w:rsidRPr="00964F16" w:rsidRDefault="0022164E" w:rsidP="00DA69EE">
      <w:pPr>
        <w:tabs>
          <w:tab w:val="left" w:pos="2160"/>
          <w:tab w:val="left" w:pos="3600"/>
        </w:tabs>
        <w:jc w:val="both"/>
        <w:rPr>
          <w:rFonts w:ascii="Arial Narrow" w:hAnsi="Arial Narrow" w:cs="Arial"/>
          <w:b/>
          <w:bCs/>
          <w:sz w:val="22"/>
          <w:szCs w:val="22"/>
        </w:rPr>
      </w:pPr>
    </w:p>
    <w:p w14:paraId="2ABA1FD9" w14:textId="77777777" w:rsidR="003B32A5" w:rsidRPr="00964F16" w:rsidRDefault="003B32A5" w:rsidP="003B32A5">
      <w:pPr>
        <w:pStyle w:val="Paragraphedeliste"/>
        <w:numPr>
          <w:ilvl w:val="0"/>
          <w:numId w:val="31"/>
        </w:numPr>
        <w:rPr>
          <w:rFonts w:ascii="Arial Narrow" w:hAnsi="Arial Narrow"/>
          <w:b/>
          <w:szCs w:val="22"/>
        </w:rPr>
      </w:pPr>
      <w:r w:rsidRPr="00964F16">
        <w:rPr>
          <w:rFonts w:ascii="Arial Narrow" w:hAnsi="Arial Narrow"/>
          <w:b/>
          <w:szCs w:val="22"/>
        </w:rPr>
        <w:t>PERSONNEL</w:t>
      </w:r>
    </w:p>
    <w:p w14:paraId="4164A2CC" w14:textId="1AF78B27" w:rsidR="003B32A5" w:rsidRPr="00964F16" w:rsidRDefault="003B32A5" w:rsidP="003B32A5">
      <w:pPr>
        <w:jc w:val="both"/>
        <w:rPr>
          <w:rFonts w:ascii="Arial Narrow" w:hAnsi="Arial Narrow"/>
          <w:sz w:val="22"/>
          <w:szCs w:val="22"/>
        </w:rPr>
      </w:pPr>
    </w:p>
    <w:tbl>
      <w:tblPr>
        <w:tblW w:w="8755" w:type="dxa"/>
        <w:jc w:val="center"/>
        <w:tblCellMar>
          <w:left w:w="10" w:type="dxa"/>
          <w:right w:w="10" w:type="dxa"/>
        </w:tblCellMar>
        <w:tblLook w:val="04A0" w:firstRow="1" w:lastRow="0" w:firstColumn="1" w:lastColumn="0" w:noHBand="0" w:noVBand="1"/>
      </w:tblPr>
      <w:tblGrid>
        <w:gridCol w:w="8755"/>
      </w:tblGrid>
      <w:tr w:rsidR="00964F16" w:rsidRPr="00964F16" w14:paraId="6AA7AD47" w14:textId="77777777" w:rsidTr="003B32A5">
        <w:trPr>
          <w:trHeight w:val="138"/>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CC63337" w14:textId="77777777" w:rsidR="003B32A5" w:rsidRPr="00964F16" w:rsidRDefault="003B32A5" w:rsidP="003B32A5">
            <w:pPr>
              <w:widowControl w:val="0"/>
              <w:tabs>
                <w:tab w:val="left" w:pos="7080"/>
              </w:tabs>
              <w:autoSpaceDE w:val="0"/>
              <w:ind w:right="-20"/>
              <w:jc w:val="both"/>
              <w:rPr>
                <w:rFonts w:ascii="Arial Narrow" w:hAnsi="Arial Narrow"/>
                <w:b/>
                <w:iCs/>
              </w:rPr>
            </w:pPr>
            <w:r w:rsidRPr="00964F16">
              <w:rPr>
                <w:rFonts w:ascii="Arial Narrow" w:hAnsi="Arial Narrow"/>
                <w:b/>
                <w:iCs/>
              </w:rPr>
              <w:t>Qualité du personnel</w:t>
            </w:r>
          </w:p>
        </w:tc>
      </w:tr>
      <w:tr w:rsidR="00964F16" w:rsidRPr="00964F16" w14:paraId="0F751EA8" w14:textId="77777777" w:rsidTr="003B32A5">
        <w:trPr>
          <w:trHeight w:val="198"/>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F7700" w14:textId="77777777" w:rsidR="003B32A5" w:rsidRPr="00964F16" w:rsidRDefault="003B32A5" w:rsidP="003B32A5">
            <w:pPr>
              <w:jc w:val="both"/>
              <w:rPr>
                <w:rFonts w:ascii="Arial Narrow" w:hAnsi="Arial Narrow"/>
              </w:rPr>
            </w:pPr>
            <w:r w:rsidRPr="00964F16">
              <w:rPr>
                <w:rFonts w:ascii="Arial Narrow" w:hAnsi="Arial Narrow"/>
              </w:rPr>
              <w:t>Diplôme du conducteur des travaux (au moins Ingénieur des travaux Génie rural ou Hydraulique) daté et signé</w:t>
            </w:r>
          </w:p>
        </w:tc>
      </w:tr>
      <w:tr w:rsidR="00964F16" w:rsidRPr="00964F16" w14:paraId="1695D45D" w14:textId="77777777" w:rsidTr="003B32A5">
        <w:trPr>
          <w:trHeight w:val="241"/>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5DCD7" w14:textId="77777777" w:rsidR="003B32A5" w:rsidRPr="00964F16" w:rsidRDefault="003B32A5" w:rsidP="003B32A5">
            <w:pPr>
              <w:jc w:val="both"/>
              <w:rPr>
                <w:rFonts w:ascii="Arial Narrow" w:hAnsi="Arial Narrow"/>
              </w:rPr>
            </w:pPr>
            <w:r w:rsidRPr="00964F16">
              <w:rPr>
                <w:rFonts w:ascii="Arial Narrow" w:hAnsi="Arial Narrow"/>
              </w:rPr>
              <w:t>Curriculum Vitae du conducteur des travaux, daté et signé</w:t>
            </w:r>
          </w:p>
        </w:tc>
      </w:tr>
      <w:tr w:rsidR="00964F16" w:rsidRPr="00964F16" w14:paraId="6CFB0890" w14:textId="77777777" w:rsidTr="003B32A5">
        <w:trPr>
          <w:trHeight w:val="198"/>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0A65D" w14:textId="77777777" w:rsidR="003B32A5" w:rsidRPr="00964F16" w:rsidRDefault="003B32A5" w:rsidP="003B32A5">
            <w:pPr>
              <w:jc w:val="both"/>
              <w:rPr>
                <w:rFonts w:ascii="Arial Narrow" w:hAnsi="Arial Narrow"/>
              </w:rPr>
            </w:pPr>
            <w:r w:rsidRPr="00964F16">
              <w:rPr>
                <w:rFonts w:ascii="Arial Narrow" w:hAnsi="Arial Narrow"/>
              </w:rPr>
              <w:t>Ancienneté ≥ 2 ans d’expériences dans les travaux similaires</w:t>
            </w:r>
          </w:p>
        </w:tc>
      </w:tr>
      <w:tr w:rsidR="00964F16" w:rsidRPr="00964F16" w14:paraId="7282158C" w14:textId="77777777" w:rsidTr="003B32A5">
        <w:trPr>
          <w:trHeight w:val="167"/>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460CA" w14:textId="77777777" w:rsidR="003B32A5" w:rsidRPr="00964F16" w:rsidRDefault="003B32A5" w:rsidP="003B32A5">
            <w:pPr>
              <w:jc w:val="both"/>
              <w:rPr>
                <w:rFonts w:ascii="Arial Narrow" w:hAnsi="Arial Narrow"/>
              </w:rPr>
            </w:pPr>
            <w:r w:rsidRPr="00964F16">
              <w:rPr>
                <w:rFonts w:ascii="Arial Narrow" w:hAnsi="Arial Narrow"/>
              </w:rPr>
              <w:t xml:space="preserve">Diplôme du Chef de chantier (au moins niveau Technicien du Génie </w:t>
            </w:r>
            <w:r w:rsidRPr="00964F16">
              <w:rPr>
                <w:rFonts w:ascii="Arial Narrow" w:hAnsi="Arial Narrow"/>
                <w:b/>
              </w:rPr>
              <w:t xml:space="preserve">Rural ou </w:t>
            </w:r>
            <w:r w:rsidRPr="00964F16">
              <w:rPr>
                <w:rFonts w:ascii="Arial Narrow" w:hAnsi="Arial Narrow"/>
              </w:rPr>
              <w:t>Hydraulique) daté et signé</w:t>
            </w:r>
          </w:p>
        </w:tc>
      </w:tr>
      <w:tr w:rsidR="00964F16" w:rsidRPr="00964F16" w14:paraId="1DD428FE" w14:textId="77777777" w:rsidTr="003B32A5">
        <w:trPr>
          <w:trHeight w:val="314"/>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198EB" w14:textId="77777777" w:rsidR="003B32A5" w:rsidRPr="00964F16" w:rsidRDefault="003B32A5" w:rsidP="003B32A5">
            <w:pPr>
              <w:jc w:val="both"/>
              <w:rPr>
                <w:rFonts w:ascii="Arial Narrow" w:hAnsi="Arial Narrow"/>
              </w:rPr>
            </w:pPr>
            <w:r w:rsidRPr="00964F16">
              <w:rPr>
                <w:rFonts w:ascii="Arial Narrow" w:hAnsi="Arial Narrow"/>
              </w:rPr>
              <w:t>Curriculum Vitae du Chef de chantier, daté et signé</w:t>
            </w:r>
          </w:p>
        </w:tc>
      </w:tr>
      <w:tr w:rsidR="003B32A5" w:rsidRPr="00964F16" w14:paraId="6E930949" w14:textId="77777777" w:rsidTr="003B32A5">
        <w:trPr>
          <w:trHeight w:val="144"/>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565E6" w14:textId="77777777" w:rsidR="003B32A5" w:rsidRPr="00964F16" w:rsidRDefault="003B32A5" w:rsidP="003B32A5">
            <w:pPr>
              <w:jc w:val="both"/>
              <w:rPr>
                <w:rFonts w:ascii="Arial Narrow" w:hAnsi="Arial Narrow"/>
              </w:rPr>
            </w:pPr>
            <w:r w:rsidRPr="00964F16">
              <w:rPr>
                <w:rFonts w:ascii="Arial Narrow" w:hAnsi="Arial Narrow"/>
              </w:rPr>
              <w:t>Ancienneté ≥  3 ans d’expérience dans le domaine similaire</w:t>
            </w:r>
          </w:p>
        </w:tc>
      </w:tr>
    </w:tbl>
    <w:p w14:paraId="19D8228B" w14:textId="77777777" w:rsidR="003B32A5" w:rsidRPr="00964F16" w:rsidRDefault="003B32A5" w:rsidP="003B32A5">
      <w:pPr>
        <w:jc w:val="both"/>
        <w:rPr>
          <w:rFonts w:ascii="Arial Narrow" w:hAnsi="Arial Narrow"/>
          <w:sz w:val="22"/>
          <w:szCs w:val="22"/>
        </w:rPr>
      </w:pPr>
    </w:p>
    <w:p w14:paraId="13B1ED10" w14:textId="25A21463" w:rsidR="003B32A5" w:rsidRPr="00964F16" w:rsidRDefault="00F32487" w:rsidP="003B32A5">
      <w:pPr>
        <w:pStyle w:val="Paragraphedeliste"/>
        <w:numPr>
          <w:ilvl w:val="0"/>
          <w:numId w:val="31"/>
        </w:numPr>
        <w:rPr>
          <w:rFonts w:ascii="Arial Narrow" w:hAnsi="Arial Narrow"/>
          <w:b/>
          <w:szCs w:val="22"/>
        </w:rPr>
      </w:pPr>
      <w:r w:rsidRPr="00964F16">
        <w:rPr>
          <w:rFonts w:ascii="Arial Narrow" w:hAnsi="Arial Narrow"/>
          <w:b/>
          <w:noProof/>
          <w:szCs w:val="22"/>
        </w:rPr>
        <mc:AlternateContent>
          <mc:Choice Requires="wpi">
            <w:drawing>
              <wp:anchor distT="0" distB="0" distL="114300" distR="114300" simplePos="0" relativeHeight="251722752" behindDoc="0" locked="0" layoutInCell="1" allowOverlap="1" wp14:anchorId="53E333B7" wp14:editId="5968132E">
                <wp:simplePos x="0" y="0"/>
                <wp:positionH relativeFrom="column">
                  <wp:posOffset>8313420</wp:posOffset>
                </wp:positionH>
                <wp:positionV relativeFrom="paragraph">
                  <wp:posOffset>-303530</wp:posOffset>
                </wp:positionV>
                <wp:extent cx="181800" cy="1079185"/>
                <wp:effectExtent l="57150" t="57150" r="46990" b="45085"/>
                <wp:wrapNone/>
                <wp:docPr id="194284973" name="Encre 34"/>
                <wp:cNvGraphicFramePr/>
                <a:graphic xmlns:a="http://schemas.openxmlformats.org/drawingml/2006/main">
                  <a:graphicData uri="http://schemas.microsoft.com/office/word/2010/wordprocessingInk">
                    <w14:contentPart bwMode="auto" r:id="rId42">
                      <w14:nvContentPartPr>
                        <w14:cNvContentPartPr/>
                      </w14:nvContentPartPr>
                      <w14:xfrm>
                        <a:off x="0" y="0"/>
                        <a:ext cx="181800" cy="1079185"/>
                      </w14:xfrm>
                    </w14:contentPart>
                  </a:graphicData>
                </a:graphic>
              </wp:anchor>
            </w:drawing>
          </mc:Choice>
          <mc:Fallback>
            <w:pict>
              <v:shape w14:anchorId="2AB8CDE4" id="Encre 34" o:spid="_x0000_s1026" type="#_x0000_t75" style="position:absolute;margin-left:653.9pt;margin-top:-24.6pt;width:15.7pt;height:86.4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">
                <v:imagedata r:id="rId58" o:title=""/>
              </v:shape>
            </w:pict>
          </mc:Fallback>
        </mc:AlternateContent>
      </w:r>
      <w:r w:rsidR="003B32A5" w:rsidRPr="00964F16">
        <w:rPr>
          <w:rFonts w:ascii="Arial Narrow" w:hAnsi="Arial Narrow"/>
          <w:b/>
          <w:szCs w:val="22"/>
        </w:rPr>
        <w:t>MATERIEL</w:t>
      </w:r>
    </w:p>
    <w:p w14:paraId="2BE04BFD" w14:textId="0259913B" w:rsidR="003B32A5" w:rsidRPr="00964F16" w:rsidRDefault="00F32487" w:rsidP="003B32A5">
      <w:pPr>
        <w:jc w:val="both"/>
        <w:rPr>
          <w:rFonts w:ascii="Arial Narrow" w:hAnsi="Arial Narrow"/>
          <w:sz w:val="22"/>
          <w:szCs w:val="22"/>
        </w:rPr>
      </w:pPr>
      <w:r w:rsidRPr="00964F16">
        <w:rPr>
          <w:rFonts w:ascii="Arial Narrow" w:hAnsi="Arial Narrow"/>
          <w:noProof/>
          <w:sz w:val="22"/>
          <w:szCs w:val="22"/>
        </w:rPr>
        <mc:AlternateContent>
          <mc:Choice Requires="wpi">
            <w:drawing>
              <wp:anchor distT="0" distB="0" distL="114300" distR="114300" simplePos="0" relativeHeight="251721728" behindDoc="0" locked="0" layoutInCell="1" allowOverlap="1" wp14:anchorId="41252C4C" wp14:editId="4DE44929">
                <wp:simplePos x="0" y="0"/>
                <wp:positionH relativeFrom="column">
                  <wp:posOffset>8277924</wp:posOffset>
                </wp:positionH>
                <wp:positionV relativeFrom="paragraph">
                  <wp:posOffset>699550</wp:posOffset>
                </wp:positionV>
                <wp:extent cx="39240" cy="423000"/>
                <wp:effectExtent l="57150" t="57150" r="56515" b="53340"/>
                <wp:wrapNone/>
                <wp:docPr id="35243944" name="Encre 33"/>
                <wp:cNvGraphicFramePr/>
                <a:graphic xmlns:a="http://schemas.openxmlformats.org/drawingml/2006/main">
                  <a:graphicData uri="http://schemas.microsoft.com/office/word/2010/wordprocessingInk">
                    <w14:contentPart bwMode="auto" r:id="rId59">
                      <w14:nvContentPartPr>
                        <w14:cNvContentPartPr/>
                      </w14:nvContentPartPr>
                      <w14:xfrm>
                        <a:off x="0" y="0"/>
                        <a:ext cx="39240" cy="423000"/>
                      </w14:xfrm>
                    </w14:contentPart>
                  </a:graphicData>
                </a:graphic>
              </wp:anchor>
            </w:drawing>
          </mc:Choice>
          <mc:Fallback>
            <w:pict>
              <v:shape w14:anchorId="354CD823" id="Encre 33" o:spid="_x0000_s1026" type="#_x0000_t75" style="position:absolute;margin-left:651.1pt;margin-top:54.4pt;width:4.55pt;height:34.7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">
                <v:imagedata r:id="rId60" o:title=""/>
              </v:shape>
            </w:pict>
          </mc:Fallback>
        </mc:AlternateContent>
      </w:r>
    </w:p>
    <w:tbl>
      <w:tblPr>
        <w:tblW w:w="8472" w:type="dxa"/>
        <w:jc w:val="center"/>
        <w:tblCellMar>
          <w:left w:w="10" w:type="dxa"/>
          <w:right w:w="10" w:type="dxa"/>
        </w:tblCellMar>
        <w:tblLook w:val="04A0" w:firstRow="1" w:lastRow="0" w:firstColumn="1" w:lastColumn="0" w:noHBand="0" w:noVBand="1"/>
      </w:tblPr>
      <w:tblGrid>
        <w:gridCol w:w="8472"/>
      </w:tblGrid>
      <w:tr w:rsidR="00964F16" w:rsidRPr="00964F16" w14:paraId="058A8B7A" w14:textId="77777777" w:rsidTr="003B32A5">
        <w:trPr>
          <w:trHeight w:val="138"/>
          <w:jc w:val="center"/>
        </w:trPr>
        <w:tc>
          <w:tcPr>
            <w:tcW w:w="84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D00632" w14:textId="77777777" w:rsidR="003B32A5" w:rsidRPr="00964F16" w:rsidRDefault="003B32A5" w:rsidP="003B32A5">
            <w:pPr>
              <w:widowControl w:val="0"/>
              <w:tabs>
                <w:tab w:val="left" w:pos="7080"/>
              </w:tabs>
              <w:autoSpaceDE w:val="0"/>
              <w:ind w:right="-20"/>
              <w:jc w:val="both"/>
              <w:rPr>
                <w:rFonts w:ascii="Arial Narrow" w:hAnsi="Arial Narrow"/>
                <w:b/>
                <w:iCs/>
              </w:rPr>
            </w:pPr>
            <w:r w:rsidRPr="00964F16">
              <w:rPr>
                <w:rFonts w:ascii="Arial Narrow" w:hAnsi="Arial Narrow"/>
                <w:b/>
                <w:iCs/>
              </w:rPr>
              <w:t>Matériel de Chantier</w:t>
            </w:r>
          </w:p>
        </w:tc>
      </w:tr>
      <w:tr w:rsidR="00964F16" w:rsidRPr="00964F16" w14:paraId="1ED38674" w14:textId="77777777" w:rsidTr="003B32A5">
        <w:trPr>
          <w:trHeight w:val="464"/>
          <w:jc w:val="center"/>
        </w:trPr>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8806D" w14:textId="77777777" w:rsidR="003B32A5" w:rsidRPr="00964F16" w:rsidRDefault="003B32A5" w:rsidP="003B32A5">
            <w:pPr>
              <w:jc w:val="both"/>
              <w:rPr>
                <w:rFonts w:ascii="Arial Narrow" w:hAnsi="Arial Narrow"/>
              </w:rPr>
            </w:pPr>
            <w:r w:rsidRPr="00964F16">
              <w:rPr>
                <w:rFonts w:ascii="Arial Narrow" w:hAnsi="Arial Narrow"/>
              </w:rPr>
              <w:t xml:space="preserve">Au moins un camion benne (produire photocopie certifié carte grise ou contrat de </w:t>
            </w:r>
            <w:proofErr w:type="spellStart"/>
            <w:r w:rsidRPr="00964F16">
              <w:rPr>
                <w:rFonts w:ascii="Arial Narrow" w:hAnsi="Arial Narrow"/>
              </w:rPr>
              <w:t>location+photocopie</w:t>
            </w:r>
            <w:proofErr w:type="spellEnd"/>
            <w:r w:rsidRPr="00964F16">
              <w:rPr>
                <w:rFonts w:ascii="Arial Narrow" w:hAnsi="Arial Narrow"/>
              </w:rPr>
              <w:t xml:space="preserve"> légalisée carte grise)</w:t>
            </w:r>
          </w:p>
        </w:tc>
      </w:tr>
      <w:tr w:rsidR="00964F16" w:rsidRPr="00964F16" w14:paraId="46AAB99E" w14:textId="77777777" w:rsidTr="003B32A5">
        <w:trPr>
          <w:trHeight w:val="464"/>
          <w:jc w:val="center"/>
        </w:trPr>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9D41A" w14:textId="77777777" w:rsidR="003B32A5" w:rsidRPr="00964F16" w:rsidRDefault="003B32A5" w:rsidP="003B32A5">
            <w:pPr>
              <w:jc w:val="both"/>
              <w:rPr>
                <w:rFonts w:ascii="Arial Narrow" w:hAnsi="Arial Narrow"/>
              </w:rPr>
            </w:pPr>
            <w:r w:rsidRPr="00964F16">
              <w:rPr>
                <w:rFonts w:ascii="Arial Narrow" w:hAnsi="Arial Narrow"/>
              </w:rPr>
              <w:t xml:space="preserve">Au moins un pick-up (produire photocopie certifié carte grise ou contrat de </w:t>
            </w:r>
            <w:proofErr w:type="spellStart"/>
            <w:r w:rsidRPr="00964F16">
              <w:rPr>
                <w:rFonts w:ascii="Arial Narrow" w:hAnsi="Arial Narrow"/>
              </w:rPr>
              <w:t>location+photocopie</w:t>
            </w:r>
            <w:proofErr w:type="spellEnd"/>
            <w:r w:rsidRPr="00964F16">
              <w:rPr>
                <w:rFonts w:ascii="Arial Narrow" w:hAnsi="Arial Narrow"/>
              </w:rPr>
              <w:t xml:space="preserve"> légalisée carte grise)</w:t>
            </w:r>
          </w:p>
        </w:tc>
      </w:tr>
      <w:tr w:rsidR="00964F16" w:rsidRPr="00964F16" w14:paraId="73106A4B" w14:textId="77777777" w:rsidTr="003B32A5">
        <w:trPr>
          <w:trHeight w:val="143"/>
          <w:jc w:val="center"/>
        </w:trPr>
        <w:tc>
          <w:tcPr>
            <w:tcW w:w="8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FC9E0" w14:textId="77777777" w:rsidR="003B32A5" w:rsidRPr="00964F16" w:rsidRDefault="003B32A5" w:rsidP="003B32A5">
            <w:pPr>
              <w:jc w:val="both"/>
              <w:rPr>
                <w:rFonts w:ascii="Arial Narrow" w:hAnsi="Arial Narrow"/>
              </w:rPr>
            </w:pPr>
            <w:r w:rsidRPr="00964F16">
              <w:rPr>
                <w:rFonts w:ascii="Arial Narrow" w:hAnsi="Arial Narrow"/>
              </w:rPr>
              <w:t>Liste de matériels de petits matériels cohérents avec les tâches (produire photocopie des factures d’achat)</w:t>
            </w:r>
          </w:p>
        </w:tc>
      </w:tr>
    </w:tbl>
    <w:p w14:paraId="57CAA9DE" w14:textId="5A112835" w:rsidR="003B32A5" w:rsidRPr="00964F16" w:rsidRDefault="00F32487" w:rsidP="003B32A5">
      <w:pPr>
        <w:jc w:val="both"/>
        <w:rPr>
          <w:rFonts w:ascii="Arial Narrow" w:hAnsi="Arial Narrow"/>
          <w:sz w:val="22"/>
          <w:szCs w:val="22"/>
        </w:rPr>
      </w:pPr>
      <w:r w:rsidRPr="00964F16">
        <w:rPr>
          <w:rFonts w:ascii="Arial Narrow" w:hAnsi="Arial Narrow"/>
          <w:noProof/>
          <w:sz w:val="22"/>
          <w:szCs w:val="22"/>
        </w:rPr>
        <mc:AlternateContent>
          <mc:Choice Requires="wpi">
            <w:drawing>
              <wp:anchor distT="0" distB="0" distL="114300" distR="114300" simplePos="0" relativeHeight="251725824" behindDoc="0" locked="0" layoutInCell="1" allowOverlap="1" wp14:anchorId="0CB1A0FC" wp14:editId="410897AF">
                <wp:simplePos x="0" y="0"/>
                <wp:positionH relativeFrom="column">
                  <wp:posOffset>8538210</wp:posOffset>
                </wp:positionH>
                <wp:positionV relativeFrom="paragraph">
                  <wp:posOffset>62230</wp:posOffset>
                </wp:positionV>
                <wp:extent cx="2540" cy="25560"/>
                <wp:effectExtent l="57150" t="57150" r="54610" b="50800"/>
                <wp:wrapNone/>
                <wp:docPr id="302017788" name="Encre 37"/>
                <wp:cNvGraphicFramePr/>
                <a:graphic xmlns:a="http://schemas.openxmlformats.org/drawingml/2006/main">
                  <a:graphicData uri="http://schemas.microsoft.com/office/word/2010/wordprocessingInk">
                    <w14:contentPart bwMode="auto" r:id="rId61">
                      <w14:nvContentPartPr>
                        <w14:cNvContentPartPr/>
                      </w14:nvContentPartPr>
                      <w14:xfrm>
                        <a:off x="0" y="0"/>
                        <a:ext cx="2540" cy="25560"/>
                      </w14:xfrm>
                    </w14:contentPart>
                  </a:graphicData>
                </a:graphic>
              </wp:anchor>
            </w:drawing>
          </mc:Choice>
          <mc:Fallback>
            <w:pict>
              <v:shape w14:anchorId="5B3A76CD" id="Encre 37" o:spid="_x0000_s1026" type="#_x0000_t75" style="position:absolute;margin-left:671.7pt;margin-top:4.2pt;width:1.45pt;height:3.4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">
                <v:imagedata r:id="rId62" o:title=""/>
              </v:shape>
            </w:pict>
          </mc:Fallback>
        </mc:AlternateContent>
      </w:r>
    </w:p>
    <w:p w14:paraId="14E395C6" w14:textId="58F8579B" w:rsidR="003B32A5" w:rsidRPr="00964F16" w:rsidRDefault="00F32487" w:rsidP="003B32A5">
      <w:pPr>
        <w:pStyle w:val="Paragraphedeliste"/>
        <w:numPr>
          <w:ilvl w:val="0"/>
          <w:numId w:val="31"/>
        </w:numPr>
        <w:rPr>
          <w:rFonts w:ascii="Arial Narrow" w:hAnsi="Arial Narrow"/>
          <w:b/>
          <w:sz w:val="28"/>
          <w:szCs w:val="22"/>
        </w:rPr>
      </w:pPr>
      <w:r w:rsidRPr="00964F16">
        <w:rPr>
          <w:rFonts w:ascii="Arial Narrow" w:hAnsi="Arial Narrow"/>
          <w:b/>
          <w:noProof/>
          <w:sz w:val="28"/>
          <w:szCs w:val="22"/>
        </w:rPr>
        <mc:AlternateContent>
          <mc:Choice Requires="wpi">
            <w:drawing>
              <wp:anchor distT="0" distB="0" distL="114300" distR="114300" simplePos="0" relativeHeight="251718656" behindDoc="0" locked="0" layoutInCell="1" allowOverlap="1" wp14:anchorId="4A45B990" wp14:editId="6DC58702">
                <wp:simplePos x="0" y="0"/>
                <wp:positionH relativeFrom="column">
                  <wp:posOffset>7997234</wp:posOffset>
                </wp:positionH>
                <wp:positionV relativeFrom="paragraph">
                  <wp:posOffset>311559</wp:posOffset>
                </wp:positionV>
                <wp:extent cx="360" cy="360"/>
                <wp:effectExtent l="57150" t="57150" r="57150" b="57150"/>
                <wp:wrapNone/>
                <wp:docPr id="694543145" name="Encre 30"/>
                <wp:cNvGraphicFramePr/>
                <a:graphic xmlns:a="http://schemas.openxmlformats.org/drawingml/2006/main">
                  <a:graphicData uri="http://schemas.microsoft.com/office/word/2010/wordprocessingInk">
                    <w14:contentPart bwMode="auto" r:id="rId63">
                      <w14:nvContentPartPr>
                        <w14:cNvContentPartPr/>
                      </w14:nvContentPartPr>
                      <w14:xfrm>
                        <a:off x="0" y="0"/>
                        <a:ext cx="360" cy="360"/>
                      </w14:xfrm>
                    </w14:contentPart>
                  </a:graphicData>
                </a:graphic>
              </wp:anchor>
            </w:drawing>
          </mc:Choice>
          <mc:Fallback>
            <w:pict>
              <v:shape w14:anchorId="22211051" id="Encre 30" o:spid="_x0000_s1026" type="#_x0000_t75" style="position:absolute;margin-left:629pt;margin-top:23.85pt;width:1.45pt;height:1.4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">
                <v:imagedata r:id="rId32" o:title=""/>
              </v:shape>
            </w:pict>
          </mc:Fallback>
        </mc:AlternateContent>
      </w:r>
      <w:r w:rsidRPr="00964F16">
        <w:rPr>
          <w:rFonts w:ascii="Arial Narrow" w:hAnsi="Arial Narrow"/>
          <w:b/>
          <w:noProof/>
          <w:sz w:val="28"/>
          <w:szCs w:val="22"/>
        </w:rPr>
        <mc:AlternateContent>
          <mc:Choice Requires="wpi">
            <w:drawing>
              <wp:anchor distT="0" distB="0" distL="114300" distR="114300" simplePos="0" relativeHeight="251717632" behindDoc="0" locked="0" layoutInCell="1" allowOverlap="1" wp14:anchorId="669E94DF" wp14:editId="7121AC2C">
                <wp:simplePos x="0" y="0"/>
                <wp:positionH relativeFrom="column">
                  <wp:posOffset>7975274</wp:posOffset>
                </wp:positionH>
                <wp:positionV relativeFrom="paragraph">
                  <wp:posOffset>153159</wp:posOffset>
                </wp:positionV>
                <wp:extent cx="360" cy="360"/>
                <wp:effectExtent l="57150" t="57150" r="57150" b="57150"/>
                <wp:wrapNone/>
                <wp:docPr id="756307543" name="Encre 29"/>
                <wp:cNvGraphicFramePr/>
                <a:graphic xmlns:a="http://schemas.openxmlformats.org/drawingml/2006/main">
                  <a:graphicData uri="http://schemas.microsoft.com/office/word/2010/wordprocessingInk">
                    <w14:contentPart bwMode="auto" r:id="rId64">
                      <w14:nvContentPartPr>
                        <w14:cNvContentPartPr/>
                      </w14:nvContentPartPr>
                      <w14:xfrm>
                        <a:off x="0" y="0"/>
                        <a:ext cx="360" cy="360"/>
                      </w14:xfrm>
                    </w14:contentPart>
                  </a:graphicData>
                </a:graphic>
              </wp:anchor>
            </w:drawing>
          </mc:Choice>
          <mc:Fallback>
            <w:pict>
              <v:shape w14:anchorId="0AAFC89D" id="Encre 29" o:spid="_x0000_s1026" type="#_x0000_t75" style="position:absolute;margin-left:627.25pt;margin-top:11.35pt;width:1.45pt;height:1.4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">
                <v:imagedata r:id="rId32" o:title=""/>
              </v:shape>
            </w:pict>
          </mc:Fallback>
        </mc:AlternateContent>
      </w:r>
      <w:r w:rsidR="003B32A5" w:rsidRPr="00964F16">
        <w:rPr>
          <w:rFonts w:ascii="Arial Narrow" w:hAnsi="Arial Narrow"/>
          <w:b/>
          <w:sz w:val="28"/>
          <w:szCs w:val="22"/>
        </w:rPr>
        <w:t>METHODOLOGIE D’EXECUTION</w:t>
      </w:r>
    </w:p>
    <w:p w14:paraId="79F58486" w14:textId="0C6B2461" w:rsidR="003B32A5" w:rsidRPr="00964F16" w:rsidRDefault="00F32487" w:rsidP="003B32A5">
      <w:pPr>
        <w:jc w:val="both"/>
        <w:rPr>
          <w:rFonts w:ascii="Arial Narrow" w:hAnsi="Arial Narrow"/>
          <w:sz w:val="22"/>
          <w:szCs w:val="22"/>
        </w:rPr>
      </w:pPr>
      <w:r w:rsidRPr="00964F16">
        <w:rPr>
          <w:rFonts w:ascii="Arial Narrow" w:hAnsi="Arial Narrow"/>
          <w:noProof/>
          <w:sz w:val="22"/>
          <w:szCs w:val="22"/>
        </w:rPr>
        <mc:AlternateContent>
          <mc:Choice Requires="wpi">
            <w:drawing>
              <wp:anchor distT="0" distB="0" distL="114300" distR="114300" simplePos="0" relativeHeight="251728896" behindDoc="0" locked="0" layoutInCell="1" allowOverlap="1" wp14:anchorId="15AB1646" wp14:editId="5F695339">
                <wp:simplePos x="0" y="0"/>
                <wp:positionH relativeFrom="column">
                  <wp:posOffset>8494395</wp:posOffset>
                </wp:positionH>
                <wp:positionV relativeFrom="paragraph">
                  <wp:posOffset>328295</wp:posOffset>
                </wp:positionV>
                <wp:extent cx="22320" cy="207100"/>
                <wp:effectExtent l="57150" t="57150" r="53975" b="40640"/>
                <wp:wrapNone/>
                <wp:docPr id="70617502" name="Encre 40"/>
                <wp:cNvGraphicFramePr/>
                <a:graphic xmlns:a="http://schemas.openxmlformats.org/drawingml/2006/main">
                  <a:graphicData uri="http://schemas.microsoft.com/office/word/2010/wordprocessingInk">
                    <w14:contentPart bwMode="auto" r:id="rId65">
                      <w14:nvContentPartPr>
                        <w14:cNvContentPartPr/>
                      </w14:nvContentPartPr>
                      <w14:xfrm>
                        <a:off x="0" y="0"/>
                        <a:ext cx="22320" cy="207100"/>
                      </w14:xfrm>
                    </w14:contentPart>
                  </a:graphicData>
                </a:graphic>
              </wp:anchor>
            </w:drawing>
          </mc:Choice>
          <mc:Fallback>
            <w:pict>
              <v:shape w14:anchorId="34500D74" id="Encre 40" o:spid="_x0000_s1026" type="#_x0000_t75" style="position:absolute;margin-left:668.15pt;margin-top:25.15pt;width:3.15pt;height:17.7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">
                <v:imagedata r:id="rId66" o:title=""/>
              </v:shape>
            </w:pict>
          </mc:Fallback>
        </mc:AlternateContent>
      </w:r>
    </w:p>
    <w:tbl>
      <w:tblPr>
        <w:tblW w:w="8755" w:type="dxa"/>
        <w:jc w:val="center"/>
        <w:tblCellMar>
          <w:left w:w="10" w:type="dxa"/>
          <w:right w:w="10" w:type="dxa"/>
        </w:tblCellMar>
        <w:tblLook w:val="04A0" w:firstRow="1" w:lastRow="0" w:firstColumn="1" w:lastColumn="0" w:noHBand="0" w:noVBand="1"/>
      </w:tblPr>
      <w:tblGrid>
        <w:gridCol w:w="8755"/>
      </w:tblGrid>
      <w:tr w:rsidR="00964F16" w:rsidRPr="00964F16" w14:paraId="5E1BE697" w14:textId="77777777" w:rsidTr="003B32A5">
        <w:trPr>
          <w:trHeight w:val="138"/>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AEA0057" w14:textId="77777777" w:rsidR="003B32A5" w:rsidRPr="00964F16" w:rsidRDefault="003B32A5" w:rsidP="003B32A5">
            <w:pPr>
              <w:widowControl w:val="0"/>
              <w:tabs>
                <w:tab w:val="left" w:pos="7080"/>
              </w:tabs>
              <w:autoSpaceDE w:val="0"/>
              <w:ind w:right="-20"/>
              <w:jc w:val="both"/>
              <w:rPr>
                <w:rFonts w:ascii="Arial Narrow" w:hAnsi="Arial Narrow"/>
                <w:b/>
                <w:iCs/>
              </w:rPr>
            </w:pPr>
            <w:r w:rsidRPr="00964F16">
              <w:rPr>
                <w:rFonts w:ascii="Arial Narrow" w:hAnsi="Arial Narrow"/>
                <w:b/>
                <w:iCs/>
              </w:rPr>
              <w:t>Méthodologie d’exécution des travaux</w:t>
            </w:r>
          </w:p>
        </w:tc>
      </w:tr>
      <w:tr w:rsidR="00964F16" w:rsidRPr="00964F16" w14:paraId="5440AACA" w14:textId="77777777" w:rsidTr="003B32A5">
        <w:trPr>
          <w:trHeight w:val="259"/>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A18A7" w14:textId="4D436E21" w:rsidR="003B32A5" w:rsidRPr="00964F16" w:rsidRDefault="003B32A5" w:rsidP="003B32A5">
            <w:pPr>
              <w:jc w:val="both"/>
              <w:rPr>
                <w:rFonts w:ascii="Arial Narrow" w:hAnsi="Arial Narrow"/>
              </w:rPr>
            </w:pPr>
            <w:r w:rsidRPr="00964F16">
              <w:rPr>
                <w:rFonts w:ascii="Arial Narrow" w:hAnsi="Arial Narrow"/>
              </w:rPr>
              <w:t>Production d’un organigramme du projet</w:t>
            </w:r>
          </w:p>
        </w:tc>
      </w:tr>
      <w:tr w:rsidR="00964F16" w:rsidRPr="00964F16" w14:paraId="1B421224" w14:textId="77777777" w:rsidTr="003B32A5">
        <w:trPr>
          <w:trHeight w:val="174"/>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4E56B" w14:textId="77777777" w:rsidR="003B32A5" w:rsidRPr="00964F16" w:rsidRDefault="003B32A5" w:rsidP="003B32A5">
            <w:pPr>
              <w:jc w:val="both"/>
              <w:rPr>
                <w:rFonts w:ascii="Arial Narrow" w:hAnsi="Arial Narrow"/>
              </w:rPr>
            </w:pPr>
            <w:r w:rsidRPr="00964F16">
              <w:rPr>
                <w:rFonts w:ascii="Arial Narrow" w:hAnsi="Arial Narrow"/>
              </w:rPr>
              <w:t>Note technique détaillée concernant l’organisation des travaux</w:t>
            </w:r>
          </w:p>
        </w:tc>
      </w:tr>
      <w:tr w:rsidR="00964F16" w:rsidRPr="00964F16" w14:paraId="3C46B512" w14:textId="77777777" w:rsidTr="003B32A5">
        <w:trPr>
          <w:trHeight w:val="216"/>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EA181" w14:textId="77777777" w:rsidR="003B32A5" w:rsidRPr="00964F16" w:rsidRDefault="003B32A5" w:rsidP="003B32A5">
            <w:pPr>
              <w:jc w:val="both"/>
              <w:rPr>
                <w:rFonts w:ascii="Arial Narrow" w:hAnsi="Arial Narrow"/>
              </w:rPr>
            </w:pPr>
            <w:r w:rsidRPr="00964F16">
              <w:rPr>
                <w:rFonts w:ascii="Arial Narrow" w:hAnsi="Arial Narrow"/>
              </w:rPr>
              <w:t>Description des règles de protection socio-environnementale</w:t>
            </w:r>
          </w:p>
        </w:tc>
      </w:tr>
      <w:tr w:rsidR="00964F16" w:rsidRPr="00964F16" w14:paraId="4DC2F589" w14:textId="77777777" w:rsidTr="003B32A5">
        <w:trPr>
          <w:trHeight w:val="177"/>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D39E5" w14:textId="77777777" w:rsidR="003B32A5" w:rsidRPr="00964F16" w:rsidRDefault="003B32A5" w:rsidP="003B32A5">
            <w:pPr>
              <w:jc w:val="both"/>
              <w:rPr>
                <w:rFonts w:ascii="Arial Narrow" w:hAnsi="Arial Narrow"/>
              </w:rPr>
            </w:pPr>
            <w:r w:rsidRPr="00964F16">
              <w:rPr>
                <w:rFonts w:ascii="Arial Narrow" w:hAnsi="Arial Narrow"/>
              </w:rPr>
              <w:t xml:space="preserve">Planning détaillé d’exécution des travaux avec délais ≤ </w:t>
            </w:r>
            <w:r w:rsidRPr="00964F16">
              <w:rPr>
                <w:rFonts w:ascii="Arial Narrow" w:hAnsi="Arial Narrow"/>
                <w:noProof/>
                <w:lang w:val="fr-CM"/>
              </w:rPr>
              <w:t>Cent vingt  (120) jours</w:t>
            </w:r>
          </w:p>
        </w:tc>
      </w:tr>
      <w:tr w:rsidR="00964F16" w:rsidRPr="00964F16" w14:paraId="322AD185" w14:textId="77777777" w:rsidTr="003B32A5">
        <w:trPr>
          <w:trHeight w:val="45"/>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25F9C" w14:textId="77777777" w:rsidR="003B32A5" w:rsidRPr="00964F16" w:rsidRDefault="003B32A5" w:rsidP="003B32A5">
            <w:pPr>
              <w:jc w:val="both"/>
              <w:rPr>
                <w:rFonts w:ascii="Arial Narrow" w:hAnsi="Arial Narrow"/>
              </w:rPr>
            </w:pPr>
            <w:r w:rsidRPr="00964F16">
              <w:rPr>
                <w:rFonts w:ascii="Arial Narrow" w:hAnsi="Arial Narrow"/>
              </w:rPr>
              <w:t>Cohérence dans l’ordonnancement des travaux</w:t>
            </w:r>
          </w:p>
        </w:tc>
      </w:tr>
      <w:tr w:rsidR="00964F16" w:rsidRPr="00964F16" w14:paraId="3E7A8089" w14:textId="77777777" w:rsidTr="003B32A5">
        <w:trPr>
          <w:trHeight w:val="271"/>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499BC" w14:textId="77777777" w:rsidR="003B32A5" w:rsidRPr="00964F16" w:rsidRDefault="003B32A5" w:rsidP="003B32A5">
            <w:pPr>
              <w:widowControl w:val="0"/>
              <w:tabs>
                <w:tab w:val="left" w:pos="7080"/>
              </w:tabs>
              <w:autoSpaceDE w:val="0"/>
              <w:ind w:right="-20"/>
              <w:jc w:val="both"/>
              <w:rPr>
                <w:rFonts w:ascii="Arial Narrow" w:hAnsi="Arial Narrow"/>
                <w:iCs/>
              </w:rPr>
            </w:pPr>
            <w:r w:rsidRPr="00964F16">
              <w:rPr>
                <w:rFonts w:ascii="Arial Narrow" w:hAnsi="Arial Narrow"/>
                <w:iCs/>
              </w:rPr>
              <w:t>Cahier des clauses techniques particulières, paraphé à chaque page, daté et signé à la dernière page</w:t>
            </w:r>
          </w:p>
        </w:tc>
      </w:tr>
      <w:tr w:rsidR="00964F16" w:rsidRPr="00964F16" w14:paraId="6B195B2B" w14:textId="77777777" w:rsidTr="003B32A5">
        <w:trPr>
          <w:trHeight w:val="277"/>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1ED4B" w14:textId="2EE4C56D" w:rsidR="003B32A5" w:rsidRPr="00964F16" w:rsidRDefault="003B32A5" w:rsidP="003B32A5">
            <w:pPr>
              <w:widowControl w:val="0"/>
              <w:tabs>
                <w:tab w:val="left" w:pos="7080"/>
              </w:tabs>
              <w:autoSpaceDE w:val="0"/>
              <w:ind w:right="-20"/>
              <w:jc w:val="both"/>
              <w:rPr>
                <w:rFonts w:ascii="Arial Narrow" w:hAnsi="Arial Narrow"/>
                <w:iCs/>
              </w:rPr>
            </w:pPr>
            <w:r w:rsidRPr="00964F16">
              <w:rPr>
                <w:rFonts w:ascii="Arial Narrow" w:hAnsi="Arial Narrow"/>
                <w:iCs/>
              </w:rPr>
              <w:t>Cahier des clauses environnementales et sociales, paraphé à chaque page, daté et signé à la dernière page</w:t>
            </w:r>
          </w:p>
        </w:tc>
      </w:tr>
      <w:tr w:rsidR="00964F16" w:rsidRPr="00964F16" w14:paraId="03B32319" w14:textId="77777777" w:rsidTr="003B32A5">
        <w:trPr>
          <w:trHeight w:val="271"/>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B6374" w14:textId="1976AD7C" w:rsidR="003B32A5" w:rsidRPr="00964F16" w:rsidRDefault="003B32A5" w:rsidP="003B32A5">
            <w:pPr>
              <w:widowControl w:val="0"/>
              <w:tabs>
                <w:tab w:val="left" w:pos="7080"/>
              </w:tabs>
              <w:autoSpaceDE w:val="0"/>
              <w:ind w:right="-20"/>
              <w:jc w:val="both"/>
              <w:rPr>
                <w:rFonts w:ascii="Arial Narrow" w:hAnsi="Arial Narrow"/>
                <w:iCs/>
              </w:rPr>
            </w:pPr>
            <w:r w:rsidRPr="00964F16">
              <w:rPr>
                <w:rFonts w:ascii="Arial Narrow" w:hAnsi="Arial Narrow"/>
                <w:iCs/>
              </w:rPr>
              <w:t>Cahier des Clauses administratives particulières paraphé à chaque page, daté et signé à la dernière page</w:t>
            </w:r>
          </w:p>
        </w:tc>
      </w:tr>
      <w:tr w:rsidR="003B32A5" w:rsidRPr="00964F16" w14:paraId="28203221" w14:textId="77777777" w:rsidTr="003B32A5">
        <w:trPr>
          <w:trHeight w:val="138"/>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63447" w14:textId="77777777" w:rsidR="003B32A5" w:rsidRPr="00964F16" w:rsidRDefault="003B32A5" w:rsidP="003B32A5">
            <w:pPr>
              <w:widowControl w:val="0"/>
              <w:tabs>
                <w:tab w:val="left" w:pos="7080"/>
              </w:tabs>
              <w:autoSpaceDE w:val="0"/>
              <w:ind w:right="-20"/>
              <w:jc w:val="both"/>
              <w:rPr>
                <w:rFonts w:ascii="Arial Narrow" w:hAnsi="Arial Narrow"/>
                <w:iCs/>
              </w:rPr>
            </w:pPr>
            <w:r w:rsidRPr="00964F16">
              <w:rPr>
                <w:rFonts w:ascii="Arial Narrow" w:hAnsi="Arial Narrow"/>
                <w:iCs/>
              </w:rPr>
              <w:t>Rapport de visite des sites</w:t>
            </w:r>
          </w:p>
        </w:tc>
      </w:tr>
    </w:tbl>
    <w:p w14:paraId="762FE783" w14:textId="77777777" w:rsidR="003B32A5" w:rsidRPr="00964F16" w:rsidRDefault="003B32A5" w:rsidP="003B32A5">
      <w:pPr>
        <w:jc w:val="both"/>
        <w:rPr>
          <w:rFonts w:ascii="Arial Narrow" w:hAnsi="Arial Narrow"/>
          <w:sz w:val="22"/>
          <w:szCs w:val="22"/>
        </w:rPr>
      </w:pPr>
    </w:p>
    <w:p w14:paraId="26D19064" w14:textId="77777777" w:rsidR="003B32A5" w:rsidRPr="00964F16" w:rsidRDefault="003B32A5" w:rsidP="003B32A5">
      <w:pPr>
        <w:jc w:val="both"/>
        <w:rPr>
          <w:rFonts w:ascii="Arial Narrow" w:hAnsi="Arial Narrow"/>
          <w:sz w:val="22"/>
          <w:szCs w:val="22"/>
        </w:rPr>
      </w:pPr>
    </w:p>
    <w:p w14:paraId="34BBFDC4" w14:textId="77777777" w:rsidR="00EC3292" w:rsidRPr="00964F16" w:rsidRDefault="00EC3292" w:rsidP="003B32A5">
      <w:pPr>
        <w:jc w:val="both"/>
        <w:rPr>
          <w:rFonts w:ascii="Arial Narrow" w:hAnsi="Arial Narrow"/>
          <w:sz w:val="22"/>
          <w:szCs w:val="22"/>
        </w:rPr>
      </w:pPr>
      <w:r w:rsidRPr="00964F16">
        <w:rPr>
          <w:rFonts w:ascii="Arial Narrow" w:hAnsi="Arial Narrow"/>
          <w:sz w:val="22"/>
          <w:szCs w:val="22"/>
        </w:rPr>
        <w:br w:type="page"/>
      </w:r>
    </w:p>
    <w:tbl>
      <w:tblPr>
        <w:tblW w:w="9378" w:type="dxa"/>
        <w:tblLayout w:type="fixed"/>
        <w:tblLook w:val="0000" w:firstRow="0" w:lastRow="0" w:firstColumn="0" w:lastColumn="0" w:noHBand="0" w:noVBand="0"/>
      </w:tblPr>
      <w:tblGrid>
        <w:gridCol w:w="9378"/>
      </w:tblGrid>
      <w:tr w:rsidR="003164B0" w:rsidRPr="00964F16" w14:paraId="22B13B85" w14:textId="77777777" w:rsidTr="00C542E4">
        <w:trPr>
          <w:trHeight w:val="709"/>
        </w:trPr>
        <w:tc>
          <w:tcPr>
            <w:tcW w:w="9378" w:type="dxa"/>
            <w:vAlign w:val="center"/>
          </w:tcPr>
          <w:p w14:paraId="2B030F89" w14:textId="77777777" w:rsidR="003164B0" w:rsidRPr="00964F16" w:rsidRDefault="003164B0" w:rsidP="00D542BF">
            <w:pPr>
              <w:pStyle w:val="MainHeading1"/>
              <w:numPr>
                <w:ilvl w:val="0"/>
                <w:numId w:val="133"/>
              </w:numPr>
              <w:rPr>
                <w:rFonts w:ascii="Arial Narrow" w:hAnsi="Arial Narrow"/>
              </w:rPr>
            </w:pPr>
            <w:r w:rsidRPr="00964F16">
              <w:rPr>
                <w:rFonts w:ascii="Arial Narrow" w:hAnsi="Arial Narrow"/>
              </w:rPr>
              <w:lastRenderedPageBreak/>
              <w:t>ANNEXE 2 : Formulaires de Cotation</w:t>
            </w:r>
          </w:p>
          <w:p w14:paraId="2F77D19D" w14:textId="77777777" w:rsidR="003164B0" w:rsidRPr="00964F16" w:rsidRDefault="003164B0" w:rsidP="001901C1">
            <w:pPr>
              <w:pStyle w:val="SectionVHeader"/>
              <w:spacing w:after="240"/>
              <w:rPr>
                <w:rFonts w:ascii="Arial Narrow" w:hAnsi="Arial Narrow"/>
                <w:sz w:val="24"/>
                <w:szCs w:val="24"/>
                <w:lang w:val="fr-FR"/>
              </w:rPr>
            </w:pPr>
            <w:r w:rsidRPr="00964F16">
              <w:rPr>
                <w:rFonts w:ascii="Arial Narrow" w:hAnsi="Arial Narrow"/>
                <w:sz w:val="32"/>
                <w:szCs w:val="24"/>
                <w:lang w:val="fr-FR" w:eastAsia="en-US"/>
              </w:rPr>
              <w:t>Cotation d</w:t>
            </w:r>
            <w:r w:rsidR="004F624F" w:rsidRPr="00964F16">
              <w:rPr>
                <w:rFonts w:ascii="Arial Narrow" w:hAnsi="Arial Narrow"/>
                <w:sz w:val="32"/>
                <w:szCs w:val="24"/>
                <w:lang w:val="fr-FR" w:eastAsia="en-US"/>
              </w:rPr>
              <w:t>e l’</w:t>
            </w:r>
            <w:r w:rsidR="00ED32C5" w:rsidRPr="00964F16">
              <w:rPr>
                <w:rFonts w:ascii="Arial Narrow" w:hAnsi="Arial Narrow"/>
                <w:sz w:val="32"/>
                <w:szCs w:val="24"/>
                <w:lang w:val="fr-FR" w:eastAsia="en-US"/>
              </w:rPr>
              <w:t>Entreprise</w:t>
            </w:r>
          </w:p>
        </w:tc>
      </w:tr>
    </w:tbl>
    <w:p w14:paraId="04451BBC" w14:textId="77777777" w:rsidR="003164B0" w:rsidRPr="00964F16" w:rsidRDefault="003164B0" w:rsidP="001901C1">
      <w:pPr>
        <w:suppressAutoHyphens/>
        <w:rPr>
          <w:rFonts w:ascii="Arial Narrow" w:hAnsi="Arial Narrow"/>
          <w:b/>
          <w:szCs w:val="24"/>
        </w:rPr>
      </w:pPr>
    </w:p>
    <w:tbl>
      <w:tblPr>
        <w:tblStyle w:val="Grilledutableau"/>
        <w:tblW w:w="9360" w:type="dxa"/>
        <w:jc w:val="center"/>
        <w:tblLook w:val="04A0" w:firstRow="1" w:lastRow="0" w:firstColumn="1" w:lastColumn="0" w:noHBand="0" w:noVBand="1"/>
      </w:tblPr>
      <w:tblGrid>
        <w:gridCol w:w="3443"/>
        <w:gridCol w:w="5917"/>
      </w:tblGrid>
      <w:tr w:rsidR="00964F16" w:rsidRPr="00964F16" w14:paraId="1D7BE52C" w14:textId="77777777" w:rsidTr="00DA69EE">
        <w:trPr>
          <w:jc w:val="center"/>
        </w:trPr>
        <w:tc>
          <w:tcPr>
            <w:tcW w:w="3443" w:type="dxa"/>
          </w:tcPr>
          <w:p w14:paraId="6A45BA89" w14:textId="77777777" w:rsidR="003164B0" w:rsidRPr="00964F16" w:rsidRDefault="003164B0" w:rsidP="001901C1">
            <w:pPr>
              <w:spacing w:before="40" w:after="40"/>
              <w:rPr>
                <w:rFonts w:ascii="Arial Narrow" w:hAnsi="Arial Narrow"/>
                <w:b/>
                <w:lang w:val="fr-FR"/>
              </w:rPr>
            </w:pPr>
            <w:r w:rsidRPr="00964F16">
              <w:rPr>
                <w:rFonts w:ascii="Arial Narrow" w:hAnsi="Arial Narrow"/>
                <w:b/>
                <w:lang w:val="fr-FR"/>
              </w:rPr>
              <w:t>De:</w:t>
            </w:r>
          </w:p>
        </w:tc>
        <w:tc>
          <w:tcPr>
            <w:tcW w:w="5917" w:type="dxa"/>
          </w:tcPr>
          <w:p w14:paraId="1011FF4D" w14:textId="77777777" w:rsidR="003164B0" w:rsidRPr="00964F16" w:rsidRDefault="003164B0" w:rsidP="001901C1">
            <w:pPr>
              <w:spacing w:before="40" w:after="40"/>
              <w:rPr>
                <w:rFonts w:ascii="Arial Narrow" w:hAnsi="Arial Narrow"/>
                <w:b/>
                <w:lang w:val="fr-FR"/>
              </w:rPr>
            </w:pPr>
            <w:r w:rsidRPr="00964F16">
              <w:rPr>
                <w:rFonts w:ascii="Arial Narrow" w:hAnsi="Arial Narrow"/>
                <w:b/>
                <w:lang w:val="fr-FR"/>
              </w:rPr>
              <w:t>[</w:t>
            </w:r>
            <w:r w:rsidRPr="00964F16">
              <w:rPr>
                <w:rFonts w:ascii="Arial Narrow" w:hAnsi="Arial Narrow"/>
                <w:b/>
                <w:i/>
                <w:lang w:val="fr-FR"/>
              </w:rPr>
              <w:t>Insérer le nom l’</w:t>
            </w:r>
            <w:r w:rsidR="00ED32C5" w:rsidRPr="00964F16">
              <w:rPr>
                <w:rFonts w:ascii="Arial Narrow" w:hAnsi="Arial Narrow"/>
                <w:b/>
                <w:i/>
                <w:lang w:val="fr-FR"/>
              </w:rPr>
              <w:t>Entreprise</w:t>
            </w:r>
            <w:r w:rsidRPr="00964F16">
              <w:rPr>
                <w:rFonts w:ascii="Arial Narrow" w:hAnsi="Arial Narrow"/>
                <w:b/>
                <w:lang w:val="fr-FR"/>
              </w:rPr>
              <w:t>]</w:t>
            </w:r>
          </w:p>
        </w:tc>
      </w:tr>
      <w:tr w:rsidR="00964F16" w:rsidRPr="00964F16" w14:paraId="6383329E" w14:textId="77777777" w:rsidTr="00DA69EE">
        <w:trPr>
          <w:jc w:val="center"/>
        </w:trPr>
        <w:tc>
          <w:tcPr>
            <w:tcW w:w="3443" w:type="dxa"/>
          </w:tcPr>
          <w:p w14:paraId="3513854D" w14:textId="77777777" w:rsidR="003164B0" w:rsidRPr="00964F16" w:rsidRDefault="003164B0" w:rsidP="001901C1">
            <w:pPr>
              <w:spacing w:before="40" w:after="40"/>
              <w:rPr>
                <w:rFonts w:ascii="Arial Narrow" w:hAnsi="Arial Narrow"/>
                <w:b/>
                <w:lang w:val="fr-FR"/>
              </w:rPr>
            </w:pPr>
            <w:r w:rsidRPr="00964F16">
              <w:rPr>
                <w:rFonts w:ascii="Arial Narrow" w:hAnsi="Arial Narrow"/>
                <w:b/>
                <w:lang w:val="fr-FR"/>
              </w:rPr>
              <w:t xml:space="preserve">Représentant de l’ </w:t>
            </w:r>
            <w:r w:rsidR="00ED32C5" w:rsidRPr="00964F16">
              <w:rPr>
                <w:rFonts w:ascii="Arial Narrow" w:hAnsi="Arial Narrow"/>
                <w:b/>
                <w:lang w:val="fr-FR"/>
              </w:rPr>
              <w:t>Entreprise</w:t>
            </w:r>
            <w:r w:rsidRPr="00964F16">
              <w:rPr>
                <w:rFonts w:ascii="Arial Narrow" w:hAnsi="Arial Narrow"/>
                <w:b/>
                <w:lang w:val="fr-FR"/>
              </w:rPr>
              <w:t>:</w:t>
            </w:r>
          </w:p>
        </w:tc>
        <w:tc>
          <w:tcPr>
            <w:tcW w:w="5917" w:type="dxa"/>
          </w:tcPr>
          <w:p w14:paraId="48EDBD47" w14:textId="77777777" w:rsidR="003164B0" w:rsidRPr="00964F16" w:rsidRDefault="003164B0" w:rsidP="001901C1">
            <w:pPr>
              <w:spacing w:before="40" w:after="40"/>
              <w:rPr>
                <w:rFonts w:ascii="Arial Narrow" w:hAnsi="Arial Narrow"/>
                <w:lang w:val="fr-FR"/>
              </w:rPr>
            </w:pPr>
            <w:r w:rsidRPr="00964F16">
              <w:rPr>
                <w:rFonts w:ascii="Arial Narrow" w:hAnsi="Arial Narrow"/>
                <w:lang w:val="fr-FR"/>
              </w:rPr>
              <w:t>[</w:t>
            </w:r>
            <w:r w:rsidRPr="00964F16">
              <w:rPr>
                <w:rFonts w:ascii="Arial Narrow" w:hAnsi="Arial Narrow"/>
                <w:i/>
                <w:lang w:val="fr-FR"/>
              </w:rPr>
              <w:t>Insérer le nom du Représentant de l’</w:t>
            </w:r>
            <w:r w:rsidR="00ED32C5" w:rsidRPr="00964F16">
              <w:rPr>
                <w:rFonts w:ascii="Arial Narrow" w:hAnsi="Arial Narrow"/>
                <w:i/>
                <w:lang w:val="fr-FR"/>
              </w:rPr>
              <w:t>Entreprise</w:t>
            </w:r>
            <w:r w:rsidRPr="00964F16">
              <w:rPr>
                <w:rFonts w:ascii="Arial Narrow" w:hAnsi="Arial Narrow"/>
                <w:lang w:val="fr-FR"/>
              </w:rPr>
              <w:t>]</w:t>
            </w:r>
          </w:p>
        </w:tc>
      </w:tr>
      <w:tr w:rsidR="00964F16" w:rsidRPr="00964F16" w14:paraId="3D23AD35" w14:textId="77777777" w:rsidTr="00DA69EE">
        <w:trPr>
          <w:jc w:val="center"/>
        </w:trPr>
        <w:tc>
          <w:tcPr>
            <w:tcW w:w="3443" w:type="dxa"/>
          </w:tcPr>
          <w:p w14:paraId="3B39D1D5" w14:textId="77777777" w:rsidR="003164B0" w:rsidRPr="00964F16" w:rsidRDefault="003164B0" w:rsidP="001901C1">
            <w:pPr>
              <w:spacing w:before="40" w:after="40"/>
              <w:rPr>
                <w:rFonts w:ascii="Arial Narrow" w:hAnsi="Arial Narrow"/>
                <w:b/>
                <w:lang w:val="fr-FR"/>
              </w:rPr>
            </w:pPr>
            <w:r w:rsidRPr="00964F16">
              <w:rPr>
                <w:rFonts w:ascii="Arial Narrow" w:hAnsi="Arial Narrow"/>
                <w:b/>
                <w:lang w:val="fr-FR"/>
              </w:rPr>
              <w:t>Titre/Position:</w:t>
            </w:r>
          </w:p>
        </w:tc>
        <w:tc>
          <w:tcPr>
            <w:tcW w:w="5917" w:type="dxa"/>
          </w:tcPr>
          <w:p w14:paraId="3433AA94" w14:textId="77777777" w:rsidR="003164B0" w:rsidRPr="00964F16" w:rsidRDefault="003164B0" w:rsidP="001901C1">
            <w:pPr>
              <w:spacing w:before="40" w:after="40"/>
              <w:rPr>
                <w:rFonts w:ascii="Arial Narrow" w:hAnsi="Arial Narrow"/>
                <w:b/>
                <w:lang w:val="fr-FR"/>
              </w:rPr>
            </w:pPr>
            <w:r w:rsidRPr="00964F16">
              <w:rPr>
                <w:rFonts w:ascii="Arial Narrow" w:hAnsi="Arial Narrow"/>
                <w:lang w:val="fr-FR"/>
              </w:rPr>
              <w:t>[</w:t>
            </w:r>
            <w:r w:rsidRPr="00964F16">
              <w:rPr>
                <w:rFonts w:ascii="Arial Narrow" w:hAnsi="Arial Narrow"/>
                <w:i/>
                <w:lang w:val="fr-FR"/>
              </w:rPr>
              <w:t>Insérer le titre ou la position du représentant]</w:t>
            </w:r>
          </w:p>
        </w:tc>
      </w:tr>
      <w:tr w:rsidR="00964F16" w:rsidRPr="00964F16" w14:paraId="0A2786C8" w14:textId="77777777" w:rsidTr="00DA69EE">
        <w:trPr>
          <w:jc w:val="center"/>
        </w:trPr>
        <w:tc>
          <w:tcPr>
            <w:tcW w:w="3443" w:type="dxa"/>
          </w:tcPr>
          <w:p w14:paraId="1CB8A1FF" w14:textId="77777777" w:rsidR="003164B0" w:rsidRPr="00964F16" w:rsidRDefault="003164B0" w:rsidP="001901C1">
            <w:pPr>
              <w:spacing w:before="40" w:after="40"/>
              <w:rPr>
                <w:rFonts w:ascii="Arial Narrow" w:hAnsi="Arial Narrow"/>
                <w:b/>
                <w:lang w:val="fr-FR"/>
              </w:rPr>
            </w:pPr>
            <w:r w:rsidRPr="00964F16">
              <w:rPr>
                <w:rFonts w:ascii="Arial Narrow" w:hAnsi="Arial Narrow"/>
                <w:b/>
                <w:lang w:val="fr-FR"/>
              </w:rPr>
              <w:t>Adresse:</w:t>
            </w:r>
          </w:p>
        </w:tc>
        <w:tc>
          <w:tcPr>
            <w:tcW w:w="5917" w:type="dxa"/>
          </w:tcPr>
          <w:p w14:paraId="722B8202" w14:textId="77777777" w:rsidR="003164B0" w:rsidRPr="00964F16" w:rsidRDefault="003164B0" w:rsidP="001901C1">
            <w:pPr>
              <w:spacing w:before="40" w:after="40"/>
              <w:rPr>
                <w:rFonts w:ascii="Arial Narrow" w:hAnsi="Arial Narrow"/>
                <w:lang w:val="fr-FR"/>
              </w:rPr>
            </w:pPr>
            <w:r w:rsidRPr="00964F16">
              <w:rPr>
                <w:rFonts w:ascii="Arial Narrow" w:hAnsi="Arial Narrow"/>
                <w:lang w:val="fr-FR"/>
              </w:rPr>
              <w:t>[</w:t>
            </w:r>
            <w:r w:rsidRPr="00964F16">
              <w:rPr>
                <w:rFonts w:ascii="Arial Narrow" w:hAnsi="Arial Narrow"/>
                <w:i/>
                <w:lang w:val="fr-FR"/>
              </w:rPr>
              <w:t>Insérer l’adresse de l’</w:t>
            </w:r>
            <w:r w:rsidR="00ED32C5" w:rsidRPr="00964F16">
              <w:rPr>
                <w:rFonts w:ascii="Arial Narrow" w:hAnsi="Arial Narrow"/>
                <w:i/>
                <w:lang w:val="fr-FR"/>
              </w:rPr>
              <w:t>Entreprise</w:t>
            </w:r>
            <w:r w:rsidRPr="00964F16">
              <w:rPr>
                <w:rFonts w:ascii="Arial Narrow" w:hAnsi="Arial Narrow"/>
                <w:lang w:val="fr-FR"/>
              </w:rPr>
              <w:t>]</w:t>
            </w:r>
          </w:p>
        </w:tc>
      </w:tr>
      <w:tr w:rsidR="001901C1" w:rsidRPr="00964F16" w14:paraId="303497BC" w14:textId="77777777" w:rsidTr="00DA69EE">
        <w:trPr>
          <w:jc w:val="center"/>
        </w:trPr>
        <w:tc>
          <w:tcPr>
            <w:tcW w:w="3443" w:type="dxa"/>
          </w:tcPr>
          <w:p w14:paraId="296A6A78" w14:textId="77777777" w:rsidR="003164B0" w:rsidRPr="00964F16" w:rsidRDefault="003164B0" w:rsidP="001901C1">
            <w:pPr>
              <w:spacing w:before="40" w:after="40"/>
              <w:rPr>
                <w:rFonts w:ascii="Arial Narrow" w:hAnsi="Arial Narrow"/>
                <w:b/>
                <w:lang w:val="fr-FR"/>
              </w:rPr>
            </w:pPr>
            <w:r w:rsidRPr="00964F16">
              <w:rPr>
                <w:rFonts w:ascii="Arial Narrow" w:hAnsi="Arial Narrow"/>
                <w:b/>
                <w:lang w:val="fr-FR"/>
              </w:rPr>
              <w:t>Courriel:</w:t>
            </w:r>
          </w:p>
        </w:tc>
        <w:tc>
          <w:tcPr>
            <w:tcW w:w="5917" w:type="dxa"/>
          </w:tcPr>
          <w:p w14:paraId="72833FD4" w14:textId="77777777" w:rsidR="003164B0" w:rsidRPr="00964F16" w:rsidRDefault="003164B0" w:rsidP="001901C1">
            <w:pPr>
              <w:spacing w:before="40" w:after="40"/>
              <w:rPr>
                <w:rFonts w:ascii="Arial Narrow" w:hAnsi="Arial Narrow"/>
                <w:lang w:val="fr-FR"/>
              </w:rPr>
            </w:pPr>
            <w:r w:rsidRPr="00964F16">
              <w:rPr>
                <w:rFonts w:ascii="Arial Narrow" w:hAnsi="Arial Narrow"/>
                <w:lang w:val="fr-FR"/>
              </w:rPr>
              <w:t>[</w:t>
            </w:r>
            <w:r w:rsidRPr="00964F16">
              <w:rPr>
                <w:rFonts w:ascii="Arial Narrow" w:hAnsi="Arial Narrow"/>
                <w:i/>
                <w:lang w:val="fr-FR"/>
              </w:rPr>
              <w:t xml:space="preserve">Insérer l’adresse courriel </w:t>
            </w:r>
            <w:proofErr w:type="spellStart"/>
            <w:r w:rsidRPr="00964F16">
              <w:rPr>
                <w:rFonts w:ascii="Arial Narrow" w:hAnsi="Arial Narrow"/>
                <w:i/>
                <w:lang w:val="fr-FR"/>
              </w:rPr>
              <w:t>del’</w:t>
            </w:r>
            <w:r w:rsidR="00ED32C5" w:rsidRPr="00964F16">
              <w:rPr>
                <w:rFonts w:ascii="Arial Narrow" w:hAnsi="Arial Narrow"/>
                <w:i/>
                <w:lang w:val="fr-FR"/>
              </w:rPr>
              <w:t>Entreprise</w:t>
            </w:r>
            <w:proofErr w:type="spellEnd"/>
            <w:r w:rsidRPr="00964F16">
              <w:rPr>
                <w:rFonts w:ascii="Arial Narrow" w:hAnsi="Arial Narrow"/>
                <w:lang w:val="fr-FR"/>
              </w:rPr>
              <w:t>]</w:t>
            </w:r>
          </w:p>
        </w:tc>
      </w:tr>
    </w:tbl>
    <w:p w14:paraId="6CADDA8A" w14:textId="77777777" w:rsidR="003164B0" w:rsidRPr="00964F16" w:rsidRDefault="003164B0" w:rsidP="001901C1">
      <w:pPr>
        <w:jc w:val="center"/>
        <w:rPr>
          <w:rFonts w:ascii="Arial Narrow" w:hAnsi="Arial Narrow"/>
          <w:szCs w:val="24"/>
        </w:rPr>
      </w:pPr>
    </w:p>
    <w:tbl>
      <w:tblPr>
        <w:tblStyle w:val="Grilledutableau"/>
        <w:tblW w:w="9360" w:type="dxa"/>
        <w:jc w:val="center"/>
        <w:tblLook w:val="04A0" w:firstRow="1" w:lastRow="0" w:firstColumn="1" w:lastColumn="0" w:noHBand="0" w:noVBand="1"/>
      </w:tblPr>
      <w:tblGrid>
        <w:gridCol w:w="3443"/>
        <w:gridCol w:w="5917"/>
      </w:tblGrid>
      <w:tr w:rsidR="00964F16" w:rsidRPr="00964F16" w14:paraId="5F19272E" w14:textId="77777777" w:rsidTr="00DA69EE">
        <w:trPr>
          <w:jc w:val="center"/>
        </w:trPr>
        <w:tc>
          <w:tcPr>
            <w:tcW w:w="3443" w:type="dxa"/>
          </w:tcPr>
          <w:p w14:paraId="64A5D8C4" w14:textId="77777777" w:rsidR="003164B0" w:rsidRPr="00964F16" w:rsidRDefault="003164B0" w:rsidP="001901C1">
            <w:pPr>
              <w:spacing w:before="40" w:after="40"/>
              <w:rPr>
                <w:rFonts w:ascii="Arial Narrow" w:hAnsi="Arial Narrow"/>
                <w:b/>
                <w:lang w:val="fr-FR"/>
              </w:rPr>
            </w:pPr>
            <w:r w:rsidRPr="00964F16">
              <w:rPr>
                <w:rFonts w:ascii="Arial Narrow" w:hAnsi="Arial Narrow"/>
                <w:b/>
                <w:lang w:val="fr-FR"/>
              </w:rPr>
              <w:t>A:</w:t>
            </w:r>
          </w:p>
        </w:tc>
        <w:tc>
          <w:tcPr>
            <w:tcW w:w="5917" w:type="dxa"/>
          </w:tcPr>
          <w:p w14:paraId="4979C220" w14:textId="53C2C696" w:rsidR="003164B0" w:rsidRPr="00964F16" w:rsidRDefault="003B6DDA" w:rsidP="001901C1">
            <w:pPr>
              <w:tabs>
                <w:tab w:val="right" w:pos="5040"/>
                <w:tab w:val="left" w:pos="5220"/>
                <w:tab w:val="left" w:pos="8280"/>
              </w:tabs>
              <w:rPr>
                <w:rFonts w:ascii="Arial Narrow" w:hAnsi="Arial Narrow"/>
                <w:lang w:val="fr-FR"/>
              </w:rPr>
            </w:pPr>
            <w:r w:rsidRPr="00964F16">
              <w:rPr>
                <w:rFonts w:ascii="Arial Narrow" w:hAnsi="Arial Narrow"/>
                <w:b/>
                <w:lang w:val="fr-FR"/>
              </w:rPr>
              <w:t xml:space="preserve">Monsieur le Coordonnateur </w:t>
            </w:r>
            <w:r w:rsidR="009878D6" w:rsidRPr="00964F16">
              <w:rPr>
                <w:rFonts w:ascii="Arial Narrow" w:hAnsi="Arial Narrow"/>
                <w:b/>
                <w:lang w:val="fr-FR"/>
              </w:rPr>
              <w:t>de VIVA LOGONE</w:t>
            </w:r>
          </w:p>
        </w:tc>
      </w:tr>
      <w:tr w:rsidR="00964F16" w:rsidRPr="00964F16" w14:paraId="3C1FF747" w14:textId="77777777" w:rsidTr="00DA69EE">
        <w:trPr>
          <w:jc w:val="center"/>
        </w:trPr>
        <w:tc>
          <w:tcPr>
            <w:tcW w:w="3443" w:type="dxa"/>
          </w:tcPr>
          <w:p w14:paraId="6300FC94" w14:textId="77777777" w:rsidR="003164B0" w:rsidRPr="00964F16" w:rsidRDefault="003164B0" w:rsidP="001901C1">
            <w:pPr>
              <w:spacing w:before="40" w:after="40"/>
              <w:rPr>
                <w:rFonts w:ascii="Arial Narrow" w:hAnsi="Arial Narrow"/>
                <w:b/>
                <w:lang w:val="fr-FR"/>
              </w:rPr>
            </w:pPr>
            <w:r w:rsidRPr="00964F16">
              <w:rPr>
                <w:rFonts w:ascii="Arial Narrow" w:hAnsi="Arial Narrow"/>
                <w:b/>
                <w:lang w:val="fr-FR"/>
              </w:rPr>
              <w:t>Adresse :</w:t>
            </w:r>
          </w:p>
        </w:tc>
        <w:tc>
          <w:tcPr>
            <w:tcW w:w="5917" w:type="dxa"/>
          </w:tcPr>
          <w:p w14:paraId="02937037" w14:textId="77777777" w:rsidR="009878D6" w:rsidRPr="00964F16" w:rsidRDefault="009878D6" w:rsidP="001901C1">
            <w:pPr>
              <w:shd w:val="clear" w:color="auto" w:fill="FDE9D9" w:themeFill="accent6" w:themeFillTint="33"/>
              <w:tabs>
                <w:tab w:val="right" w:pos="7254"/>
              </w:tabs>
              <w:rPr>
                <w:rFonts w:ascii="Arial Narrow" w:hAnsi="Arial Narrow"/>
                <w:lang w:val="fr-FR"/>
              </w:rPr>
            </w:pPr>
            <w:r w:rsidRPr="00964F16">
              <w:rPr>
                <w:rFonts w:ascii="Arial Narrow" w:hAnsi="Arial Narrow"/>
                <w:lang w:val="fr-FR"/>
              </w:rPr>
              <w:t xml:space="preserve">Rue : </w:t>
            </w:r>
            <w:r w:rsidRPr="00964F16">
              <w:rPr>
                <w:rFonts w:ascii="Arial Narrow" w:hAnsi="Arial Narrow"/>
                <w:b/>
                <w:bCs/>
                <w:lang w:val="fr-FR"/>
              </w:rPr>
              <w:t>Unité de Gestion du Projet d’Aménagement et de Valorisation des Investissements de la Vallée du Logone (VIVA LOGONE) à l’Extrême-Nord, Bureaux sis dans les locaux de la SEMRY</w:t>
            </w:r>
          </w:p>
          <w:p w14:paraId="6D44A62D" w14:textId="77777777" w:rsidR="009878D6" w:rsidRPr="00964F16" w:rsidRDefault="009878D6" w:rsidP="001901C1">
            <w:pPr>
              <w:shd w:val="clear" w:color="auto" w:fill="FDE9D9" w:themeFill="accent6" w:themeFillTint="33"/>
              <w:tabs>
                <w:tab w:val="right" w:pos="7254"/>
              </w:tabs>
              <w:rPr>
                <w:rFonts w:ascii="Arial Narrow" w:hAnsi="Arial Narrow"/>
                <w:lang w:val="fr-FR"/>
              </w:rPr>
            </w:pPr>
            <w:r w:rsidRPr="00964F16">
              <w:rPr>
                <w:rFonts w:ascii="Arial Narrow" w:hAnsi="Arial Narrow"/>
                <w:lang w:val="fr-FR"/>
              </w:rPr>
              <w:t xml:space="preserve">Ville : </w:t>
            </w:r>
            <w:r w:rsidRPr="00964F16">
              <w:rPr>
                <w:rFonts w:ascii="Arial Narrow" w:hAnsi="Arial Narrow"/>
                <w:b/>
                <w:lang w:val="fr-FR"/>
              </w:rPr>
              <w:t>Yagoua</w:t>
            </w:r>
          </w:p>
          <w:p w14:paraId="7DA7EF07" w14:textId="77777777" w:rsidR="009878D6" w:rsidRPr="00964F16" w:rsidRDefault="009878D6" w:rsidP="001901C1">
            <w:pPr>
              <w:shd w:val="clear" w:color="auto" w:fill="FDE9D9" w:themeFill="accent6" w:themeFillTint="33"/>
              <w:tabs>
                <w:tab w:val="right" w:pos="7254"/>
              </w:tabs>
              <w:rPr>
                <w:rFonts w:ascii="Arial Narrow" w:hAnsi="Arial Narrow"/>
                <w:lang w:val="fr-FR"/>
              </w:rPr>
            </w:pPr>
            <w:r w:rsidRPr="00964F16">
              <w:rPr>
                <w:rFonts w:ascii="Arial Narrow" w:hAnsi="Arial Narrow"/>
                <w:lang w:val="fr-FR"/>
              </w:rPr>
              <w:t xml:space="preserve">Code postal : </w:t>
            </w:r>
            <w:r w:rsidRPr="00964F16">
              <w:rPr>
                <w:rFonts w:ascii="Arial Narrow" w:hAnsi="Arial Narrow"/>
                <w:b/>
                <w:lang w:val="fr-FR"/>
              </w:rPr>
              <w:t>BP 46 YAGOUA</w:t>
            </w:r>
          </w:p>
          <w:p w14:paraId="2E89D8DA" w14:textId="77777777" w:rsidR="009878D6" w:rsidRPr="00964F16" w:rsidRDefault="009878D6" w:rsidP="001901C1">
            <w:pPr>
              <w:shd w:val="clear" w:color="auto" w:fill="FDE9D9" w:themeFill="accent6" w:themeFillTint="33"/>
              <w:tabs>
                <w:tab w:val="right" w:pos="7254"/>
              </w:tabs>
              <w:rPr>
                <w:rFonts w:ascii="Arial Narrow" w:hAnsi="Arial Narrow"/>
                <w:lang w:val="fr-FR"/>
              </w:rPr>
            </w:pPr>
            <w:r w:rsidRPr="00964F16">
              <w:rPr>
                <w:rFonts w:ascii="Arial Narrow" w:hAnsi="Arial Narrow"/>
                <w:lang w:val="fr-FR"/>
              </w:rPr>
              <w:t xml:space="preserve">Pays : </w:t>
            </w:r>
            <w:r w:rsidRPr="00964F16">
              <w:rPr>
                <w:rFonts w:ascii="Arial Narrow" w:hAnsi="Arial Narrow"/>
                <w:b/>
                <w:lang w:val="fr-FR"/>
              </w:rPr>
              <w:t>Cameroun</w:t>
            </w:r>
          </w:p>
          <w:p w14:paraId="79510007" w14:textId="77777777" w:rsidR="009878D6" w:rsidRPr="00964F16" w:rsidRDefault="009878D6" w:rsidP="001901C1">
            <w:pPr>
              <w:shd w:val="clear" w:color="auto" w:fill="FDE9D9" w:themeFill="accent6" w:themeFillTint="33"/>
              <w:tabs>
                <w:tab w:val="right" w:pos="7254"/>
              </w:tabs>
              <w:rPr>
                <w:rFonts w:ascii="Arial Narrow" w:hAnsi="Arial Narrow"/>
                <w:lang w:val="fr-FR"/>
              </w:rPr>
            </w:pPr>
            <w:r w:rsidRPr="00964F16">
              <w:rPr>
                <w:rFonts w:ascii="Arial Narrow" w:hAnsi="Arial Narrow"/>
                <w:lang w:val="fr-FR"/>
              </w:rPr>
              <w:t xml:space="preserve">Numéro de téléphone : </w:t>
            </w:r>
            <w:r w:rsidRPr="00964F16">
              <w:rPr>
                <w:rFonts w:ascii="Arial Narrow" w:hAnsi="Arial Narrow"/>
                <w:b/>
                <w:u w:val="single"/>
                <w:lang w:val="fr-FR"/>
              </w:rPr>
              <w:t>690 291 055 / 676 943 404</w:t>
            </w:r>
          </w:p>
          <w:p w14:paraId="67DD9EBF" w14:textId="6EB971AE" w:rsidR="003164B0" w:rsidRPr="00FE0CE3" w:rsidRDefault="009878D6" w:rsidP="001901C1">
            <w:pPr>
              <w:spacing w:before="40" w:after="40"/>
              <w:rPr>
                <w:rFonts w:ascii="Arial Narrow" w:hAnsi="Arial Narrow"/>
                <w:lang w:val="fr-FR"/>
              </w:rPr>
            </w:pPr>
            <w:r w:rsidRPr="00964F16">
              <w:rPr>
                <w:rFonts w:ascii="Arial Narrow" w:hAnsi="Arial Narrow"/>
                <w:lang w:val="fr-FR"/>
              </w:rPr>
              <w:t xml:space="preserve">Adresse électronique : </w:t>
            </w:r>
            <w:r w:rsidRPr="00964F16">
              <w:rPr>
                <w:rFonts w:ascii="Arial Narrow" w:hAnsi="Arial Narrow"/>
                <w:b/>
                <w:i/>
                <w:u w:val="single"/>
                <w:lang w:val="fr-FR"/>
              </w:rPr>
              <w:t xml:space="preserve">procvivalogone1@gmail.com </w:t>
            </w:r>
            <w:r w:rsidRPr="00964F16">
              <w:rPr>
                <w:rFonts w:ascii="Arial Narrow" w:hAnsi="Arial Narrow"/>
                <w:b/>
                <w:bCs/>
                <w:iCs/>
                <w:lang w:val="fr-FR"/>
              </w:rPr>
              <w:t xml:space="preserve">avec copie à </w:t>
            </w:r>
            <w:hyperlink r:id="rId67" w:history="1">
              <w:r w:rsidRPr="00964F16">
                <w:rPr>
                  <w:rStyle w:val="Lienhypertexte"/>
                  <w:rFonts w:ascii="Arial Narrow" w:hAnsi="Arial Narrow"/>
                  <w:b/>
                  <w:i/>
                  <w:lang w:val="fr-FR"/>
                </w:rPr>
                <w:t>amadasalih@gmail.com</w:t>
              </w:r>
            </w:hyperlink>
            <w:r w:rsidR="00FE0CE3" w:rsidRPr="00FE0CE3">
              <w:rPr>
                <w:rStyle w:val="Lienhypertexte"/>
                <w:rFonts w:ascii="Arial Narrow" w:hAnsi="Arial Narrow"/>
                <w:b/>
                <w:i/>
                <w:lang w:val="fr-FR"/>
              </w:rPr>
              <w:t xml:space="preserve"> </w:t>
            </w:r>
            <w:r w:rsidR="00FE0CE3">
              <w:rPr>
                <w:rStyle w:val="Lienhypertexte"/>
                <w:rFonts w:ascii="Arial Narrow" w:hAnsi="Arial Narrow"/>
                <w:b/>
                <w:i/>
                <w:lang w:val="fr-FR"/>
              </w:rPr>
              <w:t xml:space="preserve">et </w:t>
            </w:r>
            <w:hyperlink r:id="rId68" w:history="1">
              <w:r w:rsidR="00FE0CE3" w:rsidRPr="00FE0CE3">
                <w:rPr>
                  <w:rStyle w:val="Lienhypertexte"/>
                  <w:rFonts w:ascii="Arial Narrow" w:hAnsi="Arial Narrow"/>
                  <w:b/>
                  <w:i/>
                  <w:lang w:val="fr-FR"/>
                </w:rPr>
                <w:t>titimalam28@gmail.com</w:t>
              </w:r>
            </w:hyperlink>
          </w:p>
        </w:tc>
      </w:tr>
      <w:tr w:rsidR="00964F16" w:rsidRPr="00964F16" w14:paraId="40B078D2" w14:textId="77777777" w:rsidTr="00DA69EE">
        <w:trPr>
          <w:jc w:val="center"/>
        </w:trPr>
        <w:tc>
          <w:tcPr>
            <w:tcW w:w="3443" w:type="dxa"/>
          </w:tcPr>
          <w:p w14:paraId="315E3C3B" w14:textId="77777777" w:rsidR="003164B0" w:rsidRPr="00964F16" w:rsidRDefault="003164B0" w:rsidP="001901C1">
            <w:pPr>
              <w:spacing w:before="40" w:after="40"/>
              <w:rPr>
                <w:rFonts w:ascii="Arial Narrow" w:hAnsi="Arial Narrow"/>
                <w:b/>
                <w:lang w:val="fr-FR"/>
              </w:rPr>
            </w:pPr>
            <w:r w:rsidRPr="00964F16">
              <w:rPr>
                <w:rFonts w:ascii="Arial Narrow" w:hAnsi="Arial Narrow"/>
                <w:b/>
                <w:lang w:val="fr-FR"/>
              </w:rPr>
              <w:t xml:space="preserve">DC </w:t>
            </w:r>
            <w:proofErr w:type="spellStart"/>
            <w:r w:rsidRPr="00964F16">
              <w:rPr>
                <w:rFonts w:ascii="Arial Narrow" w:hAnsi="Arial Narrow"/>
                <w:b/>
                <w:lang w:val="fr-FR"/>
              </w:rPr>
              <w:t>Ref</w:t>
            </w:r>
            <w:proofErr w:type="spellEnd"/>
            <w:r w:rsidRPr="00964F16">
              <w:rPr>
                <w:rFonts w:ascii="Arial Narrow" w:hAnsi="Arial Narrow"/>
                <w:b/>
                <w:lang w:val="fr-FR"/>
              </w:rPr>
              <w:t xml:space="preserve"> No.:</w:t>
            </w:r>
          </w:p>
        </w:tc>
        <w:tc>
          <w:tcPr>
            <w:tcW w:w="5917" w:type="dxa"/>
          </w:tcPr>
          <w:p w14:paraId="07396A52" w14:textId="77777777" w:rsidR="003164B0" w:rsidRPr="00964F16" w:rsidRDefault="003164B0" w:rsidP="001901C1">
            <w:pPr>
              <w:spacing w:before="40" w:after="40"/>
              <w:rPr>
                <w:rFonts w:ascii="Arial Narrow" w:hAnsi="Arial Narrow"/>
                <w:lang w:val="fr-FR"/>
              </w:rPr>
            </w:pPr>
          </w:p>
        </w:tc>
      </w:tr>
      <w:tr w:rsidR="001901C1" w:rsidRPr="00964F16" w14:paraId="7675E67D" w14:textId="77777777" w:rsidTr="00DA69EE">
        <w:trPr>
          <w:jc w:val="center"/>
        </w:trPr>
        <w:tc>
          <w:tcPr>
            <w:tcW w:w="3443" w:type="dxa"/>
          </w:tcPr>
          <w:p w14:paraId="4D17F07F" w14:textId="55B989FB" w:rsidR="003164B0" w:rsidRPr="00964F16" w:rsidRDefault="003164B0" w:rsidP="001901C1">
            <w:pPr>
              <w:spacing w:before="40" w:after="40"/>
              <w:rPr>
                <w:rFonts w:ascii="Arial Narrow" w:hAnsi="Arial Narrow"/>
                <w:b/>
                <w:lang w:val="fr-FR"/>
              </w:rPr>
            </w:pPr>
            <w:r w:rsidRPr="00964F16">
              <w:rPr>
                <w:rFonts w:ascii="Arial Narrow" w:hAnsi="Arial Narrow"/>
                <w:b/>
                <w:lang w:val="fr-FR"/>
              </w:rPr>
              <w:t xml:space="preserve">Date de la </w:t>
            </w:r>
            <w:r w:rsidR="006C6C57" w:rsidRPr="00964F16">
              <w:rPr>
                <w:rFonts w:ascii="Arial Narrow" w:hAnsi="Arial Narrow"/>
                <w:b/>
                <w:lang w:val="fr-FR"/>
              </w:rPr>
              <w:t>Cotation :</w:t>
            </w:r>
          </w:p>
        </w:tc>
        <w:tc>
          <w:tcPr>
            <w:tcW w:w="5917" w:type="dxa"/>
          </w:tcPr>
          <w:p w14:paraId="2A721AAB" w14:textId="77777777" w:rsidR="003164B0" w:rsidRPr="00964F16" w:rsidRDefault="003164B0" w:rsidP="001901C1">
            <w:pPr>
              <w:spacing w:before="40" w:after="40"/>
              <w:rPr>
                <w:rFonts w:ascii="Arial Narrow" w:hAnsi="Arial Narrow"/>
                <w:lang w:val="fr-FR"/>
              </w:rPr>
            </w:pPr>
          </w:p>
        </w:tc>
      </w:tr>
    </w:tbl>
    <w:p w14:paraId="2418377B" w14:textId="77777777" w:rsidR="003164B0" w:rsidRPr="00964F16" w:rsidRDefault="003164B0" w:rsidP="001901C1">
      <w:pPr>
        <w:suppressAutoHyphens/>
        <w:rPr>
          <w:rFonts w:ascii="Arial Narrow" w:hAnsi="Arial Narrow"/>
          <w:b/>
          <w:szCs w:val="24"/>
        </w:rPr>
      </w:pPr>
    </w:p>
    <w:p w14:paraId="50153D14" w14:textId="4FBE54A9" w:rsidR="003164B0" w:rsidRPr="00964F16" w:rsidRDefault="00066E41" w:rsidP="001901C1">
      <w:pPr>
        <w:suppressAutoHyphens/>
        <w:rPr>
          <w:rFonts w:ascii="Arial Narrow" w:hAnsi="Arial Narrow"/>
          <w:b/>
          <w:szCs w:val="24"/>
        </w:rPr>
      </w:pPr>
      <w:r w:rsidRPr="00964F16">
        <w:rPr>
          <w:rFonts w:ascii="Arial Narrow" w:hAnsi="Arial Narrow"/>
          <w:b/>
          <w:szCs w:val="24"/>
        </w:rPr>
        <w:t xml:space="preserve">Monsieur le </w:t>
      </w:r>
      <w:r w:rsidR="00A15221" w:rsidRPr="00964F16">
        <w:rPr>
          <w:rFonts w:ascii="Arial Narrow" w:hAnsi="Arial Narrow"/>
          <w:b/>
        </w:rPr>
        <w:t xml:space="preserve">Coordonnateur </w:t>
      </w:r>
      <w:r w:rsidR="00DA6AEF" w:rsidRPr="00964F16">
        <w:rPr>
          <w:rFonts w:ascii="Arial Narrow" w:hAnsi="Arial Narrow"/>
          <w:b/>
        </w:rPr>
        <w:t>de VIVA LOGONE</w:t>
      </w:r>
    </w:p>
    <w:p w14:paraId="59D50879" w14:textId="77777777" w:rsidR="003164B0" w:rsidRPr="00964F16" w:rsidRDefault="003164B0" w:rsidP="001901C1">
      <w:pPr>
        <w:suppressAutoHyphens/>
        <w:rPr>
          <w:rFonts w:ascii="Arial Narrow" w:hAnsi="Arial Narrow"/>
          <w:b/>
          <w:szCs w:val="24"/>
        </w:rPr>
      </w:pPr>
    </w:p>
    <w:p w14:paraId="5CB2EC7C" w14:textId="77777777" w:rsidR="003164B0" w:rsidRPr="00964F16" w:rsidRDefault="003164B0" w:rsidP="001901C1">
      <w:pPr>
        <w:suppressAutoHyphens/>
        <w:rPr>
          <w:rFonts w:ascii="Arial Narrow" w:hAnsi="Arial Narrow"/>
          <w:b/>
          <w:szCs w:val="24"/>
        </w:rPr>
      </w:pPr>
      <w:r w:rsidRPr="00964F16">
        <w:rPr>
          <w:rFonts w:ascii="Arial Narrow" w:hAnsi="Arial Narrow"/>
          <w:b/>
          <w:szCs w:val="24"/>
        </w:rPr>
        <w:t>SOUMISSION DE COTATION</w:t>
      </w:r>
    </w:p>
    <w:p w14:paraId="57274BC7" w14:textId="77777777" w:rsidR="003164B0" w:rsidRPr="00964F16" w:rsidRDefault="003164B0" w:rsidP="001901C1">
      <w:pPr>
        <w:suppressAutoHyphens/>
        <w:rPr>
          <w:rFonts w:ascii="Arial Narrow" w:hAnsi="Arial Narrow"/>
          <w:b/>
          <w:szCs w:val="24"/>
        </w:rPr>
      </w:pPr>
    </w:p>
    <w:p w14:paraId="1992FF5E" w14:textId="77777777" w:rsidR="003164B0" w:rsidRPr="00964F16" w:rsidRDefault="00C259CC" w:rsidP="001901C1">
      <w:pPr>
        <w:spacing w:before="120" w:after="120"/>
        <w:ind w:left="360" w:hanging="360"/>
        <w:rPr>
          <w:rFonts w:ascii="Arial Narrow" w:hAnsi="Arial Narrow"/>
          <w:sz w:val="22"/>
          <w:szCs w:val="22"/>
          <w:lang w:eastAsia="en-US"/>
        </w:rPr>
      </w:pPr>
      <w:r w:rsidRPr="00964F16">
        <w:rPr>
          <w:rFonts w:ascii="Arial Narrow" w:hAnsi="Arial Narrow"/>
          <w:b/>
          <w:bCs/>
          <w:szCs w:val="24"/>
          <w:lang w:eastAsia="en-US"/>
        </w:rPr>
        <w:t>1. Conformité</w:t>
      </w:r>
      <w:r w:rsidR="003164B0" w:rsidRPr="00964F16">
        <w:rPr>
          <w:rFonts w:ascii="Arial Narrow" w:hAnsi="Arial Narrow"/>
          <w:b/>
          <w:bCs/>
          <w:szCs w:val="24"/>
          <w:lang w:eastAsia="en-US"/>
        </w:rPr>
        <w:t xml:space="preserve"> et aucune réserve</w:t>
      </w:r>
    </w:p>
    <w:p w14:paraId="375B661B" w14:textId="7249579C" w:rsidR="003164B0" w:rsidRPr="00964F16" w:rsidRDefault="003164B0" w:rsidP="001901C1">
      <w:pPr>
        <w:shd w:val="clear" w:color="auto" w:fill="FFFFFF" w:themeFill="background1"/>
        <w:spacing w:before="120" w:after="120"/>
        <w:ind w:left="360"/>
        <w:jc w:val="both"/>
        <w:rPr>
          <w:rFonts w:ascii="Arial Narrow" w:hAnsi="Arial Narrow"/>
          <w:sz w:val="22"/>
          <w:szCs w:val="22"/>
          <w:lang w:eastAsia="en-US"/>
        </w:rPr>
      </w:pPr>
      <w:r w:rsidRPr="00964F16">
        <w:rPr>
          <w:rFonts w:ascii="Arial Narrow" w:hAnsi="Arial Narrow"/>
          <w:szCs w:val="24"/>
          <w:lang w:eastAsia="en-US"/>
        </w:rPr>
        <w:t xml:space="preserve">En réponse à la DC nommée ci-dessus, nous offrons de </w:t>
      </w:r>
      <w:r w:rsidR="00342725" w:rsidRPr="00964F16">
        <w:rPr>
          <w:rFonts w:ascii="Arial Narrow" w:hAnsi="Arial Narrow"/>
          <w:szCs w:val="24"/>
          <w:lang w:eastAsia="en-US"/>
        </w:rPr>
        <w:t xml:space="preserve">réaliser </w:t>
      </w:r>
      <w:r w:rsidRPr="00964F16">
        <w:rPr>
          <w:rFonts w:ascii="Arial Narrow" w:hAnsi="Arial Narrow"/>
          <w:szCs w:val="24"/>
          <w:lang w:eastAsia="en-US"/>
        </w:rPr>
        <w:t xml:space="preserve">les Travaux selon la présente Cotation et en conformité avec la DC, les calendriers </w:t>
      </w:r>
      <w:r w:rsidR="00342725" w:rsidRPr="00964F16">
        <w:rPr>
          <w:rFonts w:ascii="Arial Narrow" w:hAnsi="Arial Narrow"/>
          <w:szCs w:val="24"/>
          <w:lang w:eastAsia="en-US"/>
        </w:rPr>
        <w:t>de réalisation</w:t>
      </w:r>
      <w:r w:rsidRPr="00964F16">
        <w:rPr>
          <w:rFonts w:ascii="Arial Narrow" w:hAnsi="Arial Narrow"/>
          <w:szCs w:val="24"/>
          <w:lang w:eastAsia="en-US"/>
        </w:rPr>
        <w:t xml:space="preserve"> et les spécifications techniques.</w:t>
      </w:r>
      <w:r w:rsidR="00DA6AEF" w:rsidRPr="00964F16">
        <w:rPr>
          <w:rFonts w:ascii="Arial Narrow" w:hAnsi="Arial Narrow"/>
          <w:szCs w:val="24"/>
          <w:lang w:eastAsia="en-US"/>
        </w:rPr>
        <w:t xml:space="preserve"> </w:t>
      </w:r>
      <w:r w:rsidRPr="00964F16">
        <w:rPr>
          <w:rFonts w:ascii="Arial Narrow" w:hAnsi="Arial Narrow"/>
          <w:szCs w:val="24"/>
          <w:lang w:eastAsia="en-US"/>
        </w:rPr>
        <w:t>Nous confirmons que nous avons examiné et n’avons aucune réserve sur la DC y compris le Marché.</w:t>
      </w:r>
    </w:p>
    <w:p w14:paraId="4868F30C" w14:textId="6C74F0D6" w:rsidR="003164B0" w:rsidRPr="00964F16" w:rsidRDefault="00C259CC" w:rsidP="001901C1">
      <w:pPr>
        <w:spacing w:before="120" w:after="120"/>
        <w:ind w:left="360" w:hanging="360"/>
        <w:rPr>
          <w:rFonts w:ascii="Arial Narrow" w:hAnsi="Arial Narrow"/>
          <w:sz w:val="22"/>
          <w:szCs w:val="22"/>
          <w:lang w:eastAsia="en-US"/>
        </w:rPr>
      </w:pPr>
      <w:r w:rsidRPr="00964F16">
        <w:rPr>
          <w:rFonts w:ascii="Arial Narrow" w:hAnsi="Arial Narrow"/>
          <w:b/>
          <w:bCs/>
          <w:szCs w:val="24"/>
          <w:lang w:eastAsia="en-US"/>
        </w:rPr>
        <w:t xml:space="preserve">2. </w:t>
      </w:r>
      <w:r w:rsidR="00FE0CE3" w:rsidRPr="00964F16">
        <w:rPr>
          <w:rFonts w:ascii="Arial Narrow" w:hAnsi="Arial Narrow"/>
          <w:b/>
          <w:bCs/>
          <w:szCs w:val="24"/>
          <w:lang w:eastAsia="en-US"/>
        </w:rPr>
        <w:t>Éligibilité</w:t>
      </w:r>
    </w:p>
    <w:p w14:paraId="7D40FA02" w14:textId="77777777" w:rsidR="0003559D" w:rsidRPr="00964F16" w:rsidRDefault="0003559D" w:rsidP="001901C1">
      <w:pPr>
        <w:spacing w:before="120" w:after="120"/>
        <w:ind w:left="360"/>
        <w:jc w:val="both"/>
        <w:rPr>
          <w:rFonts w:ascii="Arial Narrow" w:hAnsi="Arial Narrow"/>
        </w:rPr>
      </w:pPr>
      <w:r w:rsidRPr="00964F16">
        <w:rPr>
          <w:rFonts w:ascii="Arial Narrow" w:hAnsi="Arial Narrow"/>
        </w:rPr>
        <w:t xml:space="preserve">Nous répondons aux exigences d’admissibilité et n’avons aucun conflit d’intérêts, conformément à la </w:t>
      </w:r>
      <w:r w:rsidR="00BA4263" w:rsidRPr="00964F16">
        <w:rPr>
          <w:rFonts w:ascii="Arial Narrow" w:hAnsi="Arial Narrow"/>
        </w:rPr>
        <w:t>D</w:t>
      </w:r>
      <w:r w:rsidRPr="00964F16">
        <w:rPr>
          <w:rFonts w:ascii="Arial Narrow" w:hAnsi="Arial Narrow"/>
        </w:rPr>
        <w:t xml:space="preserve">emande de Cotation. </w:t>
      </w:r>
    </w:p>
    <w:p w14:paraId="40C41916" w14:textId="77777777" w:rsidR="0003559D" w:rsidRPr="00964F16" w:rsidRDefault="0003559D" w:rsidP="001901C1">
      <w:pPr>
        <w:numPr>
          <w:ilvl w:val="0"/>
          <w:numId w:val="22"/>
        </w:numPr>
        <w:spacing w:before="120" w:after="120"/>
        <w:ind w:left="360"/>
        <w:jc w:val="both"/>
        <w:rPr>
          <w:rFonts w:ascii="Arial Narrow" w:hAnsi="Arial Narrow"/>
          <w:b/>
        </w:rPr>
      </w:pPr>
      <w:r w:rsidRPr="00964F16">
        <w:rPr>
          <w:rFonts w:ascii="Arial Narrow" w:hAnsi="Arial Narrow"/>
          <w:b/>
        </w:rPr>
        <w:t xml:space="preserve">Suspension et </w:t>
      </w:r>
      <w:r w:rsidR="00BA4263" w:rsidRPr="00964F16">
        <w:rPr>
          <w:rFonts w:ascii="Arial Narrow" w:hAnsi="Arial Narrow"/>
          <w:b/>
        </w:rPr>
        <w:t>exclus</w:t>
      </w:r>
      <w:r w:rsidRPr="00964F16">
        <w:rPr>
          <w:rFonts w:ascii="Arial Narrow" w:hAnsi="Arial Narrow"/>
          <w:b/>
        </w:rPr>
        <w:t>ion</w:t>
      </w:r>
    </w:p>
    <w:p w14:paraId="3E032C4C" w14:textId="77777777" w:rsidR="003164B0" w:rsidRPr="00964F16" w:rsidRDefault="003164B0" w:rsidP="001901C1">
      <w:pPr>
        <w:spacing w:before="120" w:after="120"/>
        <w:ind w:left="360"/>
        <w:jc w:val="both"/>
        <w:rPr>
          <w:rFonts w:ascii="Arial Narrow" w:hAnsi="Arial Narrow" w:cstheme="majorBidi"/>
          <w:szCs w:val="24"/>
        </w:rPr>
      </w:pPr>
      <w:r w:rsidRPr="00964F16">
        <w:rPr>
          <w:rFonts w:ascii="Arial Narrow" w:hAnsi="Arial Narrow" w:cstheme="majorBidi"/>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964F16">
        <w:rPr>
          <w:rFonts w:ascii="Arial Narrow" w:hAnsi="Arial Narrow" w:cstheme="majorBidi"/>
          <w:szCs w:val="24"/>
        </w:rPr>
        <w:t xml:space="preserve">de la </w:t>
      </w:r>
      <w:r w:rsidRPr="00964F16">
        <w:rPr>
          <w:rFonts w:ascii="Arial Narrow" w:hAnsi="Arial Narrow" w:cstheme="majorBidi"/>
          <w:szCs w:val="24"/>
        </w:rPr>
        <w:t xml:space="preserve">Banque Mondiale, ou d’exclusion imposée par le Groupe </w:t>
      </w:r>
      <w:r w:rsidR="00342725" w:rsidRPr="00964F16">
        <w:rPr>
          <w:rFonts w:ascii="Arial Narrow" w:hAnsi="Arial Narrow" w:cstheme="majorBidi"/>
          <w:szCs w:val="24"/>
        </w:rPr>
        <w:t xml:space="preserve">de la </w:t>
      </w:r>
      <w:r w:rsidRPr="00964F16">
        <w:rPr>
          <w:rFonts w:ascii="Arial Narrow" w:hAnsi="Arial Narrow" w:cstheme="majorBidi"/>
          <w:szCs w:val="24"/>
        </w:rPr>
        <w:t xml:space="preserve">Banque Mondiale en vertu de l’Accord Mutuel d’Exclusion entre la Banque Mondiale et les autres </w:t>
      </w:r>
      <w:r w:rsidRPr="00964F16">
        <w:rPr>
          <w:rFonts w:ascii="Arial Narrow" w:hAnsi="Arial Narrow" w:cstheme="majorBidi"/>
          <w:szCs w:val="24"/>
        </w:rPr>
        <w:lastRenderedPageBreak/>
        <w:t xml:space="preserve">banques de développement. En outre nous ne sommes pas inéligibles au titre de la législation, ou d’une autre réglementation officielle du pays du </w:t>
      </w:r>
      <w:r w:rsidR="000C331F" w:rsidRPr="00964F16">
        <w:rPr>
          <w:rFonts w:ascii="Arial Narrow" w:hAnsi="Arial Narrow"/>
          <w:b/>
          <w:sz w:val="20"/>
        </w:rPr>
        <w:t>Maître d’Ouvrage Délégué (MOD</w:t>
      </w:r>
      <w:r w:rsidR="000C331F" w:rsidRPr="00964F16">
        <w:rPr>
          <w:rFonts w:ascii="Arial Narrow" w:hAnsi="Arial Narrow"/>
          <w:szCs w:val="24"/>
        </w:rPr>
        <w:t>)</w:t>
      </w:r>
      <w:r w:rsidR="000C331F" w:rsidRPr="00964F16">
        <w:rPr>
          <w:rFonts w:ascii="Arial Narrow" w:hAnsi="Arial Narrow"/>
        </w:rPr>
        <w:t>.</w:t>
      </w:r>
      <w:r w:rsidRPr="00964F16">
        <w:rPr>
          <w:rFonts w:ascii="Arial Narrow" w:hAnsi="Arial Narrow" w:cstheme="majorBidi"/>
          <w:szCs w:val="24"/>
        </w:rPr>
        <w:t xml:space="preserve">, ou en application d’une décision prise par le Conseil de </w:t>
      </w:r>
      <w:r w:rsidR="00342725" w:rsidRPr="00964F16">
        <w:rPr>
          <w:rFonts w:ascii="Arial Narrow" w:hAnsi="Arial Narrow" w:cstheme="majorBidi"/>
          <w:szCs w:val="24"/>
        </w:rPr>
        <w:t xml:space="preserve">Sécurité </w:t>
      </w:r>
      <w:r w:rsidRPr="00964F16">
        <w:rPr>
          <w:rFonts w:ascii="Arial Narrow" w:hAnsi="Arial Narrow" w:cstheme="majorBidi"/>
          <w:szCs w:val="24"/>
        </w:rPr>
        <w:t>des Nations Unies</w:t>
      </w:r>
    </w:p>
    <w:p w14:paraId="1AC72824" w14:textId="77777777" w:rsidR="003164B0" w:rsidRPr="00964F16" w:rsidRDefault="003164B0" w:rsidP="00D61623">
      <w:pPr>
        <w:numPr>
          <w:ilvl w:val="0"/>
          <w:numId w:val="22"/>
        </w:numPr>
        <w:spacing w:before="120" w:after="120"/>
        <w:ind w:left="360"/>
        <w:jc w:val="both"/>
        <w:rPr>
          <w:rFonts w:ascii="Arial Narrow" w:hAnsi="Arial Narrow"/>
          <w:b/>
        </w:rPr>
      </w:pPr>
      <w:r w:rsidRPr="00964F16">
        <w:rPr>
          <w:rFonts w:ascii="Arial Narrow" w:hAnsi="Arial Narrow"/>
          <w:b/>
        </w:rPr>
        <w:t xml:space="preserve">Prix de </w:t>
      </w:r>
      <w:r w:rsidR="004F624F" w:rsidRPr="00964F16">
        <w:rPr>
          <w:rFonts w:ascii="Arial Narrow" w:hAnsi="Arial Narrow"/>
          <w:b/>
        </w:rPr>
        <w:t xml:space="preserve">la </w:t>
      </w:r>
      <w:r w:rsidRPr="00964F16">
        <w:rPr>
          <w:rFonts w:ascii="Arial Narrow" w:hAnsi="Arial Narrow"/>
          <w:b/>
        </w:rPr>
        <w:t>Cotation</w:t>
      </w:r>
    </w:p>
    <w:p w14:paraId="655BC052" w14:textId="77777777" w:rsidR="003164B0" w:rsidRPr="00964F16" w:rsidRDefault="003164B0" w:rsidP="001901C1">
      <w:pPr>
        <w:keepNext/>
        <w:spacing w:before="120" w:after="120"/>
        <w:ind w:left="360"/>
        <w:rPr>
          <w:rFonts w:ascii="Arial Narrow" w:hAnsi="Arial Narrow"/>
          <w:i/>
          <w:iCs/>
          <w:szCs w:val="24"/>
          <w:lang w:eastAsia="en-US"/>
        </w:rPr>
      </w:pPr>
      <w:r w:rsidRPr="00964F16">
        <w:rPr>
          <w:rFonts w:ascii="Arial Narrow" w:hAnsi="Arial Narrow"/>
          <w:szCs w:val="24"/>
          <w:lang w:eastAsia="en-US"/>
        </w:rPr>
        <w:t xml:space="preserve">Le prix total de notre offre est </w:t>
      </w:r>
    </w:p>
    <w:p w14:paraId="0BEE026D" w14:textId="4DA7C6CF" w:rsidR="003164B0" w:rsidRPr="00964F16" w:rsidRDefault="003164B0" w:rsidP="00D61623">
      <w:pPr>
        <w:spacing w:after="200"/>
        <w:ind w:left="426"/>
        <w:jc w:val="both"/>
        <w:rPr>
          <w:rFonts w:ascii="Arial Narrow" w:hAnsi="Arial Narrow"/>
          <w:szCs w:val="24"/>
          <w:lang w:eastAsia="en-US"/>
        </w:rPr>
      </w:pPr>
      <w:r w:rsidRPr="00964F16">
        <w:rPr>
          <w:rFonts w:ascii="Arial Narrow" w:hAnsi="Arial Narrow"/>
          <w:szCs w:val="24"/>
          <w:lang w:eastAsia="en-US"/>
        </w:rPr>
        <w:t xml:space="preserve">Le prix total est le suivant : </w:t>
      </w:r>
      <w:r w:rsidRPr="00964F16">
        <w:rPr>
          <w:rFonts w:ascii="Arial Narrow" w:hAnsi="Arial Narrow"/>
          <w:b/>
          <w:bCs/>
          <w:i/>
          <w:iCs/>
          <w:szCs w:val="24"/>
          <w:u w:val="single"/>
          <w:lang w:eastAsia="en-US"/>
        </w:rPr>
        <w:t>[insérer le prix total</w:t>
      </w:r>
      <w:r w:rsidR="007F41E7" w:rsidRPr="00964F16">
        <w:rPr>
          <w:rFonts w:ascii="Arial Narrow" w:hAnsi="Arial Narrow"/>
          <w:b/>
          <w:bCs/>
          <w:i/>
          <w:iCs/>
          <w:szCs w:val="24"/>
          <w:u w:val="single"/>
          <w:lang w:eastAsia="en-US"/>
        </w:rPr>
        <w:t xml:space="preserve"> TTC </w:t>
      </w:r>
      <w:r w:rsidRPr="00964F16">
        <w:rPr>
          <w:rFonts w:ascii="Arial Narrow" w:hAnsi="Arial Narrow"/>
          <w:b/>
          <w:bCs/>
          <w:i/>
          <w:iCs/>
          <w:szCs w:val="24"/>
          <w:u w:val="single"/>
          <w:lang w:eastAsia="en-US"/>
        </w:rPr>
        <w:t>de</w:t>
      </w:r>
      <w:r w:rsidR="007F41E7" w:rsidRPr="00964F16">
        <w:rPr>
          <w:rFonts w:ascii="Arial Narrow" w:hAnsi="Arial Narrow"/>
          <w:b/>
          <w:bCs/>
          <w:i/>
          <w:iCs/>
          <w:szCs w:val="24"/>
          <w:u w:val="single"/>
          <w:lang w:eastAsia="en-US"/>
        </w:rPr>
        <w:t xml:space="preserve"> </w:t>
      </w:r>
      <w:r w:rsidRPr="00964F16">
        <w:rPr>
          <w:rFonts w:ascii="Arial Narrow" w:hAnsi="Arial Narrow"/>
          <w:b/>
          <w:bCs/>
          <w:i/>
          <w:iCs/>
          <w:szCs w:val="24"/>
          <w:u w:val="single"/>
          <w:lang w:eastAsia="en-US"/>
        </w:rPr>
        <w:t>la cotation en chiffres et en lettres, en indiquant les différents montants et les monnaies respectives</w:t>
      </w:r>
      <w:r w:rsidR="00F32487" w:rsidRPr="00964F16">
        <w:rPr>
          <w:rFonts w:ascii="Arial Narrow" w:hAnsi="Arial Narrow"/>
          <w:b/>
          <w:bCs/>
          <w:i/>
          <w:iCs/>
          <w:szCs w:val="24"/>
          <w:u w:val="single"/>
          <w:lang w:eastAsia="en-US"/>
        </w:rPr>
        <w:t>] ;</w:t>
      </w:r>
    </w:p>
    <w:p w14:paraId="44DFD402" w14:textId="77777777" w:rsidR="003164B0" w:rsidRPr="00964F16" w:rsidRDefault="00285A89" w:rsidP="001901C1">
      <w:pPr>
        <w:spacing w:before="120" w:after="120"/>
        <w:ind w:left="360" w:hanging="360"/>
        <w:jc w:val="both"/>
        <w:rPr>
          <w:rFonts w:ascii="Arial Narrow" w:hAnsi="Arial Narrow"/>
          <w:sz w:val="22"/>
          <w:szCs w:val="22"/>
          <w:lang w:eastAsia="en-US"/>
        </w:rPr>
      </w:pPr>
      <w:r w:rsidRPr="00964F16">
        <w:rPr>
          <w:rFonts w:ascii="Arial Narrow" w:hAnsi="Arial Narrow"/>
          <w:b/>
          <w:bCs/>
          <w:szCs w:val="24"/>
          <w:lang w:eastAsia="en-US"/>
        </w:rPr>
        <w:t>5. Validité</w:t>
      </w:r>
      <w:r w:rsidR="003164B0" w:rsidRPr="00964F16">
        <w:rPr>
          <w:rFonts w:ascii="Arial Narrow" w:hAnsi="Arial Narrow"/>
          <w:b/>
          <w:bCs/>
          <w:szCs w:val="24"/>
          <w:lang w:eastAsia="en-US"/>
        </w:rPr>
        <w:t xml:space="preserve"> de la Cotation </w:t>
      </w:r>
    </w:p>
    <w:p w14:paraId="59D52458" w14:textId="77777777" w:rsidR="003164B0" w:rsidRPr="00964F16" w:rsidRDefault="003164B0" w:rsidP="001901C1">
      <w:pPr>
        <w:spacing w:before="120" w:after="120"/>
        <w:ind w:left="360"/>
        <w:jc w:val="both"/>
        <w:rPr>
          <w:rFonts w:ascii="Arial Narrow" w:hAnsi="Arial Narrow"/>
          <w:sz w:val="22"/>
          <w:szCs w:val="22"/>
          <w:lang w:eastAsia="en-US"/>
        </w:rPr>
      </w:pPr>
      <w:r w:rsidRPr="00964F16">
        <w:rPr>
          <w:rFonts w:ascii="Arial Narrow" w:hAnsi="Arial Narrow"/>
          <w:szCs w:val="24"/>
          <w:lang w:eastAsia="en-US"/>
        </w:rPr>
        <w:t xml:space="preserve">Notre Cotation est valide jusqu’à la date spécifiée dans la DC, et elle restera contraignante pour nous et peut être acceptée à tout moment avant son expiration. </w:t>
      </w:r>
    </w:p>
    <w:p w14:paraId="60E03914" w14:textId="77777777" w:rsidR="003164B0" w:rsidRPr="00964F16" w:rsidRDefault="00285A89" w:rsidP="001901C1">
      <w:pPr>
        <w:spacing w:before="120" w:after="120"/>
        <w:ind w:left="360" w:hanging="360"/>
        <w:jc w:val="both"/>
        <w:rPr>
          <w:rFonts w:ascii="Arial Narrow" w:hAnsi="Arial Narrow"/>
          <w:b/>
          <w:sz w:val="22"/>
          <w:szCs w:val="22"/>
          <w:lang w:eastAsia="en-US"/>
        </w:rPr>
      </w:pPr>
      <w:r w:rsidRPr="00964F16">
        <w:rPr>
          <w:rFonts w:ascii="Arial Narrow" w:hAnsi="Arial Narrow"/>
          <w:b/>
          <w:bCs/>
          <w:szCs w:val="24"/>
          <w:lang w:eastAsia="en-US"/>
        </w:rPr>
        <w:t>6. Garantie</w:t>
      </w:r>
      <w:r w:rsidR="003164B0" w:rsidRPr="00964F16">
        <w:rPr>
          <w:rFonts w:ascii="Arial Narrow" w:hAnsi="Arial Narrow"/>
          <w:b/>
          <w:bCs/>
          <w:szCs w:val="24"/>
          <w:lang w:eastAsia="en-US"/>
        </w:rPr>
        <w:t xml:space="preserve"> de bonne </w:t>
      </w:r>
      <w:r w:rsidRPr="00964F16">
        <w:rPr>
          <w:rFonts w:ascii="Arial Narrow" w:hAnsi="Arial Narrow"/>
          <w:b/>
          <w:bCs/>
          <w:szCs w:val="24"/>
          <w:lang w:eastAsia="en-US"/>
        </w:rPr>
        <w:t>exécution</w:t>
      </w:r>
      <w:r w:rsidRPr="00964F16">
        <w:rPr>
          <w:rFonts w:ascii="Arial Narrow" w:hAnsi="Arial Narrow"/>
          <w:b/>
          <w:i/>
          <w:iCs/>
          <w:szCs w:val="24"/>
          <w:lang w:eastAsia="en-US"/>
        </w:rPr>
        <w:t xml:space="preserve"> </w:t>
      </w:r>
    </w:p>
    <w:p w14:paraId="14FAB0CD" w14:textId="77777777" w:rsidR="003164B0" w:rsidRPr="00964F16" w:rsidRDefault="003164B0" w:rsidP="001901C1">
      <w:pPr>
        <w:spacing w:before="120" w:after="120"/>
        <w:ind w:left="360"/>
        <w:jc w:val="both"/>
        <w:rPr>
          <w:rFonts w:ascii="Arial Narrow" w:hAnsi="Arial Narrow"/>
          <w:sz w:val="22"/>
          <w:szCs w:val="22"/>
          <w:lang w:eastAsia="en-US"/>
        </w:rPr>
      </w:pPr>
      <w:r w:rsidRPr="00964F16">
        <w:rPr>
          <w:rFonts w:ascii="Arial Narrow" w:hAnsi="Arial Narrow"/>
          <w:szCs w:val="24"/>
          <w:lang w:eastAsia="en-US"/>
        </w:rPr>
        <w:t>Si nous somme</w:t>
      </w:r>
      <w:r w:rsidR="00342725" w:rsidRPr="00964F16">
        <w:rPr>
          <w:rFonts w:ascii="Arial Narrow" w:hAnsi="Arial Narrow"/>
          <w:szCs w:val="24"/>
          <w:lang w:eastAsia="en-US"/>
        </w:rPr>
        <w:t>s</w:t>
      </w:r>
      <w:r w:rsidRPr="00964F16">
        <w:rPr>
          <w:rFonts w:ascii="Arial Narrow" w:hAnsi="Arial Narrow"/>
          <w:szCs w:val="24"/>
          <w:lang w:eastAsia="en-US"/>
        </w:rPr>
        <w:t xml:space="preserve"> attributaires du</w:t>
      </w:r>
      <w:r w:rsidR="00285A89" w:rsidRPr="00964F16">
        <w:rPr>
          <w:rFonts w:ascii="Arial Narrow" w:hAnsi="Arial Narrow"/>
          <w:szCs w:val="24"/>
          <w:lang w:eastAsia="en-US"/>
        </w:rPr>
        <w:t xml:space="preserve"> </w:t>
      </w:r>
      <w:r w:rsidRPr="00964F16">
        <w:rPr>
          <w:rFonts w:ascii="Arial Narrow" w:hAnsi="Arial Narrow"/>
          <w:szCs w:val="24"/>
          <w:lang w:eastAsia="en-US"/>
        </w:rPr>
        <w:t>marché, nous nous engageons à obtenir une Garantie de bonne exécution conformément à la DC.</w:t>
      </w:r>
    </w:p>
    <w:p w14:paraId="705D579A" w14:textId="77777777" w:rsidR="003164B0" w:rsidRPr="00964F16" w:rsidRDefault="00285A89" w:rsidP="001901C1">
      <w:pPr>
        <w:tabs>
          <w:tab w:val="left" w:pos="0"/>
          <w:tab w:val="right" w:pos="9000"/>
        </w:tabs>
        <w:suppressAutoHyphens/>
        <w:spacing w:before="120" w:after="120"/>
        <w:jc w:val="both"/>
        <w:rPr>
          <w:rFonts w:ascii="Arial Narrow" w:hAnsi="Arial Narrow"/>
          <w:b/>
          <w:bCs/>
          <w:sz w:val="22"/>
          <w:szCs w:val="22"/>
          <w:lang w:eastAsia="en-US"/>
        </w:rPr>
      </w:pPr>
      <w:r w:rsidRPr="00964F16">
        <w:rPr>
          <w:rFonts w:ascii="Arial Narrow" w:hAnsi="Arial Narrow"/>
          <w:b/>
          <w:bCs/>
          <w:szCs w:val="24"/>
          <w:lang w:eastAsia="en-US"/>
        </w:rPr>
        <w:t>7. Commissions</w:t>
      </w:r>
      <w:r w:rsidR="003164B0" w:rsidRPr="00964F16">
        <w:rPr>
          <w:rFonts w:ascii="Arial Narrow" w:hAnsi="Arial Narrow"/>
          <w:b/>
          <w:bCs/>
          <w:szCs w:val="24"/>
          <w:lang w:eastAsia="en-US"/>
        </w:rPr>
        <w:t>, avantages, honoraires</w:t>
      </w:r>
    </w:p>
    <w:p w14:paraId="47F69273" w14:textId="77777777" w:rsidR="003164B0" w:rsidRPr="00964F16" w:rsidRDefault="003164B0" w:rsidP="001901C1">
      <w:pPr>
        <w:spacing w:before="120" w:after="120"/>
        <w:ind w:left="360"/>
        <w:jc w:val="both"/>
        <w:rPr>
          <w:rFonts w:ascii="Arial Narrow" w:hAnsi="Arial Narrow"/>
          <w:szCs w:val="24"/>
          <w:lang w:eastAsia="en-US"/>
        </w:rPr>
      </w:pPr>
      <w:r w:rsidRPr="00964F16">
        <w:rPr>
          <w:rFonts w:ascii="Arial Narrow" w:hAnsi="Arial Narrow"/>
          <w:szCs w:val="24"/>
          <w:lang w:eastAsia="en-US"/>
        </w:rPr>
        <w:t>Nous avons payé ou paierons les commissions, avantages et honoraires</w:t>
      </w:r>
      <w:r w:rsidR="0098336F" w:rsidRPr="00964F16">
        <w:rPr>
          <w:rFonts w:ascii="Arial Narrow" w:hAnsi="Arial Narrow"/>
          <w:szCs w:val="24"/>
          <w:lang w:eastAsia="en-US"/>
        </w:rPr>
        <w:t xml:space="preserve"> </w:t>
      </w:r>
      <w:r w:rsidRPr="00964F16">
        <w:rPr>
          <w:rFonts w:ascii="Arial Narrow" w:hAnsi="Arial Narrow"/>
          <w:szCs w:val="24"/>
          <w:lang w:eastAsia="en-US"/>
        </w:rPr>
        <w:t xml:space="preserve">en rapport avec la procédure de Demande de Cotation ou l’exécution/la signature du </w:t>
      </w:r>
      <w:r w:rsidR="001A615C" w:rsidRPr="00964F16">
        <w:rPr>
          <w:rFonts w:ascii="Arial Narrow" w:hAnsi="Arial Narrow"/>
          <w:szCs w:val="24"/>
          <w:lang w:eastAsia="en-US"/>
        </w:rPr>
        <w:t>marché</w:t>
      </w:r>
      <w:r w:rsidRPr="00964F16">
        <w:rPr>
          <w:rFonts w:ascii="Arial Narrow" w:hAnsi="Arial Narrow"/>
          <w:szCs w:val="24"/>
          <w:lang w:eastAsia="en-US"/>
        </w:rPr>
        <w:t> :</w:t>
      </w:r>
    </w:p>
    <w:p w14:paraId="595D2802" w14:textId="77777777" w:rsidR="003164B0" w:rsidRPr="00964F16" w:rsidRDefault="003164B0" w:rsidP="001901C1">
      <w:pPr>
        <w:tabs>
          <w:tab w:val="left" w:pos="540"/>
          <w:tab w:val="right" w:pos="9000"/>
        </w:tabs>
        <w:suppressAutoHyphens/>
        <w:spacing w:before="120" w:after="120"/>
        <w:ind w:left="540"/>
        <w:jc w:val="both"/>
        <w:rPr>
          <w:rFonts w:ascii="Arial Narrow" w:hAnsi="Arial Narrow"/>
          <w:szCs w:val="24"/>
        </w:rPr>
      </w:pPr>
      <w:r w:rsidRPr="00964F16">
        <w:rPr>
          <w:rFonts w:ascii="Arial Narrow" w:hAnsi="Arial Narrow"/>
          <w:bCs/>
          <w:i/>
          <w:iCs/>
          <w:szCs w:val="24"/>
        </w:rPr>
        <w:t>[</w:t>
      </w:r>
      <w:r w:rsidR="0098336F" w:rsidRPr="00964F16">
        <w:rPr>
          <w:rFonts w:ascii="Arial Narrow" w:hAnsi="Arial Narrow"/>
          <w:bCs/>
          <w:i/>
          <w:iCs/>
          <w:szCs w:val="24"/>
        </w:rPr>
        <w:t>Indiquer</w:t>
      </w:r>
      <w:r w:rsidRPr="00964F16">
        <w:rPr>
          <w:rFonts w:ascii="Arial Narrow" w:hAnsi="Arial Narrow"/>
          <w:bCs/>
          <w:i/>
          <w:iCs/>
          <w:szCs w:val="24"/>
        </w:rPr>
        <w:t xml:space="preserve">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1901C1" w:rsidRPr="00964F16" w14:paraId="43EB87CD" w14:textId="77777777" w:rsidTr="00C542E4">
        <w:tc>
          <w:tcPr>
            <w:tcW w:w="2403" w:type="dxa"/>
          </w:tcPr>
          <w:p w14:paraId="65D4B395" w14:textId="77777777" w:rsidR="003164B0" w:rsidRPr="00964F16" w:rsidRDefault="003164B0" w:rsidP="001901C1">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rPr>
                <w:rFonts w:ascii="Arial Narrow" w:hAnsi="Arial Narrow"/>
                <w:szCs w:val="24"/>
              </w:rPr>
            </w:pPr>
            <w:r w:rsidRPr="00964F16">
              <w:rPr>
                <w:rFonts w:ascii="Arial Narrow" w:hAnsi="Arial Narrow"/>
                <w:szCs w:val="24"/>
              </w:rPr>
              <w:t>Nom du Bénéficiaire</w:t>
            </w:r>
          </w:p>
        </w:tc>
        <w:tc>
          <w:tcPr>
            <w:tcW w:w="2520" w:type="dxa"/>
          </w:tcPr>
          <w:p w14:paraId="2BFA59AF" w14:textId="77777777" w:rsidR="003164B0" w:rsidRPr="00964F16" w:rsidRDefault="003164B0" w:rsidP="001901C1">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rPr>
                <w:rFonts w:ascii="Arial Narrow" w:hAnsi="Arial Narrow"/>
                <w:szCs w:val="24"/>
              </w:rPr>
            </w:pPr>
            <w:r w:rsidRPr="00964F16">
              <w:rPr>
                <w:rFonts w:ascii="Arial Narrow" w:hAnsi="Arial Narrow"/>
                <w:szCs w:val="24"/>
              </w:rPr>
              <w:t>Adresse</w:t>
            </w:r>
          </w:p>
        </w:tc>
        <w:tc>
          <w:tcPr>
            <w:tcW w:w="2070" w:type="dxa"/>
          </w:tcPr>
          <w:p w14:paraId="3E4F6065" w14:textId="77777777" w:rsidR="003164B0" w:rsidRPr="00964F16" w:rsidRDefault="003164B0" w:rsidP="001901C1">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rPr>
                <w:rFonts w:ascii="Arial Narrow" w:hAnsi="Arial Narrow"/>
                <w:szCs w:val="24"/>
              </w:rPr>
            </w:pPr>
            <w:r w:rsidRPr="00964F16">
              <w:rPr>
                <w:rFonts w:ascii="Arial Narrow" w:hAnsi="Arial Narrow"/>
                <w:szCs w:val="24"/>
              </w:rPr>
              <w:t>Motif</w:t>
            </w:r>
          </w:p>
        </w:tc>
        <w:tc>
          <w:tcPr>
            <w:tcW w:w="1800" w:type="dxa"/>
          </w:tcPr>
          <w:p w14:paraId="0631EA05" w14:textId="77777777" w:rsidR="003164B0" w:rsidRPr="00964F16" w:rsidRDefault="003164B0" w:rsidP="001901C1">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rPr>
                <w:rFonts w:ascii="Arial Narrow" w:hAnsi="Arial Narrow"/>
                <w:szCs w:val="24"/>
              </w:rPr>
            </w:pPr>
            <w:r w:rsidRPr="00964F16">
              <w:rPr>
                <w:rFonts w:ascii="Arial Narrow" w:hAnsi="Arial Narrow"/>
                <w:szCs w:val="24"/>
              </w:rPr>
              <w:t>Montant</w:t>
            </w:r>
          </w:p>
        </w:tc>
      </w:tr>
      <w:tr w:rsidR="001901C1" w:rsidRPr="00964F16" w14:paraId="471F2D7B" w14:textId="77777777" w:rsidTr="00C542E4">
        <w:tc>
          <w:tcPr>
            <w:tcW w:w="2403" w:type="dxa"/>
          </w:tcPr>
          <w:p w14:paraId="3DC58FFA" w14:textId="77777777" w:rsidR="003164B0" w:rsidRPr="00964F16" w:rsidRDefault="003164B0" w:rsidP="001901C1">
            <w:pPr>
              <w:tabs>
                <w:tab w:val="right" w:pos="2304"/>
              </w:tabs>
              <w:suppressAutoHyphens/>
              <w:rPr>
                <w:rFonts w:ascii="Arial Narrow" w:hAnsi="Arial Narrow"/>
                <w:szCs w:val="24"/>
                <w:u w:val="single"/>
              </w:rPr>
            </w:pPr>
          </w:p>
        </w:tc>
        <w:tc>
          <w:tcPr>
            <w:tcW w:w="2520" w:type="dxa"/>
          </w:tcPr>
          <w:p w14:paraId="5F312EC1" w14:textId="77777777" w:rsidR="003164B0" w:rsidRPr="00964F16" w:rsidRDefault="003164B0" w:rsidP="001901C1">
            <w:pPr>
              <w:tabs>
                <w:tab w:val="right" w:pos="2232"/>
              </w:tabs>
              <w:suppressAutoHyphens/>
              <w:rPr>
                <w:rFonts w:ascii="Arial Narrow" w:hAnsi="Arial Narrow"/>
                <w:szCs w:val="24"/>
                <w:u w:val="single"/>
              </w:rPr>
            </w:pPr>
          </w:p>
        </w:tc>
        <w:tc>
          <w:tcPr>
            <w:tcW w:w="2070" w:type="dxa"/>
          </w:tcPr>
          <w:p w14:paraId="7CDB8025" w14:textId="77777777" w:rsidR="003164B0" w:rsidRPr="00964F16" w:rsidRDefault="003164B0" w:rsidP="001901C1">
            <w:pPr>
              <w:tabs>
                <w:tab w:val="right" w:pos="1782"/>
              </w:tabs>
              <w:suppressAutoHyphens/>
              <w:rPr>
                <w:rFonts w:ascii="Arial Narrow" w:hAnsi="Arial Narrow"/>
                <w:szCs w:val="24"/>
                <w:u w:val="single"/>
              </w:rPr>
            </w:pPr>
          </w:p>
        </w:tc>
        <w:tc>
          <w:tcPr>
            <w:tcW w:w="1800" w:type="dxa"/>
          </w:tcPr>
          <w:p w14:paraId="0BD00A13" w14:textId="77777777" w:rsidR="003164B0" w:rsidRPr="00964F16" w:rsidRDefault="003164B0" w:rsidP="001901C1">
            <w:pPr>
              <w:tabs>
                <w:tab w:val="right" w:pos="1242"/>
              </w:tabs>
              <w:suppressAutoHyphens/>
              <w:rPr>
                <w:rFonts w:ascii="Arial Narrow" w:hAnsi="Arial Narrow"/>
                <w:szCs w:val="24"/>
                <w:u w:val="single"/>
              </w:rPr>
            </w:pPr>
          </w:p>
        </w:tc>
      </w:tr>
      <w:tr w:rsidR="001901C1" w:rsidRPr="00964F16" w14:paraId="5D6BFDED" w14:textId="77777777" w:rsidTr="00C542E4">
        <w:tc>
          <w:tcPr>
            <w:tcW w:w="2403" w:type="dxa"/>
          </w:tcPr>
          <w:p w14:paraId="12209277" w14:textId="77777777" w:rsidR="003164B0" w:rsidRPr="00964F16" w:rsidRDefault="003164B0" w:rsidP="001901C1">
            <w:pPr>
              <w:tabs>
                <w:tab w:val="right" w:pos="2304"/>
              </w:tabs>
              <w:suppressAutoHyphens/>
              <w:rPr>
                <w:rFonts w:ascii="Arial Narrow" w:hAnsi="Arial Narrow"/>
                <w:szCs w:val="24"/>
                <w:u w:val="single"/>
              </w:rPr>
            </w:pPr>
          </w:p>
        </w:tc>
        <w:tc>
          <w:tcPr>
            <w:tcW w:w="2520" w:type="dxa"/>
          </w:tcPr>
          <w:p w14:paraId="069F9D5A" w14:textId="77777777" w:rsidR="003164B0" w:rsidRPr="00964F16" w:rsidRDefault="003164B0" w:rsidP="001901C1">
            <w:pPr>
              <w:tabs>
                <w:tab w:val="right" w:pos="2232"/>
              </w:tabs>
              <w:suppressAutoHyphens/>
              <w:rPr>
                <w:rFonts w:ascii="Arial Narrow" w:hAnsi="Arial Narrow"/>
                <w:szCs w:val="24"/>
                <w:u w:val="single"/>
              </w:rPr>
            </w:pPr>
          </w:p>
        </w:tc>
        <w:tc>
          <w:tcPr>
            <w:tcW w:w="2070" w:type="dxa"/>
          </w:tcPr>
          <w:p w14:paraId="34642910" w14:textId="77777777" w:rsidR="003164B0" w:rsidRPr="00964F16" w:rsidRDefault="003164B0" w:rsidP="001901C1">
            <w:pPr>
              <w:tabs>
                <w:tab w:val="right" w:pos="1782"/>
              </w:tabs>
              <w:suppressAutoHyphens/>
              <w:rPr>
                <w:rFonts w:ascii="Arial Narrow" w:hAnsi="Arial Narrow"/>
                <w:szCs w:val="24"/>
                <w:u w:val="single"/>
              </w:rPr>
            </w:pPr>
          </w:p>
        </w:tc>
        <w:tc>
          <w:tcPr>
            <w:tcW w:w="1800" w:type="dxa"/>
          </w:tcPr>
          <w:p w14:paraId="01881A77" w14:textId="77777777" w:rsidR="003164B0" w:rsidRPr="00964F16" w:rsidRDefault="003164B0" w:rsidP="001901C1">
            <w:pPr>
              <w:tabs>
                <w:tab w:val="right" w:pos="1242"/>
              </w:tabs>
              <w:suppressAutoHyphens/>
              <w:rPr>
                <w:rFonts w:ascii="Arial Narrow" w:hAnsi="Arial Narrow"/>
                <w:szCs w:val="24"/>
                <w:u w:val="single"/>
              </w:rPr>
            </w:pPr>
          </w:p>
        </w:tc>
      </w:tr>
      <w:tr w:rsidR="001901C1" w:rsidRPr="00964F16" w14:paraId="243F2693" w14:textId="77777777" w:rsidTr="00C542E4">
        <w:tc>
          <w:tcPr>
            <w:tcW w:w="2403" w:type="dxa"/>
          </w:tcPr>
          <w:p w14:paraId="12F95DDE" w14:textId="77777777" w:rsidR="003164B0" w:rsidRPr="00964F16" w:rsidRDefault="003164B0" w:rsidP="001901C1">
            <w:pPr>
              <w:tabs>
                <w:tab w:val="right" w:pos="2304"/>
              </w:tabs>
              <w:suppressAutoHyphens/>
              <w:rPr>
                <w:rFonts w:ascii="Arial Narrow" w:hAnsi="Arial Narrow"/>
                <w:szCs w:val="24"/>
                <w:u w:val="single"/>
              </w:rPr>
            </w:pPr>
          </w:p>
        </w:tc>
        <w:tc>
          <w:tcPr>
            <w:tcW w:w="2520" w:type="dxa"/>
          </w:tcPr>
          <w:p w14:paraId="0392DAC1" w14:textId="77777777" w:rsidR="003164B0" w:rsidRPr="00964F16" w:rsidRDefault="003164B0" w:rsidP="001901C1">
            <w:pPr>
              <w:tabs>
                <w:tab w:val="right" w:pos="2232"/>
              </w:tabs>
              <w:suppressAutoHyphens/>
              <w:rPr>
                <w:rFonts w:ascii="Arial Narrow" w:hAnsi="Arial Narrow"/>
                <w:szCs w:val="24"/>
                <w:u w:val="single"/>
              </w:rPr>
            </w:pPr>
          </w:p>
        </w:tc>
        <w:tc>
          <w:tcPr>
            <w:tcW w:w="2070" w:type="dxa"/>
          </w:tcPr>
          <w:p w14:paraId="33DECE12" w14:textId="77777777" w:rsidR="003164B0" w:rsidRPr="00964F16" w:rsidRDefault="003164B0" w:rsidP="001901C1">
            <w:pPr>
              <w:tabs>
                <w:tab w:val="right" w:pos="1782"/>
              </w:tabs>
              <w:suppressAutoHyphens/>
              <w:rPr>
                <w:rFonts w:ascii="Arial Narrow" w:hAnsi="Arial Narrow"/>
                <w:szCs w:val="24"/>
                <w:u w:val="single"/>
              </w:rPr>
            </w:pPr>
          </w:p>
        </w:tc>
        <w:tc>
          <w:tcPr>
            <w:tcW w:w="1800" w:type="dxa"/>
          </w:tcPr>
          <w:p w14:paraId="0594459C" w14:textId="77777777" w:rsidR="003164B0" w:rsidRPr="00964F16" w:rsidRDefault="003164B0" w:rsidP="001901C1">
            <w:pPr>
              <w:tabs>
                <w:tab w:val="right" w:pos="1242"/>
              </w:tabs>
              <w:suppressAutoHyphens/>
              <w:rPr>
                <w:rFonts w:ascii="Arial Narrow" w:hAnsi="Arial Narrow"/>
                <w:szCs w:val="24"/>
                <w:u w:val="single"/>
              </w:rPr>
            </w:pPr>
          </w:p>
        </w:tc>
      </w:tr>
      <w:tr w:rsidR="001901C1" w:rsidRPr="00964F16" w14:paraId="10843869" w14:textId="77777777" w:rsidTr="00C542E4">
        <w:tc>
          <w:tcPr>
            <w:tcW w:w="2403" w:type="dxa"/>
          </w:tcPr>
          <w:p w14:paraId="25B79205" w14:textId="77777777" w:rsidR="003164B0" w:rsidRPr="00964F16" w:rsidRDefault="003164B0" w:rsidP="001901C1">
            <w:pPr>
              <w:tabs>
                <w:tab w:val="right" w:pos="2304"/>
              </w:tabs>
              <w:suppressAutoHyphens/>
              <w:rPr>
                <w:rFonts w:ascii="Arial Narrow" w:hAnsi="Arial Narrow"/>
                <w:szCs w:val="24"/>
                <w:u w:val="single"/>
              </w:rPr>
            </w:pPr>
          </w:p>
        </w:tc>
        <w:tc>
          <w:tcPr>
            <w:tcW w:w="2520" w:type="dxa"/>
          </w:tcPr>
          <w:p w14:paraId="0E69A1A3" w14:textId="77777777" w:rsidR="003164B0" w:rsidRPr="00964F16" w:rsidRDefault="003164B0" w:rsidP="001901C1">
            <w:pPr>
              <w:tabs>
                <w:tab w:val="right" w:pos="2232"/>
              </w:tabs>
              <w:suppressAutoHyphens/>
              <w:rPr>
                <w:rFonts w:ascii="Arial Narrow" w:hAnsi="Arial Narrow"/>
                <w:szCs w:val="24"/>
                <w:u w:val="single"/>
              </w:rPr>
            </w:pPr>
          </w:p>
        </w:tc>
        <w:tc>
          <w:tcPr>
            <w:tcW w:w="2070" w:type="dxa"/>
          </w:tcPr>
          <w:p w14:paraId="056A9933" w14:textId="77777777" w:rsidR="003164B0" w:rsidRPr="00964F16" w:rsidRDefault="003164B0" w:rsidP="001901C1">
            <w:pPr>
              <w:tabs>
                <w:tab w:val="right" w:pos="1782"/>
              </w:tabs>
              <w:suppressAutoHyphens/>
              <w:rPr>
                <w:rFonts w:ascii="Arial Narrow" w:hAnsi="Arial Narrow"/>
                <w:szCs w:val="24"/>
                <w:u w:val="single"/>
              </w:rPr>
            </w:pPr>
          </w:p>
        </w:tc>
        <w:tc>
          <w:tcPr>
            <w:tcW w:w="1800" w:type="dxa"/>
          </w:tcPr>
          <w:p w14:paraId="6583E8BB" w14:textId="77777777" w:rsidR="003164B0" w:rsidRPr="00964F16" w:rsidRDefault="003164B0" w:rsidP="001901C1">
            <w:pPr>
              <w:tabs>
                <w:tab w:val="right" w:pos="1242"/>
              </w:tabs>
              <w:suppressAutoHyphens/>
              <w:rPr>
                <w:rFonts w:ascii="Arial Narrow" w:hAnsi="Arial Narrow"/>
                <w:szCs w:val="24"/>
                <w:u w:val="single"/>
              </w:rPr>
            </w:pPr>
          </w:p>
        </w:tc>
      </w:tr>
    </w:tbl>
    <w:p w14:paraId="3B74CBE4" w14:textId="77777777" w:rsidR="003164B0" w:rsidRPr="00964F16" w:rsidRDefault="003164B0" w:rsidP="001901C1">
      <w:pPr>
        <w:suppressAutoHyphens/>
        <w:spacing w:before="120"/>
        <w:ind w:left="567"/>
        <w:rPr>
          <w:rFonts w:ascii="Arial Narrow" w:hAnsi="Arial Narrow"/>
          <w:szCs w:val="24"/>
        </w:rPr>
      </w:pPr>
      <w:r w:rsidRPr="00964F16">
        <w:rPr>
          <w:rFonts w:ascii="Arial Narrow" w:hAnsi="Arial Narrow"/>
          <w:szCs w:val="24"/>
        </w:rPr>
        <w:t>(Si aucune somme n’a été versée ou ne doit être versée, porter la mention « néant »).</w:t>
      </w:r>
    </w:p>
    <w:p w14:paraId="0ABEC911" w14:textId="77777777" w:rsidR="003164B0" w:rsidRPr="00964F16" w:rsidRDefault="0003559D" w:rsidP="001901C1">
      <w:pPr>
        <w:spacing w:before="120" w:after="120"/>
        <w:ind w:left="360" w:hanging="360"/>
        <w:rPr>
          <w:rFonts w:ascii="Arial Narrow" w:hAnsi="Arial Narrow"/>
          <w:sz w:val="22"/>
          <w:szCs w:val="22"/>
          <w:lang w:eastAsia="en-US"/>
        </w:rPr>
      </w:pPr>
      <w:r w:rsidRPr="00964F16">
        <w:rPr>
          <w:rFonts w:ascii="Arial Narrow" w:hAnsi="Arial Narrow"/>
          <w:b/>
          <w:bCs/>
          <w:szCs w:val="24"/>
          <w:lang w:eastAsia="en-US"/>
        </w:rPr>
        <w:t>8</w:t>
      </w:r>
      <w:r w:rsidR="003164B0" w:rsidRPr="00964F16">
        <w:rPr>
          <w:rFonts w:ascii="Arial Narrow" w:hAnsi="Arial Narrow"/>
          <w:b/>
          <w:bCs/>
          <w:szCs w:val="24"/>
          <w:lang w:eastAsia="en-US"/>
        </w:rPr>
        <w:t>.</w:t>
      </w:r>
      <w:r w:rsidR="0074520D" w:rsidRPr="00964F16">
        <w:rPr>
          <w:rFonts w:ascii="Arial Narrow" w:hAnsi="Arial Narrow"/>
          <w:b/>
          <w:bCs/>
          <w:szCs w:val="24"/>
          <w:lang w:eastAsia="en-US"/>
        </w:rPr>
        <w:t xml:space="preserve"> </w:t>
      </w:r>
      <w:r w:rsidR="004F624F" w:rsidRPr="00964F16">
        <w:rPr>
          <w:rFonts w:ascii="Arial Narrow" w:hAnsi="Arial Narrow"/>
          <w:b/>
          <w:bCs/>
          <w:szCs w:val="24"/>
          <w:lang w:eastAsia="en-US"/>
        </w:rPr>
        <w:t>Au</w:t>
      </w:r>
      <w:r w:rsidR="003164B0" w:rsidRPr="00964F16">
        <w:rPr>
          <w:rFonts w:ascii="Arial Narrow" w:hAnsi="Arial Narrow"/>
          <w:b/>
          <w:bCs/>
          <w:szCs w:val="24"/>
          <w:lang w:eastAsia="en-US"/>
        </w:rPr>
        <w:t>cune obligation d’accepter</w:t>
      </w:r>
    </w:p>
    <w:p w14:paraId="54343F7B" w14:textId="63C06995" w:rsidR="003164B0" w:rsidRPr="00964F16" w:rsidRDefault="003164B0" w:rsidP="001901C1">
      <w:pPr>
        <w:spacing w:before="120" w:after="120"/>
        <w:ind w:left="360"/>
        <w:jc w:val="both"/>
        <w:rPr>
          <w:rFonts w:ascii="Arial Narrow" w:hAnsi="Arial Narrow"/>
          <w:sz w:val="22"/>
          <w:szCs w:val="22"/>
          <w:lang w:eastAsia="en-US"/>
        </w:rPr>
      </w:pPr>
      <w:r w:rsidRPr="00964F16">
        <w:rPr>
          <w:rFonts w:ascii="Arial Narrow" w:hAnsi="Arial Narrow"/>
          <w:szCs w:val="24"/>
          <w:lang w:eastAsia="en-US"/>
        </w:rPr>
        <w:t xml:space="preserve">Nous comprenons que vous vous réservez le </w:t>
      </w:r>
      <w:r w:rsidR="00DA6AEF" w:rsidRPr="00964F16">
        <w:rPr>
          <w:rFonts w:ascii="Arial Narrow" w:hAnsi="Arial Narrow"/>
          <w:szCs w:val="24"/>
          <w:lang w:eastAsia="en-US"/>
        </w:rPr>
        <w:t>droit :</w:t>
      </w:r>
    </w:p>
    <w:p w14:paraId="73743543" w14:textId="3B8545D2" w:rsidR="003164B0" w:rsidRPr="00964F16" w:rsidRDefault="00DA6AEF" w:rsidP="001901C1">
      <w:pPr>
        <w:spacing w:before="120" w:after="120"/>
        <w:ind w:left="630" w:hanging="204"/>
        <w:jc w:val="both"/>
        <w:rPr>
          <w:rFonts w:ascii="Arial Narrow" w:hAnsi="Arial Narrow"/>
          <w:sz w:val="22"/>
          <w:szCs w:val="22"/>
          <w:lang w:eastAsia="en-US"/>
        </w:rPr>
      </w:pPr>
      <w:r w:rsidRPr="00964F16">
        <w:rPr>
          <w:rFonts w:ascii="Arial Narrow" w:hAnsi="Arial Narrow"/>
          <w:b/>
          <w:bCs/>
          <w:szCs w:val="24"/>
          <w:lang w:eastAsia="en-US"/>
        </w:rPr>
        <w:t>a.</w:t>
      </w:r>
      <w:r w:rsidRPr="00964F16">
        <w:rPr>
          <w:rFonts w:ascii="Arial Narrow" w:hAnsi="Arial Narrow"/>
          <w:bCs/>
          <w:szCs w:val="24"/>
          <w:lang w:eastAsia="en-US"/>
        </w:rPr>
        <w:t xml:space="preserve"> D</w:t>
      </w:r>
      <w:r w:rsidRPr="00964F16">
        <w:rPr>
          <w:rFonts w:ascii="Arial Narrow" w:hAnsi="Arial Narrow"/>
          <w:szCs w:val="24"/>
          <w:lang w:eastAsia="en-US"/>
        </w:rPr>
        <w:t>’accepter</w:t>
      </w:r>
      <w:r w:rsidR="003164B0" w:rsidRPr="00964F16">
        <w:rPr>
          <w:rFonts w:ascii="Arial Narrow" w:hAnsi="Arial Narrow"/>
          <w:szCs w:val="24"/>
          <w:lang w:eastAsia="en-US"/>
        </w:rPr>
        <w:t xml:space="preserve"> ou de rejeter toute cotation et que vous n’êtes pas tenus d’accepter la cotation de coût évalué le plus bas, ou toute autre cotation que vous pourriez recevoir, et</w:t>
      </w:r>
    </w:p>
    <w:p w14:paraId="4C2C348A" w14:textId="38C05C1C" w:rsidR="003164B0" w:rsidRPr="00964F16" w:rsidRDefault="00DA6AEF" w:rsidP="00FE0CE3">
      <w:pPr>
        <w:spacing w:before="120" w:after="120"/>
        <w:ind w:left="426"/>
        <w:jc w:val="both"/>
        <w:rPr>
          <w:rFonts w:ascii="Arial Narrow" w:hAnsi="Arial Narrow"/>
          <w:sz w:val="22"/>
          <w:szCs w:val="22"/>
          <w:lang w:eastAsia="en-US"/>
        </w:rPr>
      </w:pPr>
      <w:r w:rsidRPr="00964F16">
        <w:rPr>
          <w:rFonts w:ascii="Arial Narrow" w:hAnsi="Arial Narrow"/>
          <w:b/>
          <w:bCs/>
          <w:szCs w:val="24"/>
          <w:lang w:eastAsia="en-US"/>
        </w:rPr>
        <w:t>d’</w:t>
      </w:r>
      <w:r w:rsidRPr="00964F16">
        <w:rPr>
          <w:rFonts w:ascii="Arial Narrow" w:hAnsi="Arial Narrow"/>
          <w:bCs/>
          <w:szCs w:val="24"/>
          <w:lang w:eastAsia="en-US"/>
        </w:rPr>
        <w:t>an</w:t>
      </w:r>
      <w:r w:rsidRPr="00964F16">
        <w:rPr>
          <w:rFonts w:ascii="Arial Narrow" w:hAnsi="Arial Narrow"/>
          <w:szCs w:val="24"/>
          <w:lang w:eastAsia="en-US"/>
        </w:rPr>
        <w:t>nuler</w:t>
      </w:r>
      <w:r w:rsidR="003164B0" w:rsidRPr="00964F16">
        <w:rPr>
          <w:rFonts w:ascii="Arial Narrow" w:hAnsi="Arial Narrow"/>
          <w:szCs w:val="24"/>
          <w:lang w:eastAsia="en-US"/>
        </w:rPr>
        <w:t xml:space="preserve"> le processus de DC à tout moment avant l’attribution du marché sans engager de responsabilité envers les </w:t>
      </w:r>
      <w:r w:rsidR="00ED32C5" w:rsidRPr="00964F16">
        <w:rPr>
          <w:rFonts w:ascii="Arial Narrow" w:hAnsi="Arial Narrow"/>
          <w:szCs w:val="24"/>
          <w:lang w:eastAsia="en-US"/>
        </w:rPr>
        <w:t>Entreprise</w:t>
      </w:r>
      <w:r w:rsidR="003164B0" w:rsidRPr="00964F16">
        <w:rPr>
          <w:rFonts w:ascii="Arial Narrow" w:hAnsi="Arial Narrow"/>
          <w:szCs w:val="24"/>
          <w:lang w:eastAsia="en-US"/>
        </w:rPr>
        <w:t>s.</w:t>
      </w:r>
    </w:p>
    <w:p w14:paraId="56E86CDF" w14:textId="77777777" w:rsidR="003164B0" w:rsidRPr="00964F16" w:rsidRDefault="0003559D" w:rsidP="001901C1">
      <w:pPr>
        <w:spacing w:before="120" w:after="120"/>
        <w:ind w:left="360" w:hanging="360"/>
        <w:jc w:val="both"/>
        <w:rPr>
          <w:rFonts w:ascii="Arial Narrow" w:hAnsi="Arial Narrow"/>
          <w:sz w:val="22"/>
          <w:szCs w:val="22"/>
          <w:lang w:eastAsia="en-US"/>
        </w:rPr>
      </w:pPr>
      <w:r w:rsidRPr="00964F16">
        <w:rPr>
          <w:rFonts w:ascii="Arial Narrow" w:hAnsi="Arial Narrow"/>
          <w:b/>
          <w:bCs/>
          <w:szCs w:val="24"/>
          <w:lang w:eastAsia="en-US"/>
        </w:rPr>
        <w:t>9</w:t>
      </w:r>
      <w:r w:rsidR="003164B0" w:rsidRPr="00964F16">
        <w:rPr>
          <w:rFonts w:ascii="Arial Narrow" w:hAnsi="Arial Narrow"/>
          <w:b/>
          <w:bCs/>
          <w:szCs w:val="24"/>
          <w:lang w:eastAsia="en-US"/>
        </w:rPr>
        <w:t>.</w:t>
      </w:r>
      <w:r w:rsidR="0074520D" w:rsidRPr="00964F16">
        <w:rPr>
          <w:rFonts w:ascii="Arial Narrow" w:hAnsi="Arial Narrow"/>
          <w:b/>
          <w:bCs/>
          <w:szCs w:val="24"/>
          <w:lang w:eastAsia="en-US"/>
        </w:rPr>
        <w:t xml:space="preserve"> </w:t>
      </w:r>
      <w:r w:rsidR="003164B0" w:rsidRPr="00964F16">
        <w:rPr>
          <w:rFonts w:ascii="Arial Narrow" w:hAnsi="Arial Narrow"/>
          <w:b/>
          <w:bCs/>
          <w:szCs w:val="24"/>
          <w:lang w:eastAsia="en-US"/>
        </w:rPr>
        <w:t>Fraude et corruption</w:t>
      </w:r>
    </w:p>
    <w:p w14:paraId="2DA57F94" w14:textId="77777777" w:rsidR="003164B0" w:rsidRPr="00964F16" w:rsidRDefault="003164B0" w:rsidP="001901C1">
      <w:pPr>
        <w:spacing w:before="120" w:after="120"/>
        <w:ind w:left="360"/>
        <w:jc w:val="both"/>
        <w:rPr>
          <w:rFonts w:ascii="Arial Narrow" w:hAnsi="Arial Narrow"/>
          <w:sz w:val="22"/>
          <w:szCs w:val="22"/>
          <w:lang w:eastAsia="en-US"/>
        </w:rPr>
      </w:pPr>
      <w:r w:rsidRPr="00964F16">
        <w:rPr>
          <w:rFonts w:ascii="Arial Narrow" w:hAnsi="Arial Narrow"/>
          <w:szCs w:val="24"/>
          <w:lang w:eastAsia="en-US"/>
        </w:rPr>
        <w:t xml:space="preserve">Nous certifions par </w:t>
      </w:r>
      <w:r w:rsidR="00950F36" w:rsidRPr="00964F16">
        <w:rPr>
          <w:rFonts w:ascii="Arial Narrow" w:hAnsi="Arial Narrow"/>
          <w:szCs w:val="24"/>
          <w:lang w:eastAsia="en-US"/>
        </w:rPr>
        <w:t xml:space="preserve">la présente que nous avons pris </w:t>
      </w:r>
      <w:r w:rsidRPr="00964F16">
        <w:rPr>
          <w:rFonts w:ascii="Arial Narrow" w:hAnsi="Arial Narrow"/>
          <w:szCs w:val="24"/>
          <w:lang w:eastAsia="en-US"/>
        </w:rPr>
        <w:t>des mesures pour nous assurer qu’aucune personne agissant pour nous, ou en notre nom, ne s’engage dans tout type de Fraude et de Corruption</w:t>
      </w:r>
      <w:r w:rsidR="00950F36" w:rsidRPr="00964F16">
        <w:rPr>
          <w:rFonts w:ascii="Arial Narrow" w:hAnsi="Arial Narrow"/>
          <w:szCs w:val="24"/>
          <w:lang w:eastAsia="en-US"/>
        </w:rPr>
        <w:t>.</w:t>
      </w:r>
    </w:p>
    <w:p w14:paraId="411C1F11" w14:textId="77777777" w:rsidR="00950F36" w:rsidRPr="00964F16" w:rsidRDefault="00950F36" w:rsidP="001901C1">
      <w:pPr>
        <w:spacing w:after="120"/>
        <w:jc w:val="both"/>
        <w:rPr>
          <w:rFonts w:ascii="Arial Narrow" w:hAnsi="Arial Narrow"/>
          <w:szCs w:val="24"/>
          <w:lang w:eastAsia="en-US"/>
        </w:rPr>
      </w:pPr>
    </w:p>
    <w:p w14:paraId="6EE0A1E5" w14:textId="0E4E0E84" w:rsidR="003164B0" w:rsidRPr="00964F16" w:rsidRDefault="003164B0" w:rsidP="001901C1">
      <w:pPr>
        <w:spacing w:after="120"/>
        <w:jc w:val="both"/>
        <w:rPr>
          <w:rFonts w:ascii="Arial Narrow" w:hAnsi="Arial Narrow"/>
          <w:sz w:val="22"/>
          <w:szCs w:val="22"/>
          <w:lang w:eastAsia="en-US"/>
        </w:rPr>
      </w:pPr>
      <w:r w:rsidRPr="00964F16">
        <w:rPr>
          <w:rFonts w:ascii="Arial Narrow" w:hAnsi="Arial Narrow"/>
          <w:szCs w:val="24"/>
          <w:lang w:eastAsia="en-US"/>
        </w:rPr>
        <w:t>Au nom d</w:t>
      </w:r>
      <w:r w:rsidR="00950F36" w:rsidRPr="00964F16">
        <w:rPr>
          <w:rFonts w:ascii="Arial Narrow" w:hAnsi="Arial Narrow"/>
          <w:szCs w:val="24"/>
          <w:lang w:eastAsia="en-US"/>
        </w:rPr>
        <w:t>e</w:t>
      </w:r>
      <w:r w:rsidR="00DA6AEF" w:rsidRPr="00964F16">
        <w:rPr>
          <w:rFonts w:ascii="Arial Narrow" w:hAnsi="Arial Narrow"/>
          <w:szCs w:val="24"/>
          <w:lang w:eastAsia="en-US"/>
        </w:rPr>
        <w:t xml:space="preserve"> </w:t>
      </w:r>
      <w:r w:rsidR="00950F36" w:rsidRPr="00964F16">
        <w:rPr>
          <w:rFonts w:ascii="Arial Narrow" w:hAnsi="Arial Narrow"/>
          <w:szCs w:val="24"/>
          <w:lang w:eastAsia="en-US"/>
        </w:rPr>
        <w:t>l’</w:t>
      </w:r>
      <w:r w:rsidR="00ED32C5" w:rsidRPr="00964F16">
        <w:rPr>
          <w:rFonts w:ascii="Arial Narrow" w:hAnsi="Arial Narrow"/>
          <w:szCs w:val="24"/>
          <w:lang w:eastAsia="en-US"/>
        </w:rPr>
        <w:t>Entreprise</w:t>
      </w:r>
      <w:r w:rsidRPr="00964F16">
        <w:rPr>
          <w:rFonts w:ascii="Arial Narrow" w:hAnsi="Arial Narrow"/>
          <w:szCs w:val="24"/>
          <w:lang w:eastAsia="en-US"/>
        </w:rPr>
        <w:t xml:space="preserve"> :</w:t>
      </w:r>
    </w:p>
    <w:p w14:paraId="3AAFBC69" w14:textId="6952F9A7" w:rsidR="003164B0" w:rsidRPr="00964F16" w:rsidRDefault="003164B0" w:rsidP="001901C1">
      <w:pPr>
        <w:spacing w:after="160"/>
        <w:jc w:val="both"/>
        <w:rPr>
          <w:rFonts w:ascii="Arial Narrow" w:hAnsi="Arial Narrow"/>
          <w:sz w:val="22"/>
          <w:szCs w:val="22"/>
          <w:lang w:eastAsia="en-US"/>
        </w:rPr>
      </w:pPr>
      <w:r w:rsidRPr="00964F16">
        <w:rPr>
          <w:rFonts w:ascii="Arial Narrow" w:hAnsi="Arial Narrow"/>
          <w:szCs w:val="24"/>
          <w:lang w:eastAsia="en-US"/>
        </w:rPr>
        <w:t>Nom de la personne dûment autorisée à signer la Cotation au nom d</w:t>
      </w:r>
      <w:r w:rsidR="00950F36" w:rsidRPr="00964F16">
        <w:rPr>
          <w:rFonts w:ascii="Arial Narrow" w:hAnsi="Arial Narrow"/>
          <w:szCs w:val="24"/>
          <w:lang w:eastAsia="en-US"/>
        </w:rPr>
        <w:t>e l’</w:t>
      </w:r>
      <w:r w:rsidR="00ED32C5" w:rsidRPr="00964F16">
        <w:rPr>
          <w:rFonts w:ascii="Arial Narrow" w:hAnsi="Arial Narrow"/>
          <w:szCs w:val="24"/>
          <w:lang w:eastAsia="en-US"/>
        </w:rPr>
        <w:t>Entreprise</w:t>
      </w:r>
      <w:r w:rsidRPr="00964F16">
        <w:rPr>
          <w:rFonts w:ascii="Arial Narrow" w:hAnsi="Arial Narrow"/>
          <w:szCs w:val="24"/>
          <w:lang w:eastAsia="en-US"/>
        </w:rPr>
        <w:t xml:space="preserve"> : </w:t>
      </w:r>
      <w:r w:rsidRPr="00964F16">
        <w:rPr>
          <w:rFonts w:ascii="Arial Narrow" w:hAnsi="Arial Narrow"/>
          <w:szCs w:val="24"/>
          <w:u w:val="single"/>
          <w:lang w:eastAsia="en-US"/>
        </w:rPr>
        <w:t>[insérer le nom complet de la personne</w:t>
      </w:r>
      <w:r w:rsidR="00A04154" w:rsidRPr="00964F16">
        <w:rPr>
          <w:rFonts w:ascii="Arial Narrow" w:hAnsi="Arial Narrow"/>
          <w:szCs w:val="24"/>
          <w:u w:val="single"/>
          <w:lang w:eastAsia="en-US"/>
        </w:rPr>
        <w:t xml:space="preserve"> </w:t>
      </w:r>
      <w:r w:rsidRPr="00964F16">
        <w:rPr>
          <w:rFonts w:ascii="Arial Narrow" w:hAnsi="Arial Narrow"/>
          <w:i/>
          <w:iCs/>
          <w:szCs w:val="24"/>
          <w:u w:val="single"/>
          <w:lang w:eastAsia="en-US"/>
        </w:rPr>
        <w:t xml:space="preserve">dûment autorisée à signer la </w:t>
      </w:r>
      <w:r w:rsidR="00950F36" w:rsidRPr="00964F16">
        <w:rPr>
          <w:rFonts w:ascii="Arial Narrow" w:hAnsi="Arial Narrow"/>
          <w:i/>
          <w:iCs/>
          <w:szCs w:val="24"/>
          <w:u w:val="single"/>
          <w:lang w:eastAsia="en-US"/>
        </w:rPr>
        <w:t>C</w:t>
      </w:r>
      <w:r w:rsidRPr="00964F16">
        <w:rPr>
          <w:rFonts w:ascii="Arial Narrow" w:hAnsi="Arial Narrow"/>
          <w:i/>
          <w:iCs/>
          <w:szCs w:val="24"/>
          <w:u w:val="single"/>
          <w:lang w:eastAsia="en-US"/>
        </w:rPr>
        <w:t>otation</w:t>
      </w:r>
      <w:r w:rsidRPr="00964F16">
        <w:rPr>
          <w:rFonts w:ascii="Arial Narrow" w:hAnsi="Arial Narrow"/>
          <w:szCs w:val="24"/>
          <w:u w:val="single"/>
          <w:lang w:eastAsia="en-US"/>
        </w:rPr>
        <w:t>]</w:t>
      </w:r>
    </w:p>
    <w:p w14:paraId="02DBE97B" w14:textId="2F40767A" w:rsidR="003164B0" w:rsidRPr="00964F16" w:rsidRDefault="003164B0" w:rsidP="001901C1">
      <w:pPr>
        <w:spacing w:after="160"/>
        <w:jc w:val="both"/>
        <w:rPr>
          <w:rFonts w:ascii="Arial Narrow" w:hAnsi="Arial Narrow"/>
          <w:sz w:val="22"/>
          <w:szCs w:val="22"/>
          <w:lang w:eastAsia="en-US"/>
        </w:rPr>
      </w:pPr>
      <w:r w:rsidRPr="00964F16">
        <w:rPr>
          <w:rFonts w:ascii="Arial Narrow" w:hAnsi="Arial Narrow"/>
          <w:szCs w:val="24"/>
          <w:lang w:eastAsia="en-US"/>
        </w:rPr>
        <w:lastRenderedPageBreak/>
        <w:t>Titre de la personne signant la Cotation</w:t>
      </w:r>
      <w:r w:rsidR="00A04154" w:rsidRPr="00964F16">
        <w:rPr>
          <w:rFonts w:ascii="Arial Narrow" w:hAnsi="Arial Narrow"/>
          <w:szCs w:val="24"/>
          <w:lang w:eastAsia="en-US"/>
        </w:rPr>
        <w:t xml:space="preserve"> </w:t>
      </w:r>
      <w:r w:rsidRPr="00964F16">
        <w:rPr>
          <w:rFonts w:ascii="Arial Narrow" w:hAnsi="Arial Narrow"/>
          <w:szCs w:val="24"/>
          <w:lang w:eastAsia="en-US"/>
        </w:rPr>
        <w:t xml:space="preserve">: </w:t>
      </w:r>
      <w:r w:rsidRPr="00964F16">
        <w:rPr>
          <w:rFonts w:ascii="Arial Narrow" w:hAnsi="Arial Narrow"/>
          <w:i/>
          <w:iCs/>
          <w:szCs w:val="24"/>
          <w:lang w:eastAsia="en-US"/>
        </w:rPr>
        <w:t>[</w:t>
      </w:r>
      <w:r w:rsidRPr="00964F16">
        <w:rPr>
          <w:rFonts w:ascii="Arial Narrow" w:hAnsi="Arial Narrow"/>
          <w:i/>
          <w:iCs/>
          <w:szCs w:val="24"/>
          <w:u w:val="single"/>
          <w:lang w:eastAsia="en-US"/>
        </w:rPr>
        <w:t>insérer le titre complet de la personne signant la Cotation</w:t>
      </w:r>
      <w:r w:rsidRPr="00964F16">
        <w:rPr>
          <w:rFonts w:ascii="Arial Narrow" w:hAnsi="Arial Narrow"/>
          <w:i/>
          <w:iCs/>
          <w:szCs w:val="24"/>
          <w:lang w:eastAsia="en-US"/>
        </w:rPr>
        <w:t xml:space="preserve">] </w:t>
      </w:r>
    </w:p>
    <w:p w14:paraId="4998C549" w14:textId="570DF4FE" w:rsidR="003164B0" w:rsidRPr="00964F16" w:rsidRDefault="003164B0" w:rsidP="001901C1">
      <w:pPr>
        <w:spacing w:after="160"/>
        <w:jc w:val="both"/>
        <w:rPr>
          <w:rFonts w:ascii="Arial Narrow" w:hAnsi="Arial Narrow"/>
          <w:sz w:val="22"/>
          <w:szCs w:val="22"/>
          <w:lang w:eastAsia="en-US"/>
        </w:rPr>
      </w:pPr>
      <w:r w:rsidRPr="00964F16">
        <w:rPr>
          <w:rFonts w:ascii="Arial Narrow" w:hAnsi="Arial Narrow"/>
          <w:szCs w:val="24"/>
          <w:lang w:eastAsia="en-US"/>
        </w:rPr>
        <w:t>Signature de la personne nommée ci-dessus</w:t>
      </w:r>
      <w:r w:rsidR="00A04154" w:rsidRPr="00964F16">
        <w:rPr>
          <w:rFonts w:ascii="Arial Narrow" w:hAnsi="Arial Narrow"/>
          <w:szCs w:val="24"/>
          <w:lang w:eastAsia="en-US"/>
        </w:rPr>
        <w:t xml:space="preserve"> </w:t>
      </w:r>
      <w:r w:rsidRPr="00964F16">
        <w:rPr>
          <w:rFonts w:ascii="Arial Narrow" w:hAnsi="Arial Narrow"/>
          <w:szCs w:val="24"/>
          <w:lang w:eastAsia="en-US"/>
        </w:rPr>
        <w:t xml:space="preserve">: </w:t>
      </w:r>
      <w:r w:rsidRPr="00964F16">
        <w:rPr>
          <w:rFonts w:ascii="Arial Narrow" w:hAnsi="Arial Narrow"/>
          <w:i/>
          <w:iCs/>
          <w:szCs w:val="24"/>
          <w:lang w:eastAsia="en-US"/>
        </w:rPr>
        <w:t>[</w:t>
      </w:r>
      <w:r w:rsidRPr="00964F16">
        <w:rPr>
          <w:rFonts w:ascii="Arial Narrow" w:hAnsi="Arial Narrow"/>
          <w:i/>
          <w:iCs/>
          <w:szCs w:val="24"/>
          <w:u w:val="single"/>
          <w:lang w:eastAsia="en-US"/>
        </w:rPr>
        <w:t>insérer la signature de la personne dont le nom et la capacité sont indiqués ci-dessus</w:t>
      </w:r>
      <w:r w:rsidRPr="00964F16">
        <w:rPr>
          <w:rFonts w:ascii="Arial Narrow" w:hAnsi="Arial Narrow"/>
          <w:i/>
          <w:iCs/>
          <w:szCs w:val="24"/>
          <w:lang w:eastAsia="en-US"/>
        </w:rPr>
        <w:t>]</w:t>
      </w:r>
    </w:p>
    <w:p w14:paraId="04D564CE" w14:textId="77777777" w:rsidR="003164B0" w:rsidRPr="00964F16" w:rsidRDefault="003164B0" w:rsidP="001901C1">
      <w:pPr>
        <w:spacing w:after="160"/>
        <w:jc w:val="both"/>
        <w:rPr>
          <w:rFonts w:ascii="Arial Narrow" w:hAnsi="Arial Narrow"/>
          <w:i/>
          <w:iCs/>
          <w:szCs w:val="24"/>
          <w:lang w:eastAsia="en-US"/>
        </w:rPr>
      </w:pPr>
      <w:r w:rsidRPr="00964F16">
        <w:rPr>
          <w:rFonts w:ascii="Arial Narrow" w:hAnsi="Arial Narrow"/>
          <w:szCs w:val="24"/>
          <w:lang w:eastAsia="en-US"/>
        </w:rPr>
        <w:t xml:space="preserve">Date </w:t>
      </w:r>
      <w:r w:rsidR="00950F36" w:rsidRPr="00964F16">
        <w:rPr>
          <w:rFonts w:ascii="Arial Narrow" w:hAnsi="Arial Narrow"/>
          <w:szCs w:val="24"/>
          <w:lang w:eastAsia="en-US"/>
        </w:rPr>
        <w:t>de signature</w:t>
      </w:r>
      <w:r w:rsidR="00F22275" w:rsidRPr="00964F16">
        <w:rPr>
          <w:rFonts w:ascii="Arial Narrow" w:hAnsi="Arial Narrow"/>
          <w:szCs w:val="24"/>
          <w:lang w:eastAsia="en-US"/>
        </w:rPr>
        <w:t xml:space="preserve"> </w:t>
      </w:r>
      <w:r w:rsidRPr="00964F16">
        <w:rPr>
          <w:rFonts w:ascii="Arial Narrow" w:hAnsi="Arial Narrow"/>
          <w:i/>
          <w:iCs/>
          <w:szCs w:val="24"/>
          <w:u w:val="single"/>
          <w:lang w:eastAsia="en-US"/>
        </w:rPr>
        <w:t>[insérer la date de la signature]</w:t>
      </w:r>
      <w:r w:rsidR="00F22275" w:rsidRPr="00964F16">
        <w:rPr>
          <w:rFonts w:ascii="Arial Narrow" w:hAnsi="Arial Narrow"/>
          <w:i/>
          <w:iCs/>
          <w:szCs w:val="24"/>
          <w:u w:val="single"/>
          <w:lang w:eastAsia="en-US"/>
        </w:rPr>
        <w:t xml:space="preserve"> </w:t>
      </w:r>
      <w:r w:rsidRPr="00964F16">
        <w:rPr>
          <w:rFonts w:ascii="Arial Narrow" w:hAnsi="Arial Narrow"/>
          <w:szCs w:val="24"/>
          <w:lang w:eastAsia="en-US"/>
        </w:rPr>
        <w:t xml:space="preserve">jour de </w:t>
      </w:r>
      <w:r w:rsidRPr="00964F16">
        <w:rPr>
          <w:rFonts w:ascii="Arial Narrow" w:hAnsi="Arial Narrow"/>
          <w:i/>
          <w:iCs/>
          <w:szCs w:val="24"/>
          <w:u w:val="single"/>
          <w:lang w:eastAsia="en-US"/>
        </w:rPr>
        <w:t>[insérer le mois], [insérer l’année].</w:t>
      </w:r>
    </w:p>
    <w:p w14:paraId="0988F0CE" w14:textId="77777777" w:rsidR="00950F36" w:rsidRPr="00964F16" w:rsidRDefault="00950F36" w:rsidP="001901C1">
      <w:pPr>
        <w:spacing w:after="160"/>
        <w:jc w:val="both"/>
        <w:rPr>
          <w:rFonts w:ascii="Arial Narrow" w:hAnsi="Arial Narrow"/>
          <w:i/>
          <w:iCs/>
          <w:szCs w:val="24"/>
          <w:lang w:eastAsia="en-US"/>
        </w:rPr>
      </w:pPr>
    </w:p>
    <w:p w14:paraId="658ACAA0" w14:textId="77777777" w:rsidR="008D0425" w:rsidRPr="00964F16" w:rsidRDefault="008D0425">
      <w:pPr>
        <w:rPr>
          <w:rFonts w:ascii="Arial Narrow" w:hAnsi="Arial Narrow"/>
          <w:sz w:val="22"/>
          <w:szCs w:val="22"/>
          <w:lang w:eastAsia="en-US"/>
        </w:rPr>
        <w:sectPr w:rsidR="008D0425" w:rsidRPr="00964F16" w:rsidSect="00D04289">
          <w:headerReference w:type="default" r:id="rId69"/>
          <w:footerReference w:type="default" r:id="rId70"/>
          <w:footnotePr>
            <w:numRestart w:val="eachSect"/>
          </w:footnotePr>
          <w:endnotePr>
            <w:numFmt w:val="decimal"/>
            <w:numRestart w:val="eachSect"/>
          </w:endnotePr>
          <w:pgSz w:w="12240" w:h="15840" w:code="1"/>
          <w:pgMar w:top="1440" w:right="616" w:bottom="1440" w:left="1134" w:header="720" w:footer="720" w:gutter="0"/>
          <w:cols w:space="720"/>
          <w:titlePg/>
          <w:docGrid w:linePitch="326"/>
        </w:sectPr>
      </w:pPr>
    </w:p>
    <w:p w14:paraId="4D06D526" w14:textId="176575B3" w:rsidR="007F78B5" w:rsidRPr="00D542BF" w:rsidRDefault="00950F36" w:rsidP="00D542BF">
      <w:pPr>
        <w:pStyle w:val="MainHeading1"/>
        <w:numPr>
          <w:ilvl w:val="0"/>
          <w:numId w:val="133"/>
        </w:numPr>
        <w:rPr>
          <w:rFonts w:ascii="Arial Narrow" w:hAnsi="Arial Narrow"/>
        </w:rPr>
      </w:pPr>
      <w:bookmarkStart w:id="69" w:name="_Toc490473389"/>
      <w:r w:rsidRPr="00964F16">
        <w:rPr>
          <w:rFonts w:ascii="Arial Narrow" w:hAnsi="Arial Narrow"/>
        </w:rPr>
        <w:lastRenderedPageBreak/>
        <w:t>ANNEXES</w:t>
      </w:r>
      <w:bookmarkEnd w:id="69"/>
      <w:r w:rsidR="00B4682B" w:rsidRPr="00964F16">
        <w:rPr>
          <w:rFonts w:ascii="Arial Narrow" w:hAnsi="Arial Narrow"/>
        </w:rPr>
        <w:t xml:space="preserve"> </w:t>
      </w:r>
      <w:bookmarkStart w:id="70" w:name="_Toc26780489"/>
      <w:bookmarkStart w:id="71" w:name="_Toc446329306"/>
      <w:bookmarkEnd w:id="70"/>
      <w:r w:rsidR="007F78B5" w:rsidRPr="00D542BF">
        <w:rPr>
          <w:rFonts w:ascii="Arial Narrow" w:hAnsi="Arial Narrow"/>
        </w:rPr>
        <w:t>BORDEREAU DE</w:t>
      </w:r>
      <w:r w:rsidR="006344AD" w:rsidRPr="00D542BF">
        <w:rPr>
          <w:rFonts w:ascii="Arial Narrow" w:hAnsi="Arial Narrow"/>
        </w:rPr>
        <w:t>S</w:t>
      </w:r>
      <w:r w:rsidR="007F78B5" w:rsidRPr="00D542BF">
        <w:rPr>
          <w:rFonts w:ascii="Arial Narrow" w:hAnsi="Arial Narrow"/>
        </w:rPr>
        <w:t xml:space="preserve"> PRIX UNTIAIRE</w:t>
      </w:r>
      <w:r w:rsidR="006344AD" w:rsidRPr="00D542BF">
        <w:rPr>
          <w:rFonts w:ascii="Arial Narrow" w:hAnsi="Arial Narrow"/>
        </w:rPr>
        <w:t>S</w:t>
      </w:r>
    </w:p>
    <w:p w14:paraId="2231A16E" w14:textId="77777777" w:rsidR="00D61623" w:rsidRDefault="00D61623" w:rsidP="00D61623">
      <w:pPr>
        <w:rPr>
          <w:rFonts w:ascii="Arial Narrow" w:hAnsi="Arial Narrow"/>
          <w:sz w:val="22"/>
          <w:szCs w:val="22"/>
        </w:rPr>
      </w:pPr>
    </w:p>
    <w:tbl>
      <w:tblPr>
        <w:tblW w:w="103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7166"/>
        <w:gridCol w:w="731"/>
        <w:gridCol w:w="1277"/>
      </w:tblGrid>
      <w:tr w:rsidR="00100FF0" w:rsidRPr="00D80CB5" w14:paraId="1B639064" w14:textId="77777777" w:rsidTr="00100FF0">
        <w:trPr>
          <w:trHeight w:val="20"/>
          <w:tblHeader/>
        </w:trPr>
        <w:tc>
          <w:tcPr>
            <w:tcW w:w="1129" w:type="dxa"/>
            <w:shd w:val="clear" w:color="auto" w:fill="D9D9D9" w:themeFill="background1" w:themeFillShade="D9"/>
            <w:vAlign w:val="center"/>
            <w:hideMark/>
          </w:tcPr>
          <w:p w14:paraId="3437E077" w14:textId="77777777" w:rsidR="00100FF0" w:rsidRPr="00D80CB5" w:rsidRDefault="00100FF0" w:rsidP="00883F43">
            <w:pPr>
              <w:jc w:val="center"/>
              <w:rPr>
                <w:rFonts w:ascii="Arial Narrow" w:hAnsi="Arial Narrow"/>
                <w:b/>
                <w:bCs/>
                <w:sz w:val="22"/>
                <w:szCs w:val="22"/>
              </w:rPr>
            </w:pPr>
            <w:r w:rsidRPr="00D80CB5">
              <w:rPr>
                <w:rFonts w:ascii="Arial Narrow" w:hAnsi="Arial Narrow"/>
                <w:b/>
                <w:bCs/>
                <w:sz w:val="22"/>
                <w:szCs w:val="22"/>
              </w:rPr>
              <w:t>N° du Prix</w:t>
            </w:r>
          </w:p>
        </w:tc>
        <w:tc>
          <w:tcPr>
            <w:tcW w:w="7166" w:type="dxa"/>
            <w:shd w:val="clear" w:color="auto" w:fill="D9D9D9" w:themeFill="background1" w:themeFillShade="D9"/>
            <w:vAlign w:val="center"/>
            <w:hideMark/>
          </w:tcPr>
          <w:p w14:paraId="5EAAF4FE" w14:textId="77777777" w:rsidR="00100FF0" w:rsidRPr="00D80CB5" w:rsidRDefault="00100FF0" w:rsidP="00883F43">
            <w:pPr>
              <w:jc w:val="center"/>
              <w:rPr>
                <w:rFonts w:ascii="Arial Narrow" w:hAnsi="Arial Narrow"/>
                <w:b/>
                <w:bCs/>
                <w:sz w:val="22"/>
                <w:szCs w:val="22"/>
              </w:rPr>
            </w:pPr>
            <w:r w:rsidRPr="00D80CB5">
              <w:rPr>
                <w:rFonts w:ascii="Arial Narrow" w:hAnsi="Arial Narrow"/>
                <w:b/>
                <w:bCs/>
                <w:sz w:val="22"/>
                <w:szCs w:val="22"/>
              </w:rPr>
              <w:t>DESIGNATION</w:t>
            </w:r>
          </w:p>
        </w:tc>
        <w:tc>
          <w:tcPr>
            <w:tcW w:w="731" w:type="dxa"/>
            <w:shd w:val="clear" w:color="auto" w:fill="D9D9D9" w:themeFill="background1" w:themeFillShade="D9"/>
            <w:vAlign w:val="center"/>
            <w:hideMark/>
          </w:tcPr>
          <w:p w14:paraId="5F85A437" w14:textId="77777777" w:rsidR="00100FF0" w:rsidRPr="00D80CB5" w:rsidRDefault="00100FF0" w:rsidP="00883F43">
            <w:pPr>
              <w:jc w:val="center"/>
              <w:rPr>
                <w:rFonts w:ascii="Arial Narrow" w:hAnsi="Arial Narrow"/>
                <w:b/>
                <w:bCs/>
                <w:sz w:val="22"/>
                <w:szCs w:val="22"/>
              </w:rPr>
            </w:pPr>
            <w:r w:rsidRPr="00D80CB5">
              <w:rPr>
                <w:rFonts w:ascii="Arial Narrow" w:hAnsi="Arial Narrow"/>
                <w:b/>
                <w:bCs/>
                <w:sz w:val="22"/>
                <w:szCs w:val="22"/>
              </w:rPr>
              <w:t>UNITE</w:t>
            </w:r>
          </w:p>
        </w:tc>
        <w:tc>
          <w:tcPr>
            <w:tcW w:w="1277" w:type="dxa"/>
            <w:shd w:val="clear" w:color="auto" w:fill="D9D9D9" w:themeFill="background1" w:themeFillShade="D9"/>
          </w:tcPr>
          <w:p w14:paraId="24F9BA0F" w14:textId="77777777" w:rsidR="00100FF0" w:rsidRPr="00D80CB5" w:rsidRDefault="00100FF0" w:rsidP="00883F43">
            <w:pPr>
              <w:jc w:val="center"/>
              <w:rPr>
                <w:rFonts w:ascii="Arial Narrow" w:hAnsi="Arial Narrow"/>
                <w:b/>
                <w:bCs/>
                <w:sz w:val="22"/>
                <w:szCs w:val="22"/>
              </w:rPr>
            </w:pPr>
            <w:r w:rsidRPr="00D80CB5">
              <w:rPr>
                <w:rFonts w:ascii="Arial Narrow" w:hAnsi="Arial Narrow"/>
                <w:b/>
                <w:bCs/>
                <w:sz w:val="22"/>
                <w:szCs w:val="22"/>
              </w:rPr>
              <w:t>PRIX UNUTAIRES</w:t>
            </w:r>
          </w:p>
        </w:tc>
      </w:tr>
      <w:tr w:rsidR="00100FF0" w:rsidRPr="00100FF0" w14:paraId="494FE6A4" w14:textId="77777777" w:rsidTr="00100FF0">
        <w:trPr>
          <w:trHeight w:val="20"/>
        </w:trPr>
        <w:tc>
          <w:tcPr>
            <w:tcW w:w="8295" w:type="dxa"/>
            <w:gridSpan w:val="2"/>
            <w:shd w:val="clear" w:color="auto" w:fill="auto"/>
            <w:noWrap/>
            <w:vAlign w:val="center"/>
            <w:hideMark/>
          </w:tcPr>
          <w:p w14:paraId="55A715FB" w14:textId="77777777" w:rsidR="00100FF0" w:rsidRPr="00100FF0" w:rsidRDefault="00100FF0" w:rsidP="00883F43">
            <w:pPr>
              <w:rPr>
                <w:rFonts w:ascii="Arial Narrow" w:hAnsi="Arial Narrow"/>
                <w:b/>
                <w:bCs/>
                <w:sz w:val="22"/>
                <w:szCs w:val="22"/>
              </w:rPr>
            </w:pPr>
            <w:r w:rsidRPr="00100FF0">
              <w:rPr>
                <w:rFonts w:ascii="Arial Narrow" w:hAnsi="Arial Narrow"/>
                <w:b/>
                <w:bCs/>
                <w:sz w:val="22"/>
                <w:szCs w:val="22"/>
              </w:rPr>
              <w:t>LOT F100 : ETUDE ET INSTALLATION DE CHANTIER</w:t>
            </w:r>
          </w:p>
        </w:tc>
        <w:tc>
          <w:tcPr>
            <w:tcW w:w="731" w:type="dxa"/>
            <w:shd w:val="clear" w:color="auto" w:fill="auto"/>
            <w:noWrap/>
            <w:vAlign w:val="center"/>
            <w:hideMark/>
          </w:tcPr>
          <w:p w14:paraId="06032D3B" w14:textId="77777777" w:rsidR="00100FF0" w:rsidRPr="00100FF0" w:rsidRDefault="00100FF0" w:rsidP="00883F43">
            <w:pPr>
              <w:rPr>
                <w:rFonts w:ascii="Arial Narrow" w:hAnsi="Arial Narrow"/>
                <w:b/>
                <w:bCs/>
                <w:sz w:val="22"/>
                <w:szCs w:val="22"/>
              </w:rPr>
            </w:pPr>
            <w:r w:rsidRPr="00100FF0">
              <w:rPr>
                <w:rFonts w:ascii="Arial Narrow" w:hAnsi="Arial Narrow"/>
                <w:b/>
                <w:bCs/>
                <w:sz w:val="22"/>
                <w:szCs w:val="22"/>
              </w:rPr>
              <w:t> </w:t>
            </w:r>
          </w:p>
        </w:tc>
        <w:tc>
          <w:tcPr>
            <w:tcW w:w="1277" w:type="dxa"/>
          </w:tcPr>
          <w:p w14:paraId="42EAEB41" w14:textId="77777777" w:rsidR="00100FF0" w:rsidRPr="00100FF0" w:rsidRDefault="00100FF0" w:rsidP="00883F43">
            <w:pPr>
              <w:rPr>
                <w:rFonts w:ascii="Arial Narrow" w:hAnsi="Arial Narrow"/>
                <w:b/>
                <w:bCs/>
                <w:sz w:val="22"/>
                <w:szCs w:val="22"/>
              </w:rPr>
            </w:pPr>
          </w:p>
        </w:tc>
      </w:tr>
      <w:tr w:rsidR="00100FF0" w:rsidRPr="00D80CB5" w14:paraId="26A461B1" w14:textId="77777777" w:rsidTr="00100FF0">
        <w:trPr>
          <w:trHeight w:val="20"/>
        </w:trPr>
        <w:tc>
          <w:tcPr>
            <w:tcW w:w="1129" w:type="dxa"/>
            <w:shd w:val="clear" w:color="auto" w:fill="auto"/>
            <w:noWrap/>
            <w:vAlign w:val="center"/>
          </w:tcPr>
          <w:p w14:paraId="19500D1A"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F 101</w:t>
            </w:r>
          </w:p>
        </w:tc>
        <w:tc>
          <w:tcPr>
            <w:tcW w:w="7166" w:type="dxa"/>
            <w:shd w:val="clear" w:color="auto" w:fill="auto"/>
            <w:vAlign w:val="center"/>
          </w:tcPr>
          <w:p w14:paraId="2F136B06"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Amenée et repli du matériel et du personnel</w:t>
            </w:r>
          </w:p>
          <w:p w14:paraId="16FD9116"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Ce prix rémunère l’amené et le repli de la totalité des installations de chantier et du personnel pour l’exécution des travaux et comprend :</w:t>
            </w:r>
          </w:p>
          <w:p w14:paraId="18B3AC8C"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l’amenée et le repli du matériel et engins nécessaires à l’exécution des travaux</w:t>
            </w:r>
          </w:p>
          <w:p w14:paraId="3FEF2923"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l’amenée et le repli du personnel nécessaire à l’exécution des travaux</w:t>
            </w:r>
          </w:p>
          <w:p w14:paraId="5509F8FB"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manutention et la remise en état des lieux</w:t>
            </w:r>
          </w:p>
          <w:p w14:paraId="7AA1AA25"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et toutes sujétions</w:t>
            </w:r>
          </w:p>
          <w:p w14:paraId="27093C0A"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CE PRIX FORFAITAIRE sera réglé à raison de 50 pour</w:t>
            </w:r>
            <w:r>
              <w:rPr>
                <w:rFonts w:ascii="Arial Narrow" w:hAnsi="Arial Narrow"/>
                <w:sz w:val="22"/>
                <w:szCs w:val="22"/>
              </w:rPr>
              <w:t xml:space="preserve"> </w:t>
            </w:r>
            <w:r w:rsidRPr="00D80CB5">
              <w:rPr>
                <w:rFonts w:ascii="Arial Narrow" w:hAnsi="Arial Narrow"/>
                <w:sz w:val="22"/>
                <w:szCs w:val="22"/>
              </w:rPr>
              <w:t xml:space="preserve">cent </w:t>
            </w:r>
            <w:proofErr w:type="spellStart"/>
            <w:r w:rsidRPr="00D80CB5">
              <w:rPr>
                <w:rFonts w:ascii="Arial Narrow" w:hAnsi="Arial Narrow"/>
                <w:sz w:val="22"/>
                <w:szCs w:val="22"/>
              </w:rPr>
              <w:t>dès</w:t>
            </w:r>
            <w:proofErr w:type="spellEnd"/>
            <w:r w:rsidRPr="00D80CB5">
              <w:rPr>
                <w:rFonts w:ascii="Arial Narrow" w:hAnsi="Arial Narrow"/>
                <w:sz w:val="22"/>
                <w:szCs w:val="22"/>
              </w:rPr>
              <w:t xml:space="preserve"> constat par le Maître d’œuvre de l’amenée et de la conformité de l’ensemble du matériel et du personnel permettant la réalisation complète du marché, et 50 pour</w:t>
            </w:r>
            <w:r>
              <w:rPr>
                <w:rFonts w:ascii="Arial Narrow" w:hAnsi="Arial Narrow"/>
                <w:sz w:val="22"/>
                <w:szCs w:val="22"/>
              </w:rPr>
              <w:t xml:space="preserve"> </w:t>
            </w:r>
            <w:r w:rsidRPr="00D80CB5">
              <w:rPr>
                <w:rFonts w:ascii="Arial Narrow" w:hAnsi="Arial Narrow"/>
                <w:sz w:val="22"/>
                <w:szCs w:val="22"/>
              </w:rPr>
              <w:t xml:space="preserve">cent </w:t>
            </w:r>
            <w:proofErr w:type="spellStart"/>
            <w:r w:rsidRPr="00D80CB5">
              <w:rPr>
                <w:rFonts w:ascii="Arial Narrow" w:hAnsi="Arial Narrow"/>
                <w:sz w:val="22"/>
                <w:szCs w:val="22"/>
              </w:rPr>
              <w:t>dès</w:t>
            </w:r>
            <w:proofErr w:type="spellEnd"/>
            <w:r w:rsidRPr="00D80CB5">
              <w:rPr>
                <w:rFonts w:ascii="Arial Narrow" w:hAnsi="Arial Narrow"/>
                <w:sz w:val="22"/>
                <w:szCs w:val="22"/>
              </w:rPr>
              <w:t xml:space="preserve"> constat par le Maître d’œuvre du repli du chantier, après réception provisoire des travaux, et de la remise en état des lieux</w:t>
            </w:r>
          </w:p>
          <w:p w14:paraId="28510302"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Le forfait à : ………….Francs CFA</w:t>
            </w:r>
          </w:p>
        </w:tc>
        <w:tc>
          <w:tcPr>
            <w:tcW w:w="731" w:type="dxa"/>
            <w:shd w:val="clear" w:color="auto" w:fill="auto"/>
            <w:vAlign w:val="center"/>
          </w:tcPr>
          <w:p w14:paraId="46ED201E"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FF</w:t>
            </w:r>
          </w:p>
        </w:tc>
        <w:tc>
          <w:tcPr>
            <w:tcW w:w="1277" w:type="dxa"/>
          </w:tcPr>
          <w:p w14:paraId="11F6082D" w14:textId="77777777" w:rsidR="00100FF0" w:rsidRPr="00D80CB5" w:rsidRDefault="00100FF0" w:rsidP="00883F43">
            <w:pPr>
              <w:rPr>
                <w:rFonts w:ascii="Arial Narrow" w:hAnsi="Arial Narrow"/>
                <w:sz w:val="22"/>
                <w:szCs w:val="22"/>
              </w:rPr>
            </w:pPr>
          </w:p>
        </w:tc>
      </w:tr>
      <w:tr w:rsidR="00100FF0" w:rsidRPr="00D80CB5" w14:paraId="3E9154E9" w14:textId="77777777" w:rsidTr="00100FF0">
        <w:trPr>
          <w:trHeight w:val="20"/>
        </w:trPr>
        <w:tc>
          <w:tcPr>
            <w:tcW w:w="1129" w:type="dxa"/>
            <w:shd w:val="clear" w:color="auto" w:fill="auto"/>
            <w:noWrap/>
            <w:vAlign w:val="center"/>
          </w:tcPr>
          <w:p w14:paraId="0B4497C0"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F102</w:t>
            </w:r>
          </w:p>
        </w:tc>
        <w:tc>
          <w:tcPr>
            <w:tcW w:w="7166" w:type="dxa"/>
            <w:shd w:val="clear" w:color="auto" w:fill="auto"/>
            <w:vAlign w:val="center"/>
          </w:tcPr>
          <w:p w14:paraId="617E490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Installation du chantier </w:t>
            </w:r>
          </w:p>
          <w:p w14:paraId="44C5BA03"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Il comprend :</w:t>
            </w:r>
          </w:p>
          <w:p w14:paraId="707DDEB4"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Le nettoyage complet de l’aire d’implantation (abattage d’arbres le cas échéant, désherbage, nivellement, etc.…)</w:t>
            </w:r>
          </w:p>
          <w:p w14:paraId="27D58286"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Les installations nécessaires à l’exécution des travaux à savoir les baraquements de chantier,</w:t>
            </w:r>
          </w:p>
          <w:p w14:paraId="44FD0E25"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Le Bureau de chantier : Pendant toute la durée de réalisation des travaux, et en plus de ces bureaux où le cahier de chantier, le journal de chantier seront disponibles en permanence , l’attributaire du marché devra mettre à la disposition du Maître d’œuvre dans un emplacement déterminé conjointement avec celui - ci </w:t>
            </w:r>
          </w:p>
          <w:p w14:paraId="3B147583"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1AECF4CA"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La confection des panneaux en bois usinés</w:t>
            </w:r>
          </w:p>
          <w:p w14:paraId="0F77A6D4"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La sérigraphie suivant les indications du modèle type donné par le maître d’ouvrage, La manutention et exécution des fouilles</w:t>
            </w:r>
          </w:p>
          <w:p w14:paraId="7C47C464"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Exécution des socles en béton </w:t>
            </w:r>
          </w:p>
          <w:p w14:paraId="68462510"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La fixation des panneaux</w:t>
            </w:r>
          </w:p>
          <w:p w14:paraId="6608D703"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Et toutes sujétions de pose</w:t>
            </w:r>
          </w:p>
          <w:p w14:paraId="7C2D861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Le forfait à : …………..Francs CFA</w:t>
            </w:r>
          </w:p>
        </w:tc>
        <w:tc>
          <w:tcPr>
            <w:tcW w:w="731" w:type="dxa"/>
            <w:shd w:val="clear" w:color="auto" w:fill="auto"/>
            <w:vAlign w:val="center"/>
          </w:tcPr>
          <w:p w14:paraId="797F5303"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FF</w:t>
            </w:r>
          </w:p>
        </w:tc>
        <w:tc>
          <w:tcPr>
            <w:tcW w:w="1277" w:type="dxa"/>
          </w:tcPr>
          <w:p w14:paraId="24A08EC1" w14:textId="77777777" w:rsidR="00100FF0" w:rsidRPr="00D80CB5" w:rsidRDefault="00100FF0" w:rsidP="00883F43">
            <w:pPr>
              <w:rPr>
                <w:rFonts w:ascii="Arial Narrow" w:hAnsi="Arial Narrow"/>
                <w:sz w:val="22"/>
                <w:szCs w:val="22"/>
                <w:highlight w:val="yellow"/>
              </w:rPr>
            </w:pPr>
          </w:p>
        </w:tc>
      </w:tr>
      <w:tr w:rsidR="00100FF0" w:rsidRPr="00100FF0" w14:paraId="1A707838" w14:textId="77777777" w:rsidTr="00100FF0">
        <w:trPr>
          <w:trHeight w:val="20"/>
        </w:trPr>
        <w:tc>
          <w:tcPr>
            <w:tcW w:w="8295" w:type="dxa"/>
            <w:gridSpan w:val="2"/>
            <w:shd w:val="clear" w:color="auto" w:fill="auto"/>
            <w:noWrap/>
            <w:vAlign w:val="center"/>
            <w:hideMark/>
          </w:tcPr>
          <w:p w14:paraId="68733D78" w14:textId="77777777" w:rsidR="00100FF0" w:rsidRPr="00100FF0" w:rsidRDefault="00100FF0" w:rsidP="00883F43">
            <w:pPr>
              <w:rPr>
                <w:rFonts w:ascii="Arial Narrow" w:hAnsi="Arial Narrow"/>
                <w:b/>
                <w:bCs/>
                <w:sz w:val="22"/>
                <w:szCs w:val="22"/>
              </w:rPr>
            </w:pPr>
            <w:r w:rsidRPr="00100FF0">
              <w:rPr>
                <w:rFonts w:ascii="Arial Narrow" w:hAnsi="Arial Narrow"/>
                <w:b/>
                <w:bCs/>
                <w:sz w:val="22"/>
                <w:szCs w:val="22"/>
              </w:rPr>
              <w:t>LOT F200 : ANALYSE ET TRAITEMENT DE L’EAU</w:t>
            </w:r>
          </w:p>
        </w:tc>
        <w:tc>
          <w:tcPr>
            <w:tcW w:w="731" w:type="dxa"/>
            <w:shd w:val="clear" w:color="auto" w:fill="auto"/>
            <w:vAlign w:val="center"/>
            <w:hideMark/>
          </w:tcPr>
          <w:p w14:paraId="280A01BB" w14:textId="77777777" w:rsidR="00100FF0" w:rsidRPr="00100FF0" w:rsidRDefault="00100FF0" w:rsidP="00883F43">
            <w:pPr>
              <w:rPr>
                <w:rFonts w:ascii="Arial Narrow" w:hAnsi="Arial Narrow"/>
                <w:b/>
                <w:bCs/>
                <w:sz w:val="22"/>
                <w:szCs w:val="22"/>
              </w:rPr>
            </w:pPr>
            <w:r w:rsidRPr="00100FF0">
              <w:rPr>
                <w:rFonts w:ascii="Arial Narrow" w:hAnsi="Arial Narrow"/>
                <w:b/>
                <w:bCs/>
                <w:sz w:val="22"/>
                <w:szCs w:val="22"/>
              </w:rPr>
              <w:t> </w:t>
            </w:r>
          </w:p>
        </w:tc>
        <w:tc>
          <w:tcPr>
            <w:tcW w:w="1277" w:type="dxa"/>
          </w:tcPr>
          <w:p w14:paraId="22F1344F" w14:textId="77777777" w:rsidR="00100FF0" w:rsidRPr="00100FF0" w:rsidRDefault="00100FF0" w:rsidP="00883F43">
            <w:pPr>
              <w:rPr>
                <w:rFonts w:ascii="Arial Narrow" w:hAnsi="Arial Narrow"/>
                <w:b/>
                <w:bCs/>
                <w:sz w:val="22"/>
                <w:szCs w:val="22"/>
              </w:rPr>
            </w:pPr>
          </w:p>
        </w:tc>
      </w:tr>
      <w:tr w:rsidR="00100FF0" w:rsidRPr="00D80CB5" w14:paraId="6CFB4FA2" w14:textId="77777777" w:rsidTr="00100FF0">
        <w:trPr>
          <w:trHeight w:val="20"/>
        </w:trPr>
        <w:tc>
          <w:tcPr>
            <w:tcW w:w="1129" w:type="dxa"/>
            <w:shd w:val="clear" w:color="auto" w:fill="auto"/>
            <w:noWrap/>
            <w:vAlign w:val="center"/>
            <w:hideMark/>
          </w:tcPr>
          <w:p w14:paraId="67C0B4B0"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F201</w:t>
            </w:r>
          </w:p>
        </w:tc>
        <w:tc>
          <w:tcPr>
            <w:tcW w:w="7166" w:type="dxa"/>
            <w:shd w:val="clear" w:color="auto" w:fill="auto"/>
            <w:vAlign w:val="center"/>
            <w:hideMark/>
          </w:tcPr>
          <w:p w14:paraId="66E0B48D"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Prélèvement et analyse physico chimique et bactériologique de l’eau</w:t>
            </w:r>
          </w:p>
          <w:p w14:paraId="557B85A6"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Ce prix rémunère : Les prélèvements des échantillons et l’analyse par un laboratoire agréé. La fourniture du rapport d’analyse en 3 exemplaires.</w:t>
            </w:r>
          </w:p>
          <w:p w14:paraId="7EC317E1" w14:textId="77777777" w:rsidR="00100FF0" w:rsidRPr="00D80CB5" w:rsidRDefault="00100FF0" w:rsidP="00883F43">
            <w:pPr>
              <w:rPr>
                <w:rFonts w:ascii="Arial Narrow" w:eastAsia="Calibri" w:hAnsi="Arial Narrow"/>
                <w:sz w:val="22"/>
                <w:szCs w:val="22"/>
              </w:rPr>
            </w:pPr>
            <w:r w:rsidRPr="00D80CB5">
              <w:rPr>
                <w:rFonts w:ascii="Arial Narrow" w:hAnsi="Arial Narrow"/>
                <w:sz w:val="22"/>
                <w:szCs w:val="22"/>
              </w:rPr>
              <w:t>Il s’applique à l’unité</w:t>
            </w:r>
          </w:p>
          <w:p w14:paraId="1D780621" w14:textId="77777777" w:rsidR="00100FF0" w:rsidRPr="00D80CB5" w:rsidRDefault="00100FF0" w:rsidP="00883F43">
            <w:pPr>
              <w:rPr>
                <w:rFonts w:ascii="Arial Narrow" w:eastAsia="Calibri" w:hAnsi="Arial Narrow"/>
                <w:sz w:val="22"/>
                <w:szCs w:val="22"/>
              </w:rPr>
            </w:pPr>
            <w:r w:rsidRPr="00D80CB5">
              <w:rPr>
                <w:rFonts w:ascii="Arial Narrow" w:hAnsi="Arial Narrow"/>
                <w:sz w:val="22"/>
                <w:szCs w:val="22"/>
              </w:rPr>
              <w:t>L’unité : ……… francs CFA</w:t>
            </w:r>
          </w:p>
        </w:tc>
        <w:tc>
          <w:tcPr>
            <w:tcW w:w="731" w:type="dxa"/>
            <w:shd w:val="clear" w:color="auto" w:fill="auto"/>
            <w:vAlign w:val="center"/>
            <w:hideMark/>
          </w:tcPr>
          <w:p w14:paraId="208FEF57"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U</w:t>
            </w:r>
          </w:p>
        </w:tc>
        <w:tc>
          <w:tcPr>
            <w:tcW w:w="1277" w:type="dxa"/>
          </w:tcPr>
          <w:p w14:paraId="4CDD9DCB" w14:textId="77777777" w:rsidR="00100FF0" w:rsidRPr="00D80CB5" w:rsidRDefault="00100FF0" w:rsidP="00883F43">
            <w:pPr>
              <w:rPr>
                <w:rFonts w:ascii="Arial Narrow" w:hAnsi="Arial Narrow"/>
                <w:sz w:val="22"/>
                <w:szCs w:val="22"/>
              </w:rPr>
            </w:pPr>
          </w:p>
        </w:tc>
      </w:tr>
      <w:tr w:rsidR="00100FF0" w:rsidRPr="00D80CB5" w14:paraId="432193D5" w14:textId="77777777" w:rsidTr="00100FF0">
        <w:trPr>
          <w:trHeight w:val="20"/>
        </w:trPr>
        <w:tc>
          <w:tcPr>
            <w:tcW w:w="1129" w:type="dxa"/>
            <w:shd w:val="clear" w:color="auto" w:fill="auto"/>
            <w:noWrap/>
            <w:vAlign w:val="center"/>
            <w:hideMark/>
          </w:tcPr>
          <w:p w14:paraId="002AE05C"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F202</w:t>
            </w:r>
          </w:p>
        </w:tc>
        <w:tc>
          <w:tcPr>
            <w:tcW w:w="7166" w:type="dxa"/>
            <w:shd w:val="clear" w:color="auto" w:fill="auto"/>
            <w:vAlign w:val="center"/>
            <w:hideMark/>
          </w:tcPr>
          <w:p w14:paraId="07EDC91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Désinfection du forage au chlore</w:t>
            </w:r>
          </w:p>
          <w:p w14:paraId="4849575F"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lastRenderedPageBreak/>
              <w:t xml:space="preserve">Ce prix rémunère la composition de la solution chlorée et l’injection pendant les phases de pompage. </w:t>
            </w:r>
            <w:r w:rsidRPr="00D80CB5">
              <w:rPr>
                <w:rFonts w:ascii="Arial Narrow" w:hAnsi="Arial Narrow"/>
                <w:sz w:val="22"/>
                <w:szCs w:val="22"/>
              </w:rPr>
              <w:t>Il s’applique à l’unité</w:t>
            </w:r>
          </w:p>
          <w:p w14:paraId="40A9A6B4" w14:textId="77777777" w:rsidR="00100FF0" w:rsidRPr="00D80CB5" w:rsidRDefault="00100FF0" w:rsidP="00883F43">
            <w:pPr>
              <w:rPr>
                <w:rFonts w:ascii="Arial Narrow" w:eastAsia="Calibri" w:hAnsi="Arial Narrow"/>
                <w:sz w:val="22"/>
                <w:szCs w:val="22"/>
              </w:rPr>
            </w:pPr>
            <w:r w:rsidRPr="00D80CB5">
              <w:rPr>
                <w:rFonts w:ascii="Arial Narrow" w:hAnsi="Arial Narrow"/>
                <w:sz w:val="22"/>
                <w:szCs w:val="22"/>
              </w:rPr>
              <w:t>L’unité : ………. francs CFA</w:t>
            </w:r>
          </w:p>
        </w:tc>
        <w:tc>
          <w:tcPr>
            <w:tcW w:w="731" w:type="dxa"/>
            <w:shd w:val="clear" w:color="auto" w:fill="auto"/>
            <w:vAlign w:val="center"/>
            <w:hideMark/>
          </w:tcPr>
          <w:p w14:paraId="476D11B8" w14:textId="77777777" w:rsidR="00100FF0" w:rsidRPr="00D80CB5" w:rsidRDefault="00100FF0" w:rsidP="00883F43">
            <w:pPr>
              <w:rPr>
                <w:rFonts w:ascii="Arial Narrow" w:hAnsi="Arial Narrow"/>
                <w:sz w:val="22"/>
                <w:szCs w:val="22"/>
              </w:rPr>
            </w:pPr>
            <w:r w:rsidRPr="00D80CB5">
              <w:rPr>
                <w:rFonts w:ascii="Arial Narrow" w:hAnsi="Arial Narrow"/>
                <w:sz w:val="22"/>
                <w:szCs w:val="22"/>
              </w:rPr>
              <w:lastRenderedPageBreak/>
              <w:t>U</w:t>
            </w:r>
          </w:p>
        </w:tc>
        <w:tc>
          <w:tcPr>
            <w:tcW w:w="1277" w:type="dxa"/>
          </w:tcPr>
          <w:p w14:paraId="3E4DA0E0" w14:textId="77777777" w:rsidR="00100FF0" w:rsidRPr="00D80CB5" w:rsidRDefault="00100FF0" w:rsidP="00883F43">
            <w:pPr>
              <w:rPr>
                <w:rFonts w:ascii="Arial Narrow" w:hAnsi="Arial Narrow"/>
                <w:sz w:val="22"/>
                <w:szCs w:val="22"/>
              </w:rPr>
            </w:pPr>
          </w:p>
        </w:tc>
      </w:tr>
      <w:tr w:rsidR="00100FF0" w:rsidRPr="00100FF0" w14:paraId="125AD70A" w14:textId="77777777" w:rsidTr="00100FF0">
        <w:trPr>
          <w:trHeight w:val="20"/>
        </w:trPr>
        <w:tc>
          <w:tcPr>
            <w:tcW w:w="8295" w:type="dxa"/>
            <w:gridSpan w:val="2"/>
            <w:shd w:val="clear" w:color="auto" w:fill="auto"/>
            <w:noWrap/>
            <w:vAlign w:val="center"/>
          </w:tcPr>
          <w:p w14:paraId="7A311FC7" w14:textId="77777777" w:rsidR="00100FF0" w:rsidRPr="00100FF0" w:rsidRDefault="00100FF0" w:rsidP="00883F43">
            <w:pPr>
              <w:rPr>
                <w:rFonts w:ascii="Arial Narrow" w:hAnsi="Arial Narrow"/>
                <w:b/>
                <w:bCs/>
                <w:sz w:val="22"/>
                <w:szCs w:val="22"/>
              </w:rPr>
            </w:pPr>
            <w:r w:rsidRPr="00100FF0">
              <w:rPr>
                <w:rFonts w:ascii="Arial Narrow" w:hAnsi="Arial Narrow"/>
                <w:b/>
                <w:bCs/>
                <w:sz w:val="22"/>
                <w:szCs w:val="22"/>
              </w:rPr>
              <w:t>LOT F300 : REALISATION DU CHÂTEAU (5 M³ EN POLYTANK) Y COMPRIS SALLE DE COMMANDE</w:t>
            </w:r>
          </w:p>
        </w:tc>
        <w:tc>
          <w:tcPr>
            <w:tcW w:w="731" w:type="dxa"/>
            <w:shd w:val="clear" w:color="auto" w:fill="auto"/>
            <w:vAlign w:val="center"/>
          </w:tcPr>
          <w:p w14:paraId="499D077C" w14:textId="77777777" w:rsidR="00100FF0" w:rsidRPr="00100FF0" w:rsidRDefault="00100FF0" w:rsidP="00883F43">
            <w:pPr>
              <w:rPr>
                <w:rFonts w:ascii="Arial Narrow" w:hAnsi="Arial Narrow"/>
                <w:b/>
                <w:bCs/>
                <w:sz w:val="22"/>
                <w:szCs w:val="22"/>
              </w:rPr>
            </w:pPr>
          </w:p>
        </w:tc>
        <w:tc>
          <w:tcPr>
            <w:tcW w:w="1277" w:type="dxa"/>
          </w:tcPr>
          <w:p w14:paraId="2834F2FF" w14:textId="77777777" w:rsidR="00100FF0" w:rsidRPr="00100FF0" w:rsidRDefault="00100FF0" w:rsidP="00883F43">
            <w:pPr>
              <w:rPr>
                <w:rFonts w:ascii="Arial Narrow" w:hAnsi="Arial Narrow"/>
                <w:b/>
                <w:bCs/>
                <w:sz w:val="22"/>
                <w:szCs w:val="22"/>
              </w:rPr>
            </w:pPr>
          </w:p>
        </w:tc>
      </w:tr>
      <w:tr w:rsidR="00100FF0" w:rsidRPr="00D80CB5" w14:paraId="42DF28BA" w14:textId="77777777" w:rsidTr="00100FF0">
        <w:trPr>
          <w:trHeight w:val="20"/>
        </w:trPr>
        <w:tc>
          <w:tcPr>
            <w:tcW w:w="1129" w:type="dxa"/>
            <w:shd w:val="clear" w:color="auto" w:fill="auto"/>
            <w:noWrap/>
            <w:vAlign w:val="center"/>
          </w:tcPr>
          <w:p w14:paraId="41F8492A"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F.301</w:t>
            </w:r>
          </w:p>
        </w:tc>
        <w:tc>
          <w:tcPr>
            <w:tcW w:w="7166" w:type="dxa"/>
            <w:shd w:val="clear" w:color="auto" w:fill="auto"/>
            <w:vAlign w:val="center"/>
          </w:tcPr>
          <w:p w14:paraId="6D1BA260"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Béton dosé à 300 kg/ m³ de dallage </w:t>
            </w:r>
            <w:proofErr w:type="spellStart"/>
            <w:r w:rsidRPr="00D80CB5">
              <w:rPr>
                <w:rFonts w:ascii="Arial Narrow" w:hAnsi="Arial Narrow"/>
                <w:sz w:val="22"/>
                <w:szCs w:val="22"/>
              </w:rPr>
              <w:t>ép</w:t>
            </w:r>
            <w:proofErr w:type="spellEnd"/>
            <w:r w:rsidRPr="00D80CB5">
              <w:rPr>
                <w:rFonts w:ascii="Arial Narrow" w:hAnsi="Arial Narrow"/>
                <w:sz w:val="22"/>
                <w:szCs w:val="22"/>
              </w:rPr>
              <w:t xml:space="preserve"> 8 cm, y compris remblai latéritique</w:t>
            </w:r>
          </w:p>
          <w:p w14:paraId="58314013"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Ce prix rémunère : </w:t>
            </w:r>
          </w:p>
          <w:p w14:paraId="7473F4D6"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fourniture de tous les matériaux et la confection du béton</w:t>
            </w:r>
          </w:p>
          <w:p w14:paraId="1F84B114"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confection des armatures</w:t>
            </w:r>
          </w:p>
          <w:p w14:paraId="4089FF24"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confection des coffrages</w:t>
            </w:r>
          </w:p>
          <w:p w14:paraId="090DEEBC"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L’organisation du personnel pour l’application de la méthode HIMO</w:t>
            </w:r>
          </w:p>
          <w:p w14:paraId="768C4FED"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Le mètre cube : ……. Francs CFA</w:t>
            </w:r>
          </w:p>
        </w:tc>
        <w:tc>
          <w:tcPr>
            <w:tcW w:w="731" w:type="dxa"/>
            <w:shd w:val="clear" w:color="auto" w:fill="auto"/>
            <w:vAlign w:val="center"/>
          </w:tcPr>
          <w:p w14:paraId="7FE328A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m³</w:t>
            </w:r>
          </w:p>
        </w:tc>
        <w:tc>
          <w:tcPr>
            <w:tcW w:w="1277" w:type="dxa"/>
          </w:tcPr>
          <w:p w14:paraId="489CCFDD" w14:textId="77777777" w:rsidR="00100FF0" w:rsidRPr="00D80CB5" w:rsidRDefault="00100FF0" w:rsidP="00883F43">
            <w:pPr>
              <w:rPr>
                <w:rFonts w:ascii="Arial Narrow" w:hAnsi="Arial Narrow"/>
                <w:sz w:val="22"/>
                <w:szCs w:val="22"/>
              </w:rPr>
            </w:pPr>
          </w:p>
        </w:tc>
      </w:tr>
      <w:tr w:rsidR="00100FF0" w:rsidRPr="00970D00" w14:paraId="22C57804" w14:textId="77777777" w:rsidTr="00100FF0">
        <w:trPr>
          <w:trHeight w:val="20"/>
        </w:trPr>
        <w:tc>
          <w:tcPr>
            <w:tcW w:w="8295" w:type="dxa"/>
            <w:gridSpan w:val="2"/>
            <w:shd w:val="clear" w:color="auto" w:fill="auto"/>
            <w:noWrap/>
            <w:vAlign w:val="center"/>
          </w:tcPr>
          <w:p w14:paraId="062A4070" w14:textId="77777777" w:rsidR="00100FF0" w:rsidRPr="00970D00" w:rsidRDefault="00100FF0" w:rsidP="00883F43">
            <w:pPr>
              <w:rPr>
                <w:rFonts w:ascii="Arial Narrow" w:hAnsi="Arial Narrow"/>
                <w:b/>
                <w:bCs/>
                <w:sz w:val="22"/>
                <w:szCs w:val="22"/>
              </w:rPr>
            </w:pPr>
            <w:r w:rsidRPr="00970D00">
              <w:rPr>
                <w:rFonts w:ascii="Arial Narrow" w:hAnsi="Arial Narrow"/>
                <w:b/>
                <w:bCs/>
                <w:sz w:val="22"/>
                <w:szCs w:val="22"/>
              </w:rPr>
              <w:tab/>
              <w:t>LOT F 400 : PEINTURE</w:t>
            </w:r>
            <w:r w:rsidRPr="00970D00">
              <w:rPr>
                <w:rFonts w:ascii="Arial Narrow" w:hAnsi="Arial Narrow"/>
                <w:b/>
                <w:bCs/>
                <w:sz w:val="22"/>
                <w:szCs w:val="22"/>
              </w:rPr>
              <w:tab/>
            </w:r>
            <w:r w:rsidRPr="00970D00">
              <w:rPr>
                <w:rFonts w:ascii="Arial Narrow" w:hAnsi="Arial Narrow"/>
                <w:b/>
                <w:bCs/>
                <w:sz w:val="22"/>
                <w:szCs w:val="22"/>
              </w:rPr>
              <w:tab/>
            </w:r>
            <w:r w:rsidRPr="00970D00">
              <w:rPr>
                <w:rFonts w:ascii="Arial Narrow" w:hAnsi="Arial Narrow"/>
                <w:b/>
                <w:bCs/>
                <w:sz w:val="22"/>
                <w:szCs w:val="22"/>
              </w:rPr>
              <w:tab/>
            </w:r>
            <w:r w:rsidRPr="00970D00">
              <w:rPr>
                <w:rFonts w:ascii="Arial Narrow" w:hAnsi="Arial Narrow"/>
                <w:b/>
                <w:bCs/>
                <w:sz w:val="22"/>
                <w:szCs w:val="22"/>
              </w:rPr>
              <w:tab/>
            </w:r>
            <w:r w:rsidRPr="00970D00">
              <w:rPr>
                <w:rFonts w:ascii="Arial Narrow" w:hAnsi="Arial Narrow"/>
                <w:b/>
                <w:bCs/>
                <w:sz w:val="22"/>
                <w:szCs w:val="22"/>
              </w:rPr>
              <w:tab/>
            </w:r>
          </w:p>
        </w:tc>
        <w:tc>
          <w:tcPr>
            <w:tcW w:w="731" w:type="dxa"/>
            <w:shd w:val="clear" w:color="auto" w:fill="auto"/>
            <w:vAlign w:val="center"/>
          </w:tcPr>
          <w:p w14:paraId="1DF6CC80" w14:textId="77777777" w:rsidR="00100FF0" w:rsidRPr="00970D00" w:rsidRDefault="00100FF0" w:rsidP="00883F43">
            <w:pPr>
              <w:rPr>
                <w:rFonts w:ascii="Arial Narrow" w:hAnsi="Arial Narrow"/>
                <w:b/>
                <w:bCs/>
                <w:sz w:val="22"/>
                <w:szCs w:val="22"/>
              </w:rPr>
            </w:pPr>
          </w:p>
        </w:tc>
        <w:tc>
          <w:tcPr>
            <w:tcW w:w="1277" w:type="dxa"/>
          </w:tcPr>
          <w:p w14:paraId="20100CBD" w14:textId="77777777" w:rsidR="00100FF0" w:rsidRPr="00970D00" w:rsidRDefault="00100FF0" w:rsidP="00883F43">
            <w:pPr>
              <w:rPr>
                <w:rFonts w:ascii="Arial Narrow" w:hAnsi="Arial Narrow"/>
                <w:b/>
                <w:bCs/>
                <w:sz w:val="22"/>
                <w:szCs w:val="22"/>
              </w:rPr>
            </w:pPr>
          </w:p>
        </w:tc>
      </w:tr>
      <w:tr w:rsidR="00100FF0" w:rsidRPr="00D80CB5" w14:paraId="6F015001" w14:textId="77777777" w:rsidTr="00100FF0">
        <w:trPr>
          <w:trHeight w:val="20"/>
        </w:trPr>
        <w:tc>
          <w:tcPr>
            <w:tcW w:w="1129" w:type="dxa"/>
            <w:shd w:val="clear" w:color="auto" w:fill="auto"/>
            <w:noWrap/>
            <w:vAlign w:val="center"/>
          </w:tcPr>
          <w:p w14:paraId="0C9A04A1"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F.401</w:t>
            </w:r>
          </w:p>
        </w:tc>
        <w:tc>
          <w:tcPr>
            <w:tcW w:w="7166" w:type="dxa"/>
            <w:shd w:val="clear" w:color="auto" w:fill="auto"/>
            <w:vAlign w:val="center"/>
          </w:tcPr>
          <w:p w14:paraId="0BB0396E"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Application de la chaux vive </w:t>
            </w:r>
          </w:p>
          <w:p w14:paraId="0297F97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Ce prix rémunère au mètre carré l’application de la chaux vive sur mur  </w:t>
            </w:r>
          </w:p>
          <w:p w14:paraId="1B4B2A05"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Il comprend :</w:t>
            </w:r>
          </w:p>
          <w:p w14:paraId="2D97D417"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Toutes sujétions d’égrenage, de ponçage et de rebouchage à enduit de peinture ;</w:t>
            </w:r>
          </w:p>
          <w:p w14:paraId="34B051C5"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Et toutes sujétions.</w:t>
            </w:r>
          </w:p>
          <w:p w14:paraId="6B3DBD1E"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Le mètre carré : …………Francs CFA</w:t>
            </w:r>
          </w:p>
        </w:tc>
        <w:tc>
          <w:tcPr>
            <w:tcW w:w="731" w:type="dxa"/>
            <w:shd w:val="clear" w:color="auto" w:fill="auto"/>
            <w:vAlign w:val="center"/>
          </w:tcPr>
          <w:p w14:paraId="3A8D1DD6"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M²</w:t>
            </w:r>
          </w:p>
        </w:tc>
        <w:tc>
          <w:tcPr>
            <w:tcW w:w="1277" w:type="dxa"/>
          </w:tcPr>
          <w:p w14:paraId="52BE70FC" w14:textId="77777777" w:rsidR="00100FF0" w:rsidRPr="00D80CB5" w:rsidRDefault="00100FF0" w:rsidP="00883F43">
            <w:pPr>
              <w:rPr>
                <w:rFonts w:ascii="Arial Narrow" w:hAnsi="Arial Narrow"/>
                <w:sz w:val="22"/>
                <w:szCs w:val="22"/>
                <w:highlight w:val="yellow"/>
              </w:rPr>
            </w:pPr>
          </w:p>
        </w:tc>
      </w:tr>
      <w:tr w:rsidR="00100FF0" w:rsidRPr="00D80CB5" w14:paraId="13D64022" w14:textId="77777777" w:rsidTr="00100FF0">
        <w:trPr>
          <w:trHeight w:val="20"/>
        </w:trPr>
        <w:tc>
          <w:tcPr>
            <w:tcW w:w="1129" w:type="dxa"/>
            <w:shd w:val="clear" w:color="auto" w:fill="auto"/>
            <w:noWrap/>
            <w:vAlign w:val="center"/>
          </w:tcPr>
          <w:p w14:paraId="20673C1D"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F.402</w:t>
            </w:r>
          </w:p>
        </w:tc>
        <w:tc>
          <w:tcPr>
            <w:tcW w:w="7166" w:type="dxa"/>
            <w:shd w:val="clear" w:color="auto" w:fill="auto"/>
            <w:vAlign w:val="center"/>
          </w:tcPr>
          <w:p w14:paraId="3379E0DB"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Fourniture et application peinture type </w:t>
            </w:r>
            <w:proofErr w:type="spellStart"/>
            <w:r w:rsidRPr="00D80CB5">
              <w:rPr>
                <w:rFonts w:ascii="Arial Narrow" w:hAnsi="Arial Narrow"/>
                <w:sz w:val="22"/>
                <w:szCs w:val="22"/>
              </w:rPr>
              <w:t>Pantex</w:t>
            </w:r>
            <w:proofErr w:type="spellEnd"/>
            <w:r w:rsidRPr="00D80CB5">
              <w:rPr>
                <w:rFonts w:ascii="Arial Narrow" w:hAnsi="Arial Narrow"/>
                <w:sz w:val="22"/>
                <w:szCs w:val="22"/>
              </w:rPr>
              <w:t xml:space="preserve"> 1300 sur murs extérieurs </w:t>
            </w:r>
          </w:p>
          <w:p w14:paraId="65B3ED80"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Ce prix rémunère au mètre carré la peinture de type </w:t>
            </w:r>
            <w:proofErr w:type="spellStart"/>
            <w:r w:rsidRPr="00D80CB5">
              <w:rPr>
                <w:rFonts w:ascii="Arial Narrow" w:hAnsi="Arial Narrow"/>
                <w:sz w:val="22"/>
                <w:szCs w:val="22"/>
              </w:rPr>
              <w:t>Pantex</w:t>
            </w:r>
            <w:proofErr w:type="spellEnd"/>
            <w:r w:rsidRPr="00D80CB5">
              <w:rPr>
                <w:rFonts w:ascii="Arial Narrow" w:hAnsi="Arial Narrow"/>
                <w:sz w:val="22"/>
                <w:szCs w:val="22"/>
              </w:rPr>
              <w:t xml:space="preserve"> 1300 sur murs extérieurs «Vinylique» </w:t>
            </w:r>
          </w:p>
          <w:p w14:paraId="42AB2D54"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Il comprend :</w:t>
            </w:r>
          </w:p>
          <w:p w14:paraId="3BF6C396"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Toutes sujétions d’égrenage, de ponçage et de rebouchage à enduit de peinture ;</w:t>
            </w:r>
          </w:p>
          <w:p w14:paraId="04BA23B1"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Finition en « Vinylique» (2 couches)</w:t>
            </w:r>
          </w:p>
          <w:p w14:paraId="73F7FABD"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Et toutes sujétions.</w:t>
            </w:r>
          </w:p>
          <w:p w14:paraId="0B5B22C5"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Le mètre carré : ………… Francs CFA</w:t>
            </w:r>
          </w:p>
        </w:tc>
        <w:tc>
          <w:tcPr>
            <w:tcW w:w="731" w:type="dxa"/>
            <w:shd w:val="clear" w:color="auto" w:fill="auto"/>
            <w:vAlign w:val="center"/>
          </w:tcPr>
          <w:p w14:paraId="425187A7"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M²</w:t>
            </w:r>
          </w:p>
        </w:tc>
        <w:tc>
          <w:tcPr>
            <w:tcW w:w="1277" w:type="dxa"/>
          </w:tcPr>
          <w:p w14:paraId="4CCDF253" w14:textId="77777777" w:rsidR="00100FF0" w:rsidRPr="00D80CB5" w:rsidRDefault="00100FF0" w:rsidP="00883F43">
            <w:pPr>
              <w:rPr>
                <w:rFonts w:ascii="Arial Narrow" w:hAnsi="Arial Narrow"/>
                <w:sz w:val="22"/>
                <w:szCs w:val="22"/>
              </w:rPr>
            </w:pPr>
          </w:p>
        </w:tc>
      </w:tr>
      <w:tr w:rsidR="00100FF0" w:rsidRPr="00D80CB5" w14:paraId="39F591B4" w14:textId="77777777" w:rsidTr="00100FF0">
        <w:trPr>
          <w:trHeight w:val="20"/>
        </w:trPr>
        <w:tc>
          <w:tcPr>
            <w:tcW w:w="1129" w:type="dxa"/>
            <w:shd w:val="clear" w:color="auto" w:fill="auto"/>
            <w:noWrap/>
            <w:vAlign w:val="center"/>
          </w:tcPr>
          <w:p w14:paraId="1D6713FF"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F.403</w:t>
            </w:r>
          </w:p>
        </w:tc>
        <w:tc>
          <w:tcPr>
            <w:tcW w:w="7166" w:type="dxa"/>
            <w:shd w:val="clear" w:color="auto" w:fill="auto"/>
            <w:vAlign w:val="center"/>
          </w:tcPr>
          <w:p w14:paraId="1676E798"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Fourniture et application peinture type </w:t>
            </w:r>
            <w:proofErr w:type="spellStart"/>
            <w:r w:rsidRPr="00D80CB5">
              <w:rPr>
                <w:rFonts w:ascii="Arial Narrow" w:hAnsi="Arial Narrow"/>
                <w:sz w:val="22"/>
                <w:szCs w:val="22"/>
              </w:rPr>
              <w:t>Pantex</w:t>
            </w:r>
            <w:proofErr w:type="spellEnd"/>
            <w:r w:rsidRPr="00D80CB5">
              <w:rPr>
                <w:rFonts w:ascii="Arial Narrow" w:hAnsi="Arial Narrow"/>
                <w:sz w:val="22"/>
                <w:szCs w:val="22"/>
              </w:rPr>
              <w:t xml:space="preserve"> 800 sur murs intérieurs de la salle de commande </w:t>
            </w:r>
          </w:p>
          <w:p w14:paraId="6A9F7068"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Ce prix rémunère au mètre carré la peinture de type </w:t>
            </w:r>
            <w:proofErr w:type="spellStart"/>
            <w:r w:rsidRPr="00D80CB5">
              <w:rPr>
                <w:rFonts w:ascii="Arial Narrow" w:hAnsi="Arial Narrow"/>
                <w:sz w:val="22"/>
                <w:szCs w:val="22"/>
              </w:rPr>
              <w:t>Pantex</w:t>
            </w:r>
            <w:proofErr w:type="spellEnd"/>
            <w:r w:rsidRPr="00D80CB5">
              <w:rPr>
                <w:rFonts w:ascii="Arial Narrow" w:hAnsi="Arial Narrow"/>
                <w:sz w:val="22"/>
                <w:szCs w:val="22"/>
              </w:rPr>
              <w:t xml:space="preserve"> 800 sur murs intérieurs «Vinylique» </w:t>
            </w:r>
          </w:p>
          <w:p w14:paraId="01A83CD9"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Il comprend :</w:t>
            </w:r>
          </w:p>
          <w:p w14:paraId="2E32F5F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Toutes sujétions d’égrenage, de ponçage et de rebouchage à enduit de peinture ;</w:t>
            </w:r>
          </w:p>
          <w:p w14:paraId="74141512"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Finition en « Vinylique» (2 couches)</w:t>
            </w:r>
          </w:p>
          <w:p w14:paraId="41794C49"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Et toutes sujétions.</w:t>
            </w:r>
          </w:p>
          <w:p w14:paraId="65706E99"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Le mètre carré : …………. Francs CFA</w:t>
            </w:r>
          </w:p>
        </w:tc>
        <w:tc>
          <w:tcPr>
            <w:tcW w:w="731" w:type="dxa"/>
            <w:shd w:val="clear" w:color="auto" w:fill="auto"/>
            <w:vAlign w:val="center"/>
          </w:tcPr>
          <w:p w14:paraId="254FDAD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M²</w:t>
            </w:r>
          </w:p>
        </w:tc>
        <w:tc>
          <w:tcPr>
            <w:tcW w:w="1277" w:type="dxa"/>
          </w:tcPr>
          <w:p w14:paraId="038C5716" w14:textId="77777777" w:rsidR="00100FF0" w:rsidRPr="00D80CB5" w:rsidRDefault="00100FF0" w:rsidP="00883F43">
            <w:pPr>
              <w:rPr>
                <w:rFonts w:ascii="Arial Narrow" w:hAnsi="Arial Narrow"/>
                <w:sz w:val="22"/>
                <w:szCs w:val="22"/>
              </w:rPr>
            </w:pPr>
          </w:p>
        </w:tc>
      </w:tr>
      <w:tr w:rsidR="00100FF0" w:rsidRPr="00D80CB5" w14:paraId="5DC964DD" w14:textId="77777777" w:rsidTr="00100FF0">
        <w:trPr>
          <w:trHeight w:val="20"/>
        </w:trPr>
        <w:tc>
          <w:tcPr>
            <w:tcW w:w="1129" w:type="dxa"/>
            <w:shd w:val="clear" w:color="auto" w:fill="auto"/>
            <w:noWrap/>
            <w:vAlign w:val="center"/>
          </w:tcPr>
          <w:p w14:paraId="1CE36E66"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F.404</w:t>
            </w:r>
          </w:p>
        </w:tc>
        <w:tc>
          <w:tcPr>
            <w:tcW w:w="7166" w:type="dxa"/>
            <w:shd w:val="clear" w:color="auto" w:fill="auto"/>
            <w:vAlign w:val="center"/>
          </w:tcPr>
          <w:p w14:paraId="5C0F07E2"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Fourniture et application peinture laquée glycérophtalique type </w:t>
            </w:r>
            <w:proofErr w:type="spellStart"/>
            <w:r w:rsidRPr="00D80CB5">
              <w:rPr>
                <w:rFonts w:ascii="Arial Narrow" w:hAnsi="Arial Narrow"/>
                <w:sz w:val="22"/>
                <w:szCs w:val="22"/>
              </w:rPr>
              <w:t>Pantinox</w:t>
            </w:r>
            <w:proofErr w:type="spellEnd"/>
            <w:r w:rsidRPr="00D80CB5">
              <w:rPr>
                <w:rFonts w:ascii="Arial Narrow" w:hAnsi="Arial Narrow"/>
                <w:sz w:val="22"/>
                <w:szCs w:val="22"/>
              </w:rPr>
              <w:t xml:space="preserve"> SR9 sur toutes les parties métalliques et </w:t>
            </w:r>
            <w:proofErr w:type="spellStart"/>
            <w:r w:rsidRPr="00D80CB5">
              <w:rPr>
                <w:rFonts w:ascii="Arial Narrow" w:hAnsi="Arial Narrow"/>
                <w:sz w:val="22"/>
                <w:szCs w:val="22"/>
              </w:rPr>
              <w:t>pleinthe</w:t>
            </w:r>
            <w:proofErr w:type="spellEnd"/>
            <w:r w:rsidRPr="00D80CB5">
              <w:rPr>
                <w:rFonts w:ascii="Arial Narrow" w:hAnsi="Arial Narrow"/>
                <w:sz w:val="22"/>
                <w:szCs w:val="22"/>
              </w:rPr>
              <w:t xml:space="preserve"> </w:t>
            </w:r>
          </w:p>
          <w:p w14:paraId="47AE5838"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Ce prix rémunère au mètre carré la peinture des éléments métalliques.</w:t>
            </w:r>
          </w:p>
          <w:p w14:paraId="067B447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Il comprend :</w:t>
            </w:r>
          </w:p>
          <w:p w14:paraId="41FF820C"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Toutes sujétions d’égrenage, de ponçage et de rebouchage à enduit de peinture ;</w:t>
            </w:r>
          </w:p>
          <w:p w14:paraId="022CCBE6"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Impression ;</w:t>
            </w:r>
          </w:p>
          <w:p w14:paraId="0B96D940"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      Finition en glycérophtalique (2 couches) ; </w:t>
            </w:r>
          </w:p>
          <w:p w14:paraId="3519238D"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Et toutes sujétions.</w:t>
            </w:r>
          </w:p>
          <w:p w14:paraId="2075A4A4"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Le mètre carré : ………. francs CFA</w:t>
            </w:r>
          </w:p>
        </w:tc>
        <w:tc>
          <w:tcPr>
            <w:tcW w:w="731" w:type="dxa"/>
            <w:shd w:val="clear" w:color="auto" w:fill="auto"/>
            <w:vAlign w:val="center"/>
          </w:tcPr>
          <w:p w14:paraId="5C39FCA8"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M²</w:t>
            </w:r>
          </w:p>
        </w:tc>
        <w:tc>
          <w:tcPr>
            <w:tcW w:w="1277" w:type="dxa"/>
          </w:tcPr>
          <w:p w14:paraId="379EAFC2" w14:textId="77777777" w:rsidR="00100FF0" w:rsidRPr="00D80CB5" w:rsidRDefault="00100FF0" w:rsidP="00883F43">
            <w:pPr>
              <w:rPr>
                <w:rFonts w:ascii="Arial Narrow" w:hAnsi="Arial Narrow"/>
                <w:sz w:val="22"/>
                <w:szCs w:val="22"/>
              </w:rPr>
            </w:pPr>
          </w:p>
        </w:tc>
      </w:tr>
      <w:tr w:rsidR="00100FF0" w:rsidRPr="00970D00" w14:paraId="4AE5DD92" w14:textId="77777777" w:rsidTr="00100FF0">
        <w:trPr>
          <w:trHeight w:val="20"/>
        </w:trPr>
        <w:tc>
          <w:tcPr>
            <w:tcW w:w="8295" w:type="dxa"/>
            <w:gridSpan w:val="2"/>
            <w:shd w:val="clear" w:color="auto" w:fill="auto"/>
            <w:noWrap/>
            <w:vAlign w:val="center"/>
          </w:tcPr>
          <w:p w14:paraId="122F65C1" w14:textId="77777777" w:rsidR="00100FF0" w:rsidRPr="00970D00" w:rsidRDefault="00100FF0" w:rsidP="00883F43">
            <w:pPr>
              <w:rPr>
                <w:rFonts w:ascii="Arial Narrow" w:hAnsi="Arial Narrow"/>
                <w:b/>
                <w:bCs/>
                <w:sz w:val="22"/>
                <w:szCs w:val="22"/>
              </w:rPr>
            </w:pPr>
            <w:r w:rsidRPr="00970D00">
              <w:rPr>
                <w:rFonts w:ascii="Arial Narrow" w:hAnsi="Arial Narrow"/>
                <w:b/>
                <w:bCs/>
                <w:sz w:val="22"/>
                <w:szCs w:val="22"/>
              </w:rPr>
              <w:t> LOT F500 – ROBINET DE PUISAGE (extérieur)</w:t>
            </w:r>
          </w:p>
        </w:tc>
        <w:tc>
          <w:tcPr>
            <w:tcW w:w="731" w:type="dxa"/>
            <w:shd w:val="clear" w:color="auto" w:fill="auto"/>
            <w:vAlign w:val="center"/>
          </w:tcPr>
          <w:p w14:paraId="3F5F4D11" w14:textId="77777777" w:rsidR="00100FF0" w:rsidRPr="00970D00" w:rsidRDefault="00100FF0" w:rsidP="00883F43">
            <w:pPr>
              <w:rPr>
                <w:rFonts w:ascii="Arial Narrow" w:hAnsi="Arial Narrow"/>
                <w:b/>
                <w:bCs/>
                <w:sz w:val="22"/>
                <w:szCs w:val="22"/>
              </w:rPr>
            </w:pPr>
            <w:r w:rsidRPr="00970D00">
              <w:rPr>
                <w:rFonts w:ascii="Arial Narrow" w:hAnsi="Arial Narrow"/>
                <w:b/>
                <w:bCs/>
                <w:sz w:val="22"/>
                <w:szCs w:val="22"/>
              </w:rPr>
              <w:t> </w:t>
            </w:r>
          </w:p>
        </w:tc>
        <w:tc>
          <w:tcPr>
            <w:tcW w:w="1277" w:type="dxa"/>
          </w:tcPr>
          <w:p w14:paraId="461C689B" w14:textId="77777777" w:rsidR="00100FF0" w:rsidRPr="00970D00" w:rsidRDefault="00100FF0" w:rsidP="00883F43">
            <w:pPr>
              <w:rPr>
                <w:rFonts w:ascii="Arial Narrow" w:hAnsi="Arial Narrow"/>
                <w:b/>
                <w:bCs/>
                <w:sz w:val="22"/>
                <w:szCs w:val="22"/>
              </w:rPr>
            </w:pPr>
          </w:p>
        </w:tc>
      </w:tr>
      <w:tr w:rsidR="00100FF0" w:rsidRPr="00D80CB5" w14:paraId="0E42439E" w14:textId="77777777" w:rsidTr="00100FF0">
        <w:trPr>
          <w:trHeight w:val="20"/>
        </w:trPr>
        <w:tc>
          <w:tcPr>
            <w:tcW w:w="1129" w:type="dxa"/>
            <w:shd w:val="clear" w:color="auto" w:fill="auto"/>
            <w:noWrap/>
            <w:vAlign w:val="center"/>
          </w:tcPr>
          <w:p w14:paraId="6F720D04"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F501</w:t>
            </w:r>
          </w:p>
        </w:tc>
        <w:tc>
          <w:tcPr>
            <w:tcW w:w="7166" w:type="dxa"/>
            <w:shd w:val="clear" w:color="auto" w:fill="auto"/>
            <w:vAlign w:val="center"/>
          </w:tcPr>
          <w:p w14:paraId="056A50A3"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Fourniture et pose de tuyau en </w:t>
            </w:r>
            <w:proofErr w:type="spellStart"/>
            <w:r w:rsidRPr="00D80CB5">
              <w:rPr>
                <w:rFonts w:ascii="Arial Narrow" w:hAnsi="Arial Narrow"/>
                <w:sz w:val="22"/>
                <w:szCs w:val="22"/>
              </w:rPr>
              <w:t>galva</w:t>
            </w:r>
            <w:proofErr w:type="spellEnd"/>
            <w:r w:rsidRPr="00D80CB5">
              <w:rPr>
                <w:rFonts w:ascii="Arial Narrow" w:hAnsi="Arial Narrow"/>
                <w:sz w:val="22"/>
                <w:szCs w:val="22"/>
              </w:rPr>
              <w:t xml:space="preserve"> de diamètre 32 mm muni d’un robinet </w:t>
            </w:r>
          </w:p>
          <w:p w14:paraId="5AA42C32"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Ce prix rémunère </w:t>
            </w:r>
          </w:p>
          <w:p w14:paraId="67404FBB" w14:textId="77777777" w:rsidR="00100FF0" w:rsidRPr="00D80CB5" w:rsidRDefault="00100FF0" w:rsidP="00883F43">
            <w:pPr>
              <w:rPr>
                <w:rFonts w:ascii="Arial Narrow" w:hAnsi="Arial Narrow"/>
                <w:sz w:val="22"/>
                <w:szCs w:val="22"/>
              </w:rPr>
            </w:pPr>
            <w:r w:rsidRPr="00D80CB5">
              <w:rPr>
                <w:rFonts w:ascii="Arial Narrow" w:hAnsi="Arial Narrow"/>
                <w:sz w:val="22"/>
                <w:szCs w:val="22"/>
              </w:rPr>
              <w:lastRenderedPageBreak/>
              <w:t xml:space="preserve">- La fourniture d’un tuyau en </w:t>
            </w:r>
            <w:proofErr w:type="spellStart"/>
            <w:r w:rsidRPr="00D80CB5">
              <w:rPr>
                <w:rFonts w:ascii="Arial Narrow" w:hAnsi="Arial Narrow"/>
                <w:sz w:val="22"/>
                <w:szCs w:val="22"/>
              </w:rPr>
              <w:t>galva</w:t>
            </w:r>
            <w:proofErr w:type="spellEnd"/>
            <w:r w:rsidRPr="00D80CB5">
              <w:rPr>
                <w:rFonts w:ascii="Arial Narrow" w:hAnsi="Arial Narrow"/>
                <w:sz w:val="22"/>
                <w:szCs w:val="22"/>
              </w:rPr>
              <w:t xml:space="preserve"> de diamètre avec bout fileté</w:t>
            </w:r>
          </w:p>
          <w:p w14:paraId="293FA369"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pose du tuyau et le robinet de puisage</w:t>
            </w:r>
          </w:p>
          <w:p w14:paraId="096CAAE5" w14:textId="11CF15B4" w:rsidR="00100FF0" w:rsidRPr="00D80CB5" w:rsidRDefault="00100FF0" w:rsidP="00883F43">
            <w:pPr>
              <w:rPr>
                <w:rFonts w:ascii="Arial Narrow" w:hAnsi="Arial Narrow"/>
                <w:sz w:val="22"/>
                <w:szCs w:val="22"/>
              </w:rPr>
            </w:pPr>
            <w:r w:rsidRPr="00D80CB5">
              <w:rPr>
                <w:rFonts w:ascii="Arial Narrow" w:hAnsi="Arial Narrow"/>
                <w:sz w:val="22"/>
                <w:szCs w:val="22"/>
              </w:rPr>
              <w:t xml:space="preserve">- et toutes </w:t>
            </w:r>
            <w:r w:rsidR="00376BE7" w:rsidRPr="00D80CB5">
              <w:rPr>
                <w:rFonts w:ascii="Arial Narrow" w:hAnsi="Arial Narrow"/>
                <w:sz w:val="22"/>
                <w:szCs w:val="22"/>
              </w:rPr>
              <w:t>sujétions</w:t>
            </w:r>
            <w:r w:rsidRPr="00D80CB5">
              <w:rPr>
                <w:rFonts w:ascii="Arial Narrow" w:hAnsi="Arial Narrow"/>
                <w:sz w:val="22"/>
                <w:szCs w:val="22"/>
              </w:rPr>
              <w:t xml:space="preserve"> </w:t>
            </w:r>
          </w:p>
          <w:p w14:paraId="28E4CC10" w14:textId="50805D3A" w:rsidR="00100FF0" w:rsidRPr="00D80CB5" w:rsidRDefault="00100FF0" w:rsidP="00883F43">
            <w:pPr>
              <w:rPr>
                <w:rFonts w:ascii="Arial Narrow" w:hAnsi="Arial Narrow"/>
                <w:sz w:val="22"/>
                <w:szCs w:val="22"/>
              </w:rPr>
            </w:pPr>
            <w:r w:rsidRPr="00D80CB5">
              <w:rPr>
                <w:rFonts w:ascii="Arial Narrow" w:hAnsi="Arial Narrow"/>
                <w:sz w:val="22"/>
                <w:szCs w:val="22"/>
              </w:rPr>
              <w:t>Le forfait</w:t>
            </w:r>
            <w:r w:rsidR="00376BE7">
              <w:rPr>
                <w:rFonts w:ascii="Arial Narrow" w:hAnsi="Arial Narrow"/>
                <w:sz w:val="22"/>
                <w:szCs w:val="22"/>
              </w:rPr>
              <w:t xml:space="preserve"> </w:t>
            </w:r>
            <w:r w:rsidRPr="00D80CB5">
              <w:rPr>
                <w:rFonts w:ascii="Arial Narrow" w:hAnsi="Arial Narrow"/>
                <w:sz w:val="22"/>
                <w:szCs w:val="22"/>
              </w:rPr>
              <w:t>à : ……….. Francs CFA</w:t>
            </w:r>
          </w:p>
        </w:tc>
        <w:tc>
          <w:tcPr>
            <w:tcW w:w="731" w:type="dxa"/>
            <w:shd w:val="clear" w:color="auto" w:fill="auto"/>
            <w:vAlign w:val="center"/>
          </w:tcPr>
          <w:p w14:paraId="6C75567B" w14:textId="77777777" w:rsidR="00100FF0" w:rsidRPr="00D80CB5" w:rsidRDefault="00100FF0" w:rsidP="00883F43">
            <w:pPr>
              <w:rPr>
                <w:rFonts w:ascii="Arial Narrow" w:hAnsi="Arial Narrow"/>
                <w:sz w:val="22"/>
                <w:szCs w:val="22"/>
              </w:rPr>
            </w:pPr>
            <w:proofErr w:type="spellStart"/>
            <w:r w:rsidRPr="00D80CB5">
              <w:rPr>
                <w:rFonts w:ascii="Arial Narrow" w:hAnsi="Arial Narrow"/>
                <w:sz w:val="22"/>
                <w:szCs w:val="22"/>
              </w:rPr>
              <w:lastRenderedPageBreak/>
              <w:t>Ff</w:t>
            </w:r>
            <w:proofErr w:type="spellEnd"/>
            <w:r w:rsidRPr="00D80CB5">
              <w:rPr>
                <w:rFonts w:ascii="Arial Narrow" w:hAnsi="Arial Narrow"/>
                <w:sz w:val="22"/>
                <w:szCs w:val="22"/>
              </w:rPr>
              <w:t xml:space="preserve"> </w:t>
            </w:r>
          </w:p>
        </w:tc>
        <w:tc>
          <w:tcPr>
            <w:tcW w:w="1277" w:type="dxa"/>
          </w:tcPr>
          <w:p w14:paraId="6C839043" w14:textId="77777777" w:rsidR="00100FF0" w:rsidRPr="00D80CB5" w:rsidRDefault="00100FF0" w:rsidP="00883F43">
            <w:pPr>
              <w:rPr>
                <w:rFonts w:ascii="Arial Narrow" w:hAnsi="Arial Narrow"/>
                <w:sz w:val="22"/>
                <w:szCs w:val="22"/>
              </w:rPr>
            </w:pPr>
          </w:p>
        </w:tc>
      </w:tr>
      <w:tr w:rsidR="00100FF0" w:rsidRPr="00970D00" w14:paraId="2CD9088B" w14:textId="77777777" w:rsidTr="00100FF0">
        <w:trPr>
          <w:trHeight w:val="20"/>
        </w:trPr>
        <w:tc>
          <w:tcPr>
            <w:tcW w:w="8295" w:type="dxa"/>
            <w:gridSpan w:val="2"/>
            <w:shd w:val="clear" w:color="auto" w:fill="auto"/>
            <w:noWrap/>
            <w:vAlign w:val="center"/>
            <w:hideMark/>
          </w:tcPr>
          <w:p w14:paraId="1F28BFD2" w14:textId="77777777" w:rsidR="00100FF0" w:rsidRPr="00970D00" w:rsidRDefault="00100FF0" w:rsidP="00883F43">
            <w:pPr>
              <w:rPr>
                <w:rFonts w:ascii="Arial Narrow" w:hAnsi="Arial Narrow"/>
                <w:b/>
                <w:bCs/>
                <w:sz w:val="22"/>
                <w:szCs w:val="22"/>
              </w:rPr>
            </w:pPr>
            <w:r w:rsidRPr="00970D00">
              <w:rPr>
                <w:rFonts w:ascii="Arial Narrow" w:hAnsi="Arial Narrow"/>
                <w:b/>
                <w:bCs/>
                <w:sz w:val="22"/>
                <w:szCs w:val="22"/>
              </w:rPr>
              <w:t>LOT F600 : POSE DE LA POMPE</w:t>
            </w:r>
          </w:p>
        </w:tc>
        <w:tc>
          <w:tcPr>
            <w:tcW w:w="731" w:type="dxa"/>
            <w:shd w:val="clear" w:color="auto" w:fill="auto"/>
            <w:noWrap/>
            <w:vAlign w:val="center"/>
            <w:hideMark/>
          </w:tcPr>
          <w:p w14:paraId="79539056" w14:textId="77777777" w:rsidR="00100FF0" w:rsidRPr="00970D00" w:rsidRDefault="00100FF0" w:rsidP="00883F43">
            <w:pPr>
              <w:rPr>
                <w:rFonts w:ascii="Arial Narrow" w:hAnsi="Arial Narrow"/>
                <w:b/>
                <w:bCs/>
                <w:sz w:val="22"/>
                <w:szCs w:val="22"/>
              </w:rPr>
            </w:pPr>
            <w:r w:rsidRPr="00970D00">
              <w:rPr>
                <w:rFonts w:ascii="Arial Narrow" w:hAnsi="Arial Narrow"/>
                <w:b/>
                <w:bCs/>
                <w:sz w:val="22"/>
                <w:szCs w:val="22"/>
              </w:rPr>
              <w:t> </w:t>
            </w:r>
          </w:p>
        </w:tc>
        <w:tc>
          <w:tcPr>
            <w:tcW w:w="1277" w:type="dxa"/>
          </w:tcPr>
          <w:p w14:paraId="15D52429" w14:textId="77777777" w:rsidR="00100FF0" w:rsidRPr="00970D00" w:rsidRDefault="00100FF0" w:rsidP="00883F43">
            <w:pPr>
              <w:rPr>
                <w:rFonts w:ascii="Arial Narrow" w:hAnsi="Arial Narrow"/>
                <w:b/>
                <w:bCs/>
                <w:sz w:val="22"/>
                <w:szCs w:val="22"/>
              </w:rPr>
            </w:pPr>
          </w:p>
        </w:tc>
      </w:tr>
      <w:tr w:rsidR="00100FF0" w:rsidRPr="00D80CB5" w14:paraId="029E2B31" w14:textId="77777777" w:rsidTr="00100FF0">
        <w:trPr>
          <w:trHeight w:val="20"/>
        </w:trPr>
        <w:tc>
          <w:tcPr>
            <w:tcW w:w="1129" w:type="dxa"/>
            <w:shd w:val="clear" w:color="auto" w:fill="auto"/>
            <w:noWrap/>
            <w:vAlign w:val="center"/>
            <w:hideMark/>
          </w:tcPr>
          <w:p w14:paraId="1D29998F"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F.601</w:t>
            </w:r>
          </w:p>
        </w:tc>
        <w:tc>
          <w:tcPr>
            <w:tcW w:w="7166" w:type="dxa"/>
            <w:shd w:val="clear" w:color="auto" w:fill="auto"/>
            <w:vAlign w:val="center"/>
            <w:hideMark/>
          </w:tcPr>
          <w:p w14:paraId="5FF4CD5A"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Fourniture et pose d’une électro pompe immergée avec moteur (pièce unique). Marque Grundfos SQF 2.5-2 (90-240VAC ; 30-300 VDC) y/c accessoires Ce prix comprend :</w:t>
            </w:r>
          </w:p>
          <w:p w14:paraId="4D76DDB2"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mise à disposition des outils appropriés pour la pose ;</w:t>
            </w:r>
          </w:p>
          <w:p w14:paraId="6423D3F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fourniture sur les sites des pompes et des accessoires de pose ;</w:t>
            </w:r>
          </w:p>
          <w:p w14:paraId="4D88D1C6"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Corde de sécurité de la pompe (corde de suspension) ;</w:t>
            </w:r>
          </w:p>
          <w:p w14:paraId="14E4879A"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 Le Collier de sécurité ou attache en </w:t>
            </w:r>
            <w:proofErr w:type="spellStart"/>
            <w:r w:rsidRPr="00D80CB5">
              <w:rPr>
                <w:rFonts w:ascii="Arial Narrow" w:hAnsi="Arial Narrow"/>
                <w:sz w:val="22"/>
                <w:szCs w:val="22"/>
              </w:rPr>
              <w:t>colson</w:t>
            </w:r>
            <w:proofErr w:type="spellEnd"/>
            <w:r w:rsidRPr="00D80CB5">
              <w:rPr>
                <w:rFonts w:ascii="Arial Narrow" w:hAnsi="Arial Narrow"/>
                <w:sz w:val="22"/>
                <w:szCs w:val="22"/>
              </w:rPr>
              <w:t> ;</w:t>
            </w:r>
          </w:p>
          <w:p w14:paraId="1E32DD4A"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le Câble bleu ou câble plat de 3x2, 5 mm² ou 4x2,5 mm² ;</w:t>
            </w:r>
          </w:p>
          <w:p w14:paraId="20601828"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réception technique de conformité des pompes et des accessoires ;</w:t>
            </w:r>
          </w:p>
          <w:p w14:paraId="218B79D2"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Et toutes sujétions</w:t>
            </w:r>
          </w:p>
          <w:p w14:paraId="7ECD251B"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L’unité : ………… Francs CFA</w:t>
            </w:r>
          </w:p>
        </w:tc>
        <w:tc>
          <w:tcPr>
            <w:tcW w:w="731" w:type="dxa"/>
            <w:shd w:val="clear" w:color="auto" w:fill="auto"/>
            <w:vAlign w:val="center"/>
            <w:hideMark/>
          </w:tcPr>
          <w:p w14:paraId="1F158960"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U</w:t>
            </w:r>
          </w:p>
        </w:tc>
        <w:tc>
          <w:tcPr>
            <w:tcW w:w="1277" w:type="dxa"/>
          </w:tcPr>
          <w:p w14:paraId="1843F86D" w14:textId="77777777" w:rsidR="00100FF0" w:rsidRPr="00D80CB5" w:rsidRDefault="00100FF0" w:rsidP="00883F43">
            <w:pPr>
              <w:rPr>
                <w:rFonts w:ascii="Arial Narrow" w:hAnsi="Arial Narrow"/>
                <w:sz w:val="22"/>
                <w:szCs w:val="22"/>
              </w:rPr>
            </w:pPr>
          </w:p>
        </w:tc>
      </w:tr>
      <w:tr w:rsidR="00100FF0" w:rsidRPr="00D80CB5" w14:paraId="7C42CE61" w14:textId="77777777" w:rsidTr="00100FF0">
        <w:trPr>
          <w:trHeight w:val="20"/>
        </w:trPr>
        <w:tc>
          <w:tcPr>
            <w:tcW w:w="1129" w:type="dxa"/>
            <w:shd w:val="clear" w:color="auto" w:fill="auto"/>
            <w:noWrap/>
            <w:vAlign w:val="center"/>
            <w:hideMark/>
          </w:tcPr>
          <w:p w14:paraId="08EBB61E"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F.602</w:t>
            </w:r>
          </w:p>
        </w:tc>
        <w:tc>
          <w:tcPr>
            <w:tcW w:w="7166" w:type="dxa"/>
            <w:shd w:val="clear" w:color="auto" w:fill="auto"/>
            <w:vAlign w:val="center"/>
            <w:hideMark/>
          </w:tcPr>
          <w:p w14:paraId="55B66308"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Fourniture et pose de la tuyauterie d’exhaure  (</w:t>
            </w:r>
            <w:proofErr w:type="spellStart"/>
            <w:r w:rsidRPr="00D80CB5">
              <w:rPr>
                <w:rFonts w:ascii="Arial Narrow" w:hAnsi="Arial Narrow"/>
                <w:sz w:val="22"/>
                <w:szCs w:val="22"/>
              </w:rPr>
              <w:t>panaflex</w:t>
            </w:r>
            <w:proofErr w:type="spellEnd"/>
            <w:r w:rsidRPr="00D80CB5">
              <w:rPr>
                <w:rFonts w:ascii="Arial Narrow" w:hAnsi="Arial Narrow"/>
                <w:sz w:val="22"/>
                <w:szCs w:val="22"/>
              </w:rPr>
              <w:t xml:space="preserve"> de  diamètre 32 mm) y compris tous les accessoires de raccordements </w:t>
            </w:r>
          </w:p>
          <w:p w14:paraId="51021B56"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Ce prix comprend :</w:t>
            </w:r>
          </w:p>
          <w:p w14:paraId="58DFA34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 La mise à disposition des outils appropriés pour l’installation de la tuyauterie ; </w:t>
            </w:r>
          </w:p>
          <w:p w14:paraId="1688EB36"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fourniture sur le site des accessoires de pose ;</w:t>
            </w:r>
          </w:p>
          <w:p w14:paraId="1DB44478"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fourniture sur les sites de la tuyauterie d’exhaure ;</w:t>
            </w:r>
          </w:p>
          <w:p w14:paraId="27B37ED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réception technique de conformité de la tuyauterie et des accessoires</w:t>
            </w:r>
          </w:p>
          <w:p w14:paraId="2C16EB3C"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pose de la tuyauterie d’exhaure</w:t>
            </w:r>
          </w:p>
          <w:p w14:paraId="064B1572"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Et toutes sujétions</w:t>
            </w:r>
          </w:p>
          <w:p w14:paraId="0982762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Le forfait à : ……….. francs CFA</w:t>
            </w:r>
          </w:p>
        </w:tc>
        <w:tc>
          <w:tcPr>
            <w:tcW w:w="731" w:type="dxa"/>
            <w:shd w:val="clear" w:color="auto" w:fill="auto"/>
            <w:vAlign w:val="center"/>
            <w:hideMark/>
          </w:tcPr>
          <w:p w14:paraId="6CFC8C4A" w14:textId="77777777" w:rsidR="00100FF0" w:rsidRPr="00D80CB5" w:rsidRDefault="00100FF0" w:rsidP="00883F43">
            <w:pPr>
              <w:rPr>
                <w:rFonts w:ascii="Arial Narrow" w:hAnsi="Arial Narrow"/>
                <w:sz w:val="22"/>
                <w:szCs w:val="22"/>
              </w:rPr>
            </w:pPr>
            <w:proofErr w:type="spellStart"/>
            <w:r w:rsidRPr="00D80CB5">
              <w:rPr>
                <w:rFonts w:ascii="Arial Narrow" w:hAnsi="Arial Narrow"/>
                <w:sz w:val="22"/>
                <w:szCs w:val="22"/>
              </w:rPr>
              <w:t>Ff</w:t>
            </w:r>
            <w:proofErr w:type="spellEnd"/>
          </w:p>
        </w:tc>
        <w:tc>
          <w:tcPr>
            <w:tcW w:w="1277" w:type="dxa"/>
          </w:tcPr>
          <w:p w14:paraId="2F9EDAF6" w14:textId="77777777" w:rsidR="00100FF0" w:rsidRPr="00D80CB5" w:rsidRDefault="00100FF0" w:rsidP="00883F43">
            <w:pPr>
              <w:rPr>
                <w:rFonts w:ascii="Arial Narrow" w:hAnsi="Arial Narrow"/>
                <w:sz w:val="22"/>
                <w:szCs w:val="22"/>
              </w:rPr>
            </w:pPr>
          </w:p>
        </w:tc>
      </w:tr>
      <w:tr w:rsidR="00100FF0" w:rsidRPr="00970D00" w14:paraId="72FBD7DD" w14:textId="77777777" w:rsidTr="00100FF0">
        <w:trPr>
          <w:trHeight w:val="20"/>
        </w:trPr>
        <w:tc>
          <w:tcPr>
            <w:tcW w:w="8295" w:type="dxa"/>
            <w:gridSpan w:val="2"/>
            <w:shd w:val="clear" w:color="auto" w:fill="auto"/>
            <w:noWrap/>
            <w:vAlign w:val="center"/>
          </w:tcPr>
          <w:p w14:paraId="29F4563A" w14:textId="77777777" w:rsidR="00100FF0" w:rsidRPr="00970D00" w:rsidRDefault="00100FF0" w:rsidP="00883F43">
            <w:pPr>
              <w:rPr>
                <w:rFonts w:ascii="Arial Narrow" w:hAnsi="Arial Narrow"/>
                <w:b/>
                <w:bCs/>
                <w:sz w:val="22"/>
                <w:szCs w:val="22"/>
              </w:rPr>
            </w:pPr>
            <w:r w:rsidRPr="00970D00">
              <w:rPr>
                <w:rFonts w:ascii="Arial Narrow" w:hAnsi="Arial Narrow"/>
                <w:b/>
                <w:bCs/>
                <w:sz w:val="22"/>
                <w:szCs w:val="22"/>
              </w:rPr>
              <w:t xml:space="preserve">LOT F. 1000 : CONDUITES </w:t>
            </w:r>
          </w:p>
        </w:tc>
        <w:tc>
          <w:tcPr>
            <w:tcW w:w="731" w:type="dxa"/>
            <w:shd w:val="clear" w:color="auto" w:fill="auto"/>
            <w:vAlign w:val="center"/>
          </w:tcPr>
          <w:p w14:paraId="1D9CB3A2" w14:textId="77777777" w:rsidR="00100FF0" w:rsidRPr="00970D00" w:rsidRDefault="00100FF0" w:rsidP="00883F43">
            <w:pPr>
              <w:rPr>
                <w:rFonts w:ascii="Arial Narrow" w:hAnsi="Arial Narrow"/>
                <w:b/>
                <w:bCs/>
                <w:sz w:val="22"/>
                <w:szCs w:val="22"/>
              </w:rPr>
            </w:pPr>
          </w:p>
        </w:tc>
        <w:tc>
          <w:tcPr>
            <w:tcW w:w="1277" w:type="dxa"/>
          </w:tcPr>
          <w:p w14:paraId="1FA4090C" w14:textId="77777777" w:rsidR="00100FF0" w:rsidRPr="00970D00" w:rsidRDefault="00100FF0" w:rsidP="00883F43">
            <w:pPr>
              <w:rPr>
                <w:rFonts w:ascii="Arial Narrow" w:hAnsi="Arial Narrow"/>
                <w:b/>
                <w:bCs/>
                <w:sz w:val="22"/>
                <w:szCs w:val="22"/>
              </w:rPr>
            </w:pPr>
          </w:p>
        </w:tc>
      </w:tr>
      <w:tr w:rsidR="00100FF0" w:rsidRPr="00D80CB5" w14:paraId="37188824" w14:textId="77777777" w:rsidTr="00100FF0">
        <w:trPr>
          <w:trHeight w:val="20"/>
        </w:trPr>
        <w:tc>
          <w:tcPr>
            <w:tcW w:w="1129" w:type="dxa"/>
            <w:shd w:val="clear" w:color="auto" w:fill="auto"/>
            <w:noWrap/>
            <w:vAlign w:val="center"/>
          </w:tcPr>
          <w:p w14:paraId="42953691"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F.701</w:t>
            </w:r>
          </w:p>
        </w:tc>
        <w:tc>
          <w:tcPr>
            <w:tcW w:w="7166" w:type="dxa"/>
            <w:shd w:val="clear" w:color="auto" w:fill="auto"/>
            <w:vAlign w:val="center"/>
          </w:tcPr>
          <w:p w14:paraId="715B271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Fouilles pour tuyauterie de refoulement et de distribution  </w:t>
            </w:r>
          </w:p>
          <w:p w14:paraId="50F8D748"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Ce prix rémunère : </w:t>
            </w:r>
          </w:p>
          <w:p w14:paraId="7567CB48"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le terrassement et le dégagement et rangement des déblais hors de l’emprise des ouvrages ;</w:t>
            </w:r>
          </w:p>
          <w:p w14:paraId="29EE791A"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fermeture après passage des canalisations</w:t>
            </w:r>
          </w:p>
          <w:p w14:paraId="3CA89C4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Le mètre cube : ……. Francs CFA</w:t>
            </w:r>
          </w:p>
        </w:tc>
        <w:tc>
          <w:tcPr>
            <w:tcW w:w="731" w:type="dxa"/>
            <w:shd w:val="clear" w:color="auto" w:fill="auto"/>
            <w:vAlign w:val="center"/>
          </w:tcPr>
          <w:p w14:paraId="2B814F94"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m³</w:t>
            </w:r>
          </w:p>
        </w:tc>
        <w:tc>
          <w:tcPr>
            <w:tcW w:w="1277" w:type="dxa"/>
          </w:tcPr>
          <w:p w14:paraId="1AD6A22E" w14:textId="77777777" w:rsidR="00100FF0" w:rsidRPr="00D80CB5" w:rsidRDefault="00100FF0" w:rsidP="00883F43">
            <w:pPr>
              <w:rPr>
                <w:rFonts w:ascii="Arial Narrow" w:hAnsi="Arial Narrow"/>
                <w:sz w:val="22"/>
                <w:szCs w:val="22"/>
              </w:rPr>
            </w:pPr>
          </w:p>
        </w:tc>
      </w:tr>
      <w:tr w:rsidR="00100FF0" w:rsidRPr="00D80CB5" w14:paraId="16284A35" w14:textId="77777777" w:rsidTr="00100FF0">
        <w:trPr>
          <w:trHeight w:val="20"/>
        </w:trPr>
        <w:tc>
          <w:tcPr>
            <w:tcW w:w="1129" w:type="dxa"/>
            <w:shd w:val="clear" w:color="auto" w:fill="auto"/>
            <w:noWrap/>
            <w:vAlign w:val="center"/>
          </w:tcPr>
          <w:p w14:paraId="432BA738"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F.702</w:t>
            </w:r>
          </w:p>
        </w:tc>
        <w:tc>
          <w:tcPr>
            <w:tcW w:w="7166" w:type="dxa"/>
            <w:shd w:val="clear" w:color="auto" w:fill="auto"/>
            <w:vAlign w:val="center"/>
          </w:tcPr>
          <w:p w14:paraId="7CBAD686"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F et P de réducteur 40/32 </w:t>
            </w:r>
          </w:p>
          <w:p w14:paraId="26C4C1F3"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Ce prix comprend :</w:t>
            </w:r>
          </w:p>
          <w:p w14:paraId="65515713"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La fourniture et la pose des réducteurs 40/32</w:t>
            </w:r>
          </w:p>
          <w:p w14:paraId="7C865EE6"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Et toutes sujétions de pose</w:t>
            </w:r>
          </w:p>
          <w:p w14:paraId="49F38614"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L’unité : ………. Francs  FCFA.</w:t>
            </w:r>
          </w:p>
        </w:tc>
        <w:tc>
          <w:tcPr>
            <w:tcW w:w="731" w:type="dxa"/>
            <w:shd w:val="clear" w:color="auto" w:fill="auto"/>
            <w:vAlign w:val="center"/>
          </w:tcPr>
          <w:p w14:paraId="1E6B9618"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U</w:t>
            </w:r>
          </w:p>
        </w:tc>
        <w:tc>
          <w:tcPr>
            <w:tcW w:w="1277" w:type="dxa"/>
          </w:tcPr>
          <w:p w14:paraId="2069CE9E" w14:textId="77777777" w:rsidR="00100FF0" w:rsidRPr="00D80CB5" w:rsidRDefault="00100FF0" w:rsidP="00883F43">
            <w:pPr>
              <w:rPr>
                <w:rFonts w:ascii="Arial Narrow" w:hAnsi="Arial Narrow"/>
                <w:sz w:val="22"/>
                <w:szCs w:val="22"/>
              </w:rPr>
            </w:pPr>
          </w:p>
        </w:tc>
      </w:tr>
      <w:tr w:rsidR="00100FF0" w:rsidRPr="00D80CB5" w14:paraId="55F8204C" w14:textId="77777777" w:rsidTr="00100FF0">
        <w:trPr>
          <w:trHeight w:val="20"/>
        </w:trPr>
        <w:tc>
          <w:tcPr>
            <w:tcW w:w="1129" w:type="dxa"/>
            <w:shd w:val="clear" w:color="auto" w:fill="auto"/>
            <w:noWrap/>
            <w:vAlign w:val="center"/>
          </w:tcPr>
          <w:p w14:paraId="22B39FAF"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F.703</w:t>
            </w:r>
          </w:p>
        </w:tc>
        <w:tc>
          <w:tcPr>
            <w:tcW w:w="7166" w:type="dxa"/>
            <w:shd w:val="clear" w:color="auto" w:fill="auto"/>
            <w:vAlign w:val="center"/>
          </w:tcPr>
          <w:p w14:paraId="6001BA8A"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 xml:space="preserve">Fet P de la conduite de refoulement en </w:t>
            </w:r>
            <w:proofErr w:type="spellStart"/>
            <w:r w:rsidRPr="00D80CB5">
              <w:rPr>
                <w:rFonts w:ascii="Arial Narrow" w:eastAsia="Calibri" w:hAnsi="Arial Narrow"/>
                <w:sz w:val="22"/>
                <w:szCs w:val="22"/>
              </w:rPr>
              <w:t>galva</w:t>
            </w:r>
            <w:proofErr w:type="spellEnd"/>
            <w:r w:rsidRPr="00D80CB5">
              <w:rPr>
                <w:rFonts w:ascii="Arial Narrow" w:eastAsia="Calibri" w:hAnsi="Arial Narrow"/>
                <w:sz w:val="22"/>
                <w:szCs w:val="22"/>
              </w:rPr>
              <w:t xml:space="preserve"> de diamètre 40 mm partant de la tête du forage jusqu’à la cuve équipé </w:t>
            </w:r>
          </w:p>
          <w:p w14:paraId="3D5E224A"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Ce prix comprend :</w:t>
            </w:r>
          </w:p>
          <w:p w14:paraId="5F5648C6"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la fourniture et la pose des Tuyaux </w:t>
            </w:r>
            <w:proofErr w:type="spellStart"/>
            <w:r w:rsidRPr="00D80CB5">
              <w:rPr>
                <w:rFonts w:ascii="Arial Narrow" w:hAnsi="Arial Narrow"/>
                <w:sz w:val="22"/>
                <w:szCs w:val="22"/>
              </w:rPr>
              <w:t>galva</w:t>
            </w:r>
            <w:proofErr w:type="spellEnd"/>
            <w:r w:rsidRPr="00D80CB5">
              <w:rPr>
                <w:rFonts w:ascii="Arial Narrow" w:hAnsi="Arial Narrow"/>
                <w:sz w:val="22"/>
                <w:szCs w:val="22"/>
              </w:rPr>
              <w:t xml:space="preserve"> Ø40comme colonne de refoulement jusqu’au château;</w:t>
            </w:r>
          </w:p>
          <w:p w14:paraId="0C32B03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tous les accessoires de raccordement</w:t>
            </w:r>
          </w:p>
          <w:p w14:paraId="0FA00BF9"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et toutes sujétions de pose</w:t>
            </w:r>
          </w:p>
          <w:p w14:paraId="09F813F2"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Le mètre linéaire : ………… Francs  FCFA.</w:t>
            </w:r>
          </w:p>
        </w:tc>
        <w:tc>
          <w:tcPr>
            <w:tcW w:w="731" w:type="dxa"/>
            <w:shd w:val="clear" w:color="auto" w:fill="auto"/>
            <w:vAlign w:val="center"/>
          </w:tcPr>
          <w:p w14:paraId="0D21DF24"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Ml</w:t>
            </w:r>
          </w:p>
        </w:tc>
        <w:tc>
          <w:tcPr>
            <w:tcW w:w="1277" w:type="dxa"/>
          </w:tcPr>
          <w:p w14:paraId="677A32B4" w14:textId="77777777" w:rsidR="00100FF0" w:rsidRPr="00D80CB5" w:rsidRDefault="00100FF0" w:rsidP="00883F43">
            <w:pPr>
              <w:rPr>
                <w:rFonts w:ascii="Arial Narrow" w:hAnsi="Arial Narrow"/>
                <w:sz w:val="22"/>
                <w:szCs w:val="22"/>
              </w:rPr>
            </w:pPr>
          </w:p>
        </w:tc>
      </w:tr>
      <w:tr w:rsidR="00100FF0" w:rsidRPr="00D80CB5" w14:paraId="74016E40" w14:textId="77777777" w:rsidTr="00100FF0">
        <w:trPr>
          <w:trHeight w:val="20"/>
        </w:trPr>
        <w:tc>
          <w:tcPr>
            <w:tcW w:w="1129" w:type="dxa"/>
            <w:shd w:val="clear" w:color="auto" w:fill="auto"/>
            <w:noWrap/>
            <w:vAlign w:val="center"/>
          </w:tcPr>
          <w:p w14:paraId="2AFBD595"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F.704</w:t>
            </w:r>
          </w:p>
        </w:tc>
        <w:tc>
          <w:tcPr>
            <w:tcW w:w="7166" w:type="dxa"/>
            <w:shd w:val="clear" w:color="auto" w:fill="auto"/>
            <w:vAlign w:val="center"/>
          </w:tcPr>
          <w:p w14:paraId="1A3D8408"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F et P d'un clapet anti retour y/c accessoires de pose</w:t>
            </w:r>
          </w:p>
          <w:p w14:paraId="44FEE4A6"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Ce prix comprend :</w:t>
            </w:r>
          </w:p>
          <w:p w14:paraId="0196818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la fourniture et la pose de clapet anti retour;</w:t>
            </w:r>
          </w:p>
          <w:p w14:paraId="05F508D8" w14:textId="77777777" w:rsidR="00100FF0" w:rsidRPr="00D80CB5" w:rsidRDefault="00100FF0" w:rsidP="00883F43">
            <w:pPr>
              <w:rPr>
                <w:rFonts w:ascii="Arial Narrow" w:hAnsi="Arial Narrow"/>
                <w:sz w:val="22"/>
                <w:szCs w:val="22"/>
              </w:rPr>
            </w:pPr>
            <w:r w:rsidRPr="00D80CB5">
              <w:rPr>
                <w:rFonts w:ascii="Arial Narrow" w:hAnsi="Arial Narrow"/>
                <w:sz w:val="22"/>
                <w:szCs w:val="22"/>
              </w:rPr>
              <w:lastRenderedPageBreak/>
              <w:t>tous les accessoires de raccordement</w:t>
            </w:r>
          </w:p>
          <w:p w14:paraId="2460FB4C"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et toutes sujétions de pose</w:t>
            </w:r>
          </w:p>
          <w:p w14:paraId="379553C1" w14:textId="77777777" w:rsidR="00100FF0" w:rsidRPr="00D80CB5" w:rsidRDefault="00100FF0" w:rsidP="00883F43">
            <w:pPr>
              <w:rPr>
                <w:rFonts w:ascii="Arial Narrow" w:hAnsi="Arial Narrow"/>
                <w:sz w:val="22"/>
                <w:szCs w:val="22"/>
              </w:rPr>
            </w:pPr>
            <w:r w:rsidRPr="00D80CB5">
              <w:rPr>
                <w:rFonts w:ascii="Arial Narrow" w:eastAsia="Calibri" w:hAnsi="Arial Narrow"/>
                <w:sz w:val="22"/>
                <w:szCs w:val="22"/>
              </w:rPr>
              <w:t>l’Unité : ……… Francs  FCFA</w:t>
            </w:r>
          </w:p>
        </w:tc>
        <w:tc>
          <w:tcPr>
            <w:tcW w:w="731" w:type="dxa"/>
            <w:shd w:val="clear" w:color="auto" w:fill="auto"/>
            <w:vAlign w:val="center"/>
          </w:tcPr>
          <w:p w14:paraId="76BAF60E" w14:textId="77777777" w:rsidR="00100FF0" w:rsidRPr="00D80CB5" w:rsidRDefault="00100FF0" w:rsidP="00883F43">
            <w:pPr>
              <w:rPr>
                <w:rFonts w:ascii="Arial Narrow" w:hAnsi="Arial Narrow"/>
                <w:sz w:val="22"/>
                <w:szCs w:val="22"/>
              </w:rPr>
            </w:pPr>
            <w:r w:rsidRPr="00D80CB5">
              <w:rPr>
                <w:rFonts w:ascii="Arial Narrow" w:hAnsi="Arial Narrow"/>
                <w:sz w:val="22"/>
                <w:szCs w:val="22"/>
              </w:rPr>
              <w:lastRenderedPageBreak/>
              <w:t>U</w:t>
            </w:r>
          </w:p>
        </w:tc>
        <w:tc>
          <w:tcPr>
            <w:tcW w:w="1277" w:type="dxa"/>
          </w:tcPr>
          <w:p w14:paraId="7D7E5EA2" w14:textId="77777777" w:rsidR="00100FF0" w:rsidRPr="00D80CB5" w:rsidRDefault="00100FF0" w:rsidP="00883F43">
            <w:pPr>
              <w:rPr>
                <w:rFonts w:ascii="Arial Narrow" w:hAnsi="Arial Narrow"/>
                <w:sz w:val="22"/>
                <w:szCs w:val="22"/>
              </w:rPr>
            </w:pPr>
          </w:p>
        </w:tc>
      </w:tr>
      <w:tr w:rsidR="00100FF0" w:rsidRPr="00D80CB5" w14:paraId="4383D6CD" w14:textId="77777777" w:rsidTr="00100FF0">
        <w:trPr>
          <w:trHeight w:val="20"/>
        </w:trPr>
        <w:tc>
          <w:tcPr>
            <w:tcW w:w="1129" w:type="dxa"/>
            <w:shd w:val="clear" w:color="auto" w:fill="auto"/>
            <w:noWrap/>
            <w:vAlign w:val="center"/>
          </w:tcPr>
          <w:p w14:paraId="75EF81C3"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F.705</w:t>
            </w:r>
          </w:p>
        </w:tc>
        <w:tc>
          <w:tcPr>
            <w:tcW w:w="7166" w:type="dxa"/>
            <w:shd w:val="clear" w:color="auto" w:fill="auto"/>
            <w:vAlign w:val="center"/>
          </w:tcPr>
          <w:p w14:paraId="00520111"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 xml:space="preserve">F et P d’un raccord fer/plastique pour raccorder le tuyau </w:t>
            </w:r>
            <w:proofErr w:type="spellStart"/>
            <w:r w:rsidRPr="00D80CB5">
              <w:rPr>
                <w:rFonts w:ascii="Arial Narrow" w:eastAsia="Calibri" w:hAnsi="Arial Narrow"/>
                <w:sz w:val="22"/>
                <w:szCs w:val="22"/>
              </w:rPr>
              <w:t>panaflex</w:t>
            </w:r>
            <w:proofErr w:type="spellEnd"/>
            <w:r w:rsidRPr="00D80CB5">
              <w:rPr>
                <w:rFonts w:ascii="Arial Narrow" w:eastAsia="Calibri" w:hAnsi="Arial Narrow"/>
                <w:sz w:val="22"/>
                <w:szCs w:val="22"/>
              </w:rPr>
              <w:t xml:space="preserve"> et le tuyau </w:t>
            </w:r>
            <w:proofErr w:type="spellStart"/>
            <w:r w:rsidRPr="00D80CB5">
              <w:rPr>
                <w:rFonts w:ascii="Arial Narrow" w:eastAsia="Calibri" w:hAnsi="Arial Narrow"/>
                <w:sz w:val="22"/>
                <w:szCs w:val="22"/>
              </w:rPr>
              <w:t>galva</w:t>
            </w:r>
            <w:proofErr w:type="spellEnd"/>
            <w:r w:rsidRPr="00D80CB5">
              <w:rPr>
                <w:rFonts w:ascii="Arial Narrow" w:eastAsia="Calibri" w:hAnsi="Arial Narrow"/>
                <w:sz w:val="22"/>
                <w:szCs w:val="22"/>
              </w:rPr>
              <w:t xml:space="preserve"> de 32 mm</w:t>
            </w:r>
          </w:p>
          <w:p w14:paraId="64FF99F4"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Ce prix comprend :</w:t>
            </w:r>
          </w:p>
          <w:p w14:paraId="3CC208F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la fourniture et la pose de raccord fer/plastique;</w:t>
            </w:r>
          </w:p>
          <w:p w14:paraId="7AE00150"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tous les accessoires de raccordement</w:t>
            </w:r>
          </w:p>
          <w:p w14:paraId="7E9F62BA"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et toutes sujétions de pose</w:t>
            </w:r>
          </w:p>
          <w:p w14:paraId="439B85C3" w14:textId="77777777" w:rsidR="00100FF0" w:rsidRPr="00D80CB5" w:rsidRDefault="00100FF0" w:rsidP="00883F43">
            <w:pPr>
              <w:rPr>
                <w:rFonts w:ascii="Arial Narrow" w:hAnsi="Arial Narrow"/>
                <w:sz w:val="22"/>
                <w:szCs w:val="22"/>
              </w:rPr>
            </w:pPr>
            <w:r w:rsidRPr="00D80CB5">
              <w:rPr>
                <w:rFonts w:ascii="Arial Narrow" w:eastAsia="Calibri" w:hAnsi="Arial Narrow"/>
                <w:sz w:val="22"/>
                <w:szCs w:val="22"/>
              </w:rPr>
              <w:t>l’Unité : ……….. Francs  FCFA</w:t>
            </w:r>
          </w:p>
        </w:tc>
        <w:tc>
          <w:tcPr>
            <w:tcW w:w="731" w:type="dxa"/>
            <w:shd w:val="clear" w:color="auto" w:fill="auto"/>
            <w:vAlign w:val="center"/>
          </w:tcPr>
          <w:p w14:paraId="40675DFC"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U</w:t>
            </w:r>
          </w:p>
        </w:tc>
        <w:tc>
          <w:tcPr>
            <w:tcW w:w="1277" w:type="dxa"/>
          </w:tcPr>
          <w:p w14:paraId="588D65B6" w14:textId="77777777" w:rsidR="00100FF0" w:rsidRPr="00D80CB5" w:rsidRDefault="00100FF0" w:rsidP="00883F43">
            <w:pPr>
              <w:rPr>
                <w:rFonts w:ascii="Arial Narrow" w:hAnsi="Arial Narrow"/>
                <w:sz w:val="22"/>
                <w:szCs w:val="22"/>
              </w:rPr>
            </w:pPr>
          </w:p>
        </w:tc>
      </w:tr>
      <w:tr w:rsidR="00100FF0" w:rsidRPr="00D80CB5" w14:paraId="4C9F7D51" w14:textId="77777777" w:rsidTr="00100FF0">
        <w:trPr>
          <w:trHeight w:val="20"/>
        </w:trPr>
        <w:tc>
          <w:tcPr>
            <w:tcW w:w="1129" w:type="dxa"/>
            <w:shd w:val="clear" w:color="auto" w:fill="auto"/>
            <w:noWrap/>
            <w:vAlign w:val="center"/>
          </w:tcPr>
          <w:p w14:paraId="33D44E97"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F.706</w:t>
            </w:r>
          </w:p>
        </w:tc>
        <w:tc>
          <w:tcPr>
            <w:tcW w:w="7166" w:type="dxa"/>
            <w:shd w:val="clear" w:color="auto" w:fill="auto"/>
            <w:vAlign w:val="center"/>
          </w:tcPr>
          <w:p w14:paraId="72D7C1B5"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Fet P de la conduite de distribution en </w:t>
            </w:r>
            <w:proofErr w:type="spellStart"/>
            <w:r w:rsidRPr="00D80CB5">
              <w:rPr>
                <w:rFonts w:ascii="Arial Narrow" w:hAnsi="Arial Narrow"/>
                <w:sz w:val="22"/>
                <w:szCs w:val="22"/>
              </w:rPr>
              <w:t>panaflex</w:t>
            </w:r>
            <w:proofErr w:type="spellEnd"/>
            <w:r w:rsidRPr="00D80CB5">
              <w:rPr>
                <w:rFonts w:ascii="Arial Narrow" w:hAnsi="Arial Narrow"/>
                <w:sz w:val="22"/>
                <w:szCs w:val="22"/>
              </w:rPr>
              <w:t xml:space="preserve"> ou PVC à pression diamètre 40 mm du pied du château jusqu'au niveau des </w:t>
            </w:r>
            <w:proofErr w:type="spellStart"/>
            <w:r w:rsidRPr="00D80CB5">
              <w:rPr>
                <w:rFonts w:ascii="Arial Narrow" w:hAnsi="Arial Narrow"/>
                <w:sz w:val="22"/>
                <w:szCs w:val="22"/>
              </w:rPr>
              <w:t>batiments</w:t>
            </w:r>
            <w:proofErr w:type="spellEnd"/>
            <w:r w:rsidRPr="00D80CB5">
              <w:rPr>
                <w:rFonts w:ascii="Arial Narrow" w:hAnsi="Arial Narrow"/>
                <w:sz w:val="22"/>
                <w:szCs w:val="22"/>
              </w:rPr>
              <w:t xml:space="preserve"> des AUE et </w:t>
            </w:r>
            <w:proofErr w:type="spellStart"/>
            <w:r w:rsidRPr="00D80CB5">
              <w:rPr>
                <w:rFonts w:ascii="Arial Narrow" w:hAnsi="Arial Narrow"/>
                <w:sz w:val="22"/>
                <w:szCs w:val="22"/>
              </w:rPr>
              <w:t>cooperatives</w:t>
            </w:r>
            <w:proofErr w:type="spellEnd"/>
            <w:r w:rsidRPr="00D80CB5">
              <w:rPr>
                <w:rFonts w:ascii="Arial Narrow" w:hAnsi="Arial Narrow"/>
                <w:sz w:val="22"/>
                <w:szCs w:val="22"/>
              </w:rPr>
              <w:t xml:space="preserve"> y/c accessoires de pose</w:t>
            </w:r>
          </w:p>
          <w:p w14:paraId="5A2F2833"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Ce prix comprend :</w:t>
            </w:r>
          </w:p>
          <w:p w14:paraId="5E2618A6"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la fourniture et la pose des Tuyaux </w:t>
            </w:r>
            <w:proofErr w:type="spellStart"/>
            <w:r w:rsidRPr="00D80CB5">
              <w:rPr>
                <w:rFonts w:ascii="Arial Narrow" w:hAnsi="Arial Narrow"/>
                <w:sz w:val="22"/>
                <w:szCs w:val="22"/>
              </w:rPr>
              <w:t>panaflex</w:t>
            </w:r>
            <w:proofErr w:type="spellEnd"/>
            <w:r w:rsidRPr="00D80CB5">
              <w:rPr>
                <w:rFonts w:ascii="Arial Narrow" w:hAnsi="Arial Narrow"/>
                <w:sz w:val="22"/>
                <w:szCs w:val="22"/>
              </w:rPr>
              <w:t xml:space="preserve"> ou PVC à pressionØ40 comme colonne de distribution;</w:t>
            </w:r>
          </w:p>
          <w:p w14:paraId="768C7643"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tous les accessoires de raccordement</w:t>
            </w:r>
          </w:p>
          <w:p w14:paraId="05A1E001"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et toutes sujétions de pose</w:t>
            </w:r>
          </w:p>
          <w:p w14:paraId="2E1B3CFD"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Le mètre linéaire : …….. Francs  CFA</w:t>
            </w:r>
          </w:p>
        </w:tc>
        <w:tc>
          <w:tcPr>
            <w:tcW w:w="731" w:type="dxa"/>
            <w:shd w:val="clear" w:color="auto" w:fill="auto"/>
            <w:vAlign w:val="center"/>
          </w:tcPr>
          <w:p w14:paraId="65FF7958"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Ml</w:t>
            </w:r>
          </w:p>
        </w:tc>
        <w:tc>
          <w:tcPr>
            <w:tcW w:w="1277" w:type="dxa"/>
          </w:tcPr>
          <w:p w14:paraId="14DF1118" w14:textId="77777777" w:rsidR="00100FF0" w:rsidRPr="00D80CB5" w:rsidRDefault="00100FF0" w:rsidP="00883F43">
            <w:pPr>
              <w:rPr>
                <w:rFonts w:ascii="Arial Narrow" w:hAnsi="Arial Narrow"/>
                <w:sz w:val="22"/>
                <w:szCs w:val="22"/>
              </w:rPr>
            </w:pPr>
          </w:p>
        </w:tc>
      </w:tr>
      <w:tr w:rsidR="00100FF0" w:rsidRPr="00D80CB5" w14:paraId="38D4001C" w14:textId="77777777" w:rsidTr="00100FF0">
        <w:trPr>
          <w:trHeight w:val="20"/>
        </w:trPr>
        <w:tc>
          <w:tcPr>
            <w:tcW w:w="1129" w:type="dxa"/>
            <w:shd w:val="clear" w:color="auto" w:fill="auto"/>
            <w:noWrap/>
            <w:vAlign w:val="center"/>
          </w:tcPr>
          <w:p w14:paraId="1D975DBA"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F.707</w:t>
            </w:r>
          </w:p>
        </w:tc>
        <w:tc>
          <w:tcPr>
            <w:tcW w:w="7166" w:type="dxa"/>
            <w:shd w:val="clear" w:color="auto" w:fill="auto"/>
            <w:vAlign w:val="center"/>
          </w:tcPr>
          <w:p w14:paraId="52F35F1E"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 xml:space="preserve">Fet P de vanne d'arrêt de 32 mm pour tuyau </w:t>
            </w:r>
            <w:proofErr w:type="spellStart"/>
            <w:r w:rsidRPr="00D80CB5">
              <w:rPr>
                <w:rFonts w:ascii="Arial Narrow" w:eastAsia="Calibri" w:hAnsi="Arial Narrow"/>
                <w:sz w:val="22"/>
                <w:szCs w:val="22"/>
              </w:rPr>
              <w:t>panaflex</w:t>
            </w:r>
            <w:proofErr w:type="spellEnd"/>
            <w:r w:rsidRPr="00D80CB5">
              <w:rPr>
                <w:rFonts w:ascii="Arial Narrow" w:eastAsia="Calibri" w:hAnsi="Arial Narrow"/>
                <w:sz w:val="22"/>
                <w:szCs w:val="22"/>
              </w:rPr>
              <w:t xml:space="preserve"> ou PVC à pression à l'entrée des </w:t>
            </w:r>
            <w:proofErr w:type="spellStart"/>
            <w:r w:rsidRPr="00D80CB5">
              <w:rPr>
                <w:rFonts w:ascii="Arial Narrow" w:eastAsia="Calibri" w:hAnsi="Arial Narrow"/>
                <w:sz w:val="22"/>
                <w:szCs w:val="22"/>
              </w:rPr>
              <w:t>batiements</w:t>
            </w:r>
            <w:proofErr w:type="spellEnd"/>
            <w:r w:rsidRPr="00D80CB5">
              <w:rPr>
                <w:rFonts w:ascii="Arial Narrow" w:eastAsia="Calibri" w:hAnsi="Arial Narrow"/>
                <w:sz w:val="22"/>
                <w:szCs w:val="22"/>
              </w:rPr>
              <w:t xml:space="preserve"> des AUE et coopératives</w:t>
            </w:r>
          </w:p>
          <w:p w14:paraId="5D94E4BA"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Ce prix comprend :</w:t>
            </w:r>
          </w:p>
          <w:p w14:paraId="3417A3D0"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La fourniture et la pose des vannes d’arrêt 40 mm</w:t>
            </w:r>
          </w:p>
          <w:p w14:paraId="09F44027"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Et toutes sujétions de pose</w:t>
            </w:r>
          </w:p>
          <w:p w14:paraId="7A4DC69F" w14:textId="77777777" w:rsidR="00100FF0" w:rsidRPr="00D80CB5" w:rsidRDefault="00100FF0" w:rsidP="00883F43">
            <w:pPr>
              <w:rPr>
                <w:rFonts w:ascii="Arial Narrow" w:hAnsi="Arial Narrow"/>
                <w:sz w:val="22"/>
                <w:szCs w:val="22"/>
              </w:rPr>
            </w:pPr>
            <w:r w:rsidRPr="00D80CB5">
              <w:rPr>
                <w:rFonts w:ascii="Arial Narrow" w:eastAsia="Calibri" w:hAnsi="Arial Narrow"/>
                <w:sz w:val="22"/>
                <w:szCs w:val="22"/>
              </w:rPr>
              <w:t>L’unité : ……..Francs FCFA.</w:t>
            </w:r>
          </w:p>
        </w:tc>
        <w:tc>
          <w:tcPr>
            <w:tcW w:w="731" w:type="dxa"/>
            <w:shd w:val="clear" w:color="auto" w:fill="auto"/>
            <w:vAlign w:val="center"/>
          </w:tcPr>
          <w:p w14:paraId="14C9B348"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U</w:t>
            </w:r>
          </w:p>
        </w:tc>
        <w:tc>
          <w:tcPr>
            <w:tcW w:w="1277" w:type="dxa"/>
          </w:tcPr>
          <w:p w14:paraId="18EF8BD4" w14:textId="77777777" w:rsidR="00100FF0" w:rsidRPr="00D80CB5" w:rsidRDefault="00100FF0" w:rsidP="00883F43">
            <w:pPr>
              <w:rPr>
                <w:rFonts w:ascii="Arial Narrow" w:hAnsi="Arial Narrow"/>
                <w:sz w:val="22"/>
                <w:szCs w:val="22"/>
              </w:rPr>
            </w:pPr>
          </w:p>
        </w:tc>
      </w:tr>
      <w:tr w:rsidR="00100FF0" w:rsidRPr="00D80CB5" w14:paraId="4079869C" w14:textId="77777777" w:rsidTr="00100FF0">
        <w:trPr>
          <w:trHeight w:val="20"/>
        </w:trPr>
        <w:tc>
          <w:tcPr>
            <w:tcW w:w="1129" w:type="dxa"/>
            <w:shd w:val="clear" w:color="auto" w:fill="auto"/>
            <w:noWrap/>
            <w:vAlign w:val="center"/>
            <w:hideMark/>
          </w:tcPr>
          <w:p w14:paraId="3814FF93"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F.708</w:t>
            </w:r>
          </w:p>
        </w:tc>
        <w:tc>
          <w:tcPr>
            <w:tcW w:w="7166" w:type="dxa"/>
            <w:shd w:val="clear" w:color="auto" w:fill="auto"/>
            <w:vAlign w:val="center"/>
            <w:hideMark/>
          </w:tcPr>
          <w:p w14:paraId="189D763C"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Fet P de la conduite de distribution en </w:t>
            </w:r>
            <w:proofErr w:type="spellStart"/>
            <w:r w:rsidRPr="00D80CB5">
              <w:rPr>
                <w:rFonts w:ascii="Arial Narrow" w:hAnsi="Arial Narrow"/>
                <w:sz w:val="22"/>
                <w:szCs w:val="22"/>
              </w:rPr>
              <w:t>panaflex</w:t>
            </w:r>
            <w:proofErr w:type="spellEnd"/>
            <w:r w:rsidRPr="00D80CB5">
              <w:rPr>
                <w:rFonts w:ascii="Arial Narrow" w:hAnsi="Arial Narrow"/>
                <w:sz w:val="22"/>
                <w:szCs w:val="22"/>
              </w:rPr>
              <w:t xml:space="preserve"> ou PVC à pression diamètre 32 mm de raccordement du robinet de puisage y/c accessoires de pose</w:t>
            </w:r>
          </w:p>
          <w:p w14:paraId="6BCD8860"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Ce prix comprend :</w:t>
            </w:r>
          </w:p>
          <w:p w14:paraId="46F5CE00"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la fourniture et la pose des Tuyaux </w:t>
            </w:r>
            <w:proofErr w:type="spellStart"/>
            <w:r w:rsidRPr="00D80CB5">
              <w:rPr>
                <w:rFonts w:ascii="Arial Narrow" w:hAnsi="Arial Narrow"/>
                <w:sz w:val="22"/>
                <w:szCs w:val="22"/>
              </w:rPr>
              <w:t>galva</w:t>
            </w:r>
            <w:proofErr w:type="spellEnd"/>
            <w:r w:rsidRPr="00D80CB5">
              <w:rPr>
                <w:rFonts w:ascii="Arial Narrow" w:hAnsi="Arial Narrow"/>
                <w:sz w:val="22"/>
                <w:szCs w:val="22"/>
              </w:rPr>
              <w:t xml:space="preserve"> Ø 32tous les accessoires de raccordement</w:t>
            </w:r>
          </w:p>
          <w:p w14:paraId="5EECAB0B"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et toutes sujétions de pose</w:t>
            </w:r>
          </w:p>
          <w:p w14:paraId="386AA50E"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Le mètre linéaire : ……… Francs  FCFA</w:t>
            </w:r>
          </w:p>
        </w:tc>
        <w:tc>
          <w:tcPr>
            <w:tcW w:w="731" w:type="dxa"/>
            <w:shd w:val="clear" w:color="auto" w:fill="auto"/>
            <w:vAlign w:val="center"/>
            <w:hideMark/>
          </w:tcPr>
          <w:p w14:paraId="6E4ADEAD"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Ml</w:t>
            </w:r>
          </w:p>
        </w:tc>
        <w:tc>
          <w:tcPr>
            <w:tcW w:w="1277" w:type="dxa"/>
          </w:tcPr>
          <w:p w14:paraId="494D95D2" w14:textId="77777777" w:rsidR="00100FF0" w:rsidRPr="00D80CB5" w:rsidRDefault="00100FF0" w:rsidP="00883F43">
            <w:pPr>
              <w:rPr>
                <w:rFonts w:ascii="Arial Narrow" w:hAnsi="Arial Narrow"/>
                <w:sz w:val="22"/>
                <w:szCs w:val="22"/>
              </w:rPr>
            </w:pPr>
          </w:p>
        </w:tc>
      </w:tr>
      <w:tr w:rsidR="00100FF0" w:rsidRPr="00D80CB5" w14:paraId="597A3BF8" w14:textId="77777777" w:rsidTr="00100FF0">
        <w:trPr>
          <w:trHeight w:val="20"/>
        </w:trPr>
        <w:tc>
          <w:tcPr>
            <w:tcW w:w="1129" w:type="dxa"/>
            <w:shd w:val="clear" w:color="auto" w:fill="auto"/>
            <w:noWrap/>
            <w:vAlign w:val="center"/>
            <w:hideMark/>
          </w:tcPr>
          <w:p w14:paraId="112DE90A"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F.709</w:t>
            </w:r>
          </w:p>
        </w:tc>
        <w:tc>
          <w:tcPr>
            <w:tcW w:w="7166" w:type="dxa"/>
            <w:shd w:val="clear" w:color="auto" w:fill="auto"/>
            <w:vAlign w:val="center"/>
            <w:hideMark/>
          </w:tcPr>
          <w:p w14:paraId="2951DA5C"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 xml:space="preserve">Fourniture et pose du tuyau </w:t>
            </w:r>
            <w:proofErr w:type="spellStart"/>
            <w:r w:rsidRPr="00D80CB5">
              <w:rPr>
                <w:rFonts w:ascii="Arial Narrow" w:eastAsia="Calibri" w:hAnsi="Arial Narrow"/>
                <w:sz w:val="22"/>
                <w:szCs w:val="22"/>
              </w:rPr>
              <w:t>galva</w:t>
            </w:r>
            <w:proofErr w:type="spellEnd"/>
            <w:r w:rsidRPr="00D80CB5">
              <w:rPr>
                <w:rFonts w:ascii="Arial Narrow" w:eastAsia="Calibri" w:hAnsi="Arial Narrow"/>
                <w:sz w:val="22"/>
                <w:szCs w:val="22"/>
              </w:rPr>
              <w:t xml:space="preserve"> 32 mm avec bout fileté pour </w:t>
            </w:r>
            <w:proofErr w:type="spellStart"/>
            <w:r w:rsidRPr="00D80CB5">
              <w:rPr>
                <w:rFonts w:ascii="Arial Narrow" w:eastAsia="Calibri" w:hAnsi="Arial Narrow"/>
                <w:sz w:val="22"/>
                <w:szCs w:val="22"/>
              </w:rPr>
              <w:t>robinetde</w:t>
            </w:r>
            <w:proofErr w:type="spellEnd"/>
            <w:r w:rsidRPr="00D80CB5">
              <w:rPr>
                <w:rFonts w:ascii="Arial Narrow" w:eastAsia="Calibri" w:hAnsi="Arial Narrow"/>
                <w:sz w:val="22"/>
                <w:szCs w:val="22"/>
              </w:rPr>
              <w:t xml:space="preserve"> puisage extérieur (hauteur BF)</w:t>
            </w:r>
          </w:p>
          <w:p w14:paraId="4432B7F7"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Ce prix comprend :</w:t>
            </w:r>
          </w:p>
          <w:p w14:paraId="68C84F93"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la fourniture et la pose des Tuyaux </w:t>
            </w:r>
            <w:proofErr w:type="spellStart"/>
            <w:r w:rsidRPr="00D80CB5">
              <w:rPr>
                <w:rFonts w:ascii="Arial Narrow" w:hAnsi="Arial Narrow"/>
                <w:sz w:val="22"/>
                <w:szCs w:val="22"/>
              </w:rPr>
              <w:t>galva</w:t>
            </w:r>
            <w:proofErr w:type="spellEnd"/>
            <w:r w:rsidRPr="00D80CB5">
              <w:rPr>
                <w:rFonts w:ascii="Arial Narrow" w:hAnsi="Arial Narrow"/>
                <w:sz w:val="22"/>
                <w:szCs w:val="22"/>
              </w:rPr>
              <w:t xml:space="preserve"> Ø 32mm avec bout fileté;</w:t>
            </w:r>
          </w:p>
          <w:p w14:paraId="67A1BA3A"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tous les accessoires de raccordement</w:t>
            </w:r>
          </w:p>
          <w:p w14:paraId="42723EA1"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et toutes sujétions de pose</w:t>
            </w:r>
          </w:p>
          <w:p w14:paraId="33D96E1F" w14:textId="77777777" w:rsidR="00100FF0" w:rsidRPr="00D80CB5" w:rsidRDefault="00100FF0" w:rsidP="00883F43">
            <w:pPr>
              <w:rPr>
                <w:rFonts w:ascii="Arial Narrow" w:hAnsi="Arial Narrow"/>
                <w:sz w:val="22"/>
                <w:szCs w:val="22"/>
              </w:rPr>
            </w:pPr>
            <w:r w:rsidRPr="00D80CB5">
              <w:rPr>
                <w:rFonts w:ascii="Arial Narrow" w:eastAsia="Calibri" w:hAnsi="Arial Narrow"/>
                <w:sz w:val="22"/>
                <w:szCs w:val="22"/>
              </w:rPr>
              <w:t xml:space="preserve">Le mètre linéaire : ………… </w:t>
            </w:r>
            <w:r w:rsidRPr="00D80CB5">
              <w:rPr>
                <w:rFonts w:ascii="Arial Narrow" w:hAnsi="Arial Narrow"/>
                <w:sz w:val="22"/>
                <w:szCs w:val="22"/>
              </w:rPr>
              <w:t>Francs  FCFA</w:t>
            </w:r>
          </w:p>
        </w:tc>
        <w:tc>
          <w:tcPr>
            <w:tcW w:w="731" w:type="dxa"/>
            <w:shd w:val="clear" w:color="auto" w:fill="auto"/>
            <w:vAlign w:val="center"/>
            <w:hideMark/>
          </w:tcPr>
          <w:p w14:paraId="3762679D"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U</w:t>
            </w:r>
          </w:p>
        </w:tc>
        <w:tc>
          <w:tcPr>
            <w:tcW w:w="1277" w:type="dxa"/>
          </w:tcPr>
          <w:p w14:paraId="552DCF65" w14:textId="77777777" w:rsidR="00100FF0" w:rsidRPr="00D80CB5" w:rsidRDefault="00100FF0" w:rsidP="00883F43">
            <w:pPr>
              <w:rPr>
                <w:rFonts w:ascii="Arial Narrow" w:hAnsi="Arial Narrow"/>
                <w:sz w:val="22"/>
                <w:szCs w:val="22"/>
              </w:rPr>
            </w:pPr>
          </w:p>
        </w:tc>
      </w:tr>
      <w:tr w:rsidR="00100FF0" w:rsidRPr="00D80CB5" w14:paraId="352B66D0" w14:textId="77777777" w:rsidTr="00100FF0">
        <w:trPr>
          <w:trHeight w:val="20"/>
        </w:trPr>
        <w:tc>
          <w:tcPr>
            <w:tcW w:w="1129" w:type="dxa"/>
            <w:shd w:val="clear" w:color="auto" w:fill="auto"/>
            <w:noWrap/>
            <w:vAlign w:val="center"/>
            <w:hideMark/>
          </w:tcPr>
          <w:p w14:paraId="415B709C"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F.710</w:t>
            </w:r>
          </w:p>
        </w:tc>
        <w:tc>
          <w:tcPr>
            <w:tcW w:w="7166" w:type="dxa"/>
            <w:shd w:val="clear" w:color="auto" w:fill="auto"/>
            <w:vAlign w:val="center"/>
            <w:hideMark/>
          </w:tcPr>
          <w:p w14:paraId="6BFBF081"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Fourniture et pose des coudes Ø 40 mm</w:t>
            </w:r>
          </w:p>
          <w:p w14:paraId="3B466AEB"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Ce prix comprend :</w:t>
            </w:r>
          </w:p>
          <w:p w14:paraId="17807C23"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la fourniture et la pose des coudes, </w:t>
            </w:r>
          </w:p>
          <w:p w14:paraId="3726F81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et toutes sujétions de pose</w:t>
            </w:r>
          </w:p>
          <w:p w14:paraId="6D0999F2" w14:textId="77777777" w:rsidR="00100FF0" w:rsidRPr="00D80CB5" w:rsidRDefault="00100FF0" w:rsidP="00883F43">
            <w:pPr>
              <w:rPr>
                <w:rFonts w:ascii="Arial Narrow" w:hAnsi="Arial Narrow"/>
                <w:sz w:val="22"/>
                <w:szCs w:val="22"/>
              </w:rPr>
            </w:pPr>
            <w:proofErr w:type="spellStart"/>
            <w:r w:rsidRPr="00D80CB5">
              <w:rPr>
                <w:rFonts w:ascii="Arial Narrow" w:eastAsia="Calibri" w:hAnsi="Arial Narrow"/>
                <w:sz w:val="22"/>
                <w:szCs w:val="22"/>
              </w:rPr>
              <w:t>l’Ens</w:t>
            </w:r>
            <w:proofErr w:type="spellEnd"/>
            <w:r w:rsidRPr="00D80CB5">
              <w:rPr>
                <w:rFonts w:ascii="Arial Narrow" w:eastAsia="Calibri" w:hAnsi="Arial Narrow"/>
                <w:sz w:val="22"/>
                <w:szCs w:val="22"/>
              </w:rPr>
              <w:t xml:space="preserve"> : ………. FCFA</w:t>
            </w:r>
          </w:p>
        </w:tc>
        <w:tc>
          <w:tcPr>
            <w:tcW w:w="731" w:type="dxa"/>
            <w:shd w:val="clear" w:color="auto" w:fill="auto"/>
            <w:vAlign w:val="center"/>
            <w:hideMark/>
          </w:tcPr>
          <w:p w14:paraId="2463CD34" w14:textId="77777777" w:rsidR="00100FF0" w:rsidRPr="00D80CB5" w:rsidRDefault="00100FF0" w:rsidP="00883F43">
            <w:pPr>
              <w:rPr>
                <w:rFonts w:ascii="Arial Narrow" w:hAnsi="Arial Narrow"/>
                <w:sz w:val="22"/>
                <w:szCs w:val="22"/>
              </w:rPr>
            </w:pPr>
            <w:proofErr w:type="spellStart"/>
            <w:r w:rsidRPr="00D80CB5">
              <w:rPr>
                <w:rFonts w:ascii="Arial Narrow" w:hAnsi="Arial Narrow"/>
                <w:sz w:val="22"/>
                <w:szCs w:val="22"/>
              </w:rPr>
              <w:t>Ens</w:t>
            </w:r>
            <w:proofErr w:type="spellEnd"/>
            <w:r w:rsidRPr="00D80CB5">
              <w:rPr>
                <w:rFonts w:ascii="Arial Narrow" w:hAnsi="Arial Narrow"/>
                <w:sz w:val="22"/>
                <w:szCs w:val="22"/>
              </w:rPr>
              <w:t xml:space="preserve"> </w:t>
            </w:r>
          </w:p>
        </w:tc>
        <w:tc>
          <w:tcPr>
            <w:tcW w:w="1277" w:type="dxa"/>
          </w:tcPr>
          <w:p w14:paraId="23C41A23" w14:textId="77777777" w:rsidR="00100FF0" w:rsidRPr="00D80CB5" w:rsidRDefault="00100FF0" w:rsidP="00883F43">
            <w:pPr>
              <w:rPr>
                <w:rFonts w:ascii="Arial Narrow" w:hAnsi="Arial Narrow"/>
                <w:sz w:val="22"/>
                <w:szCs w:val="22"/>
              </w:rPr>
            </w:pPr>
          </w:p>
        </w:tc>
      </w:tr>
      <w:tr w:rsidR="00100FF0" w:rsidRPr="00D80CB5" w14:paraId="2AB34D3E" w14:textId="77777777" w:rsidTr="00100FF0">
        <w:trPr>
          <w:trHeight w:val="20"/>
        </w:trPr>
        <w:tc>
          <w:tcPr>
            <w:tcW w:w="1129" w:type="dxa"/>
            <w:shd w:val="clear" w:color="auto" w:fill="auto"/>
            <w:noWrap/>
            <w:vAlign w:val="center"/>
            <w:hideMark/>
          </w:tcPr>
          <w:p w14:paraId="5D1418F2"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F.711</w:t>
            </w:r>
          </w:p>
        </w:tc>
        <w:tc>
          <w:tcPr>
            <w:tcW w:w="7166" w:type="dxa"/>
            <w:shd w:val="clear" w:color="auto" w:fill="auto"/>
            <w:vAlign w:val="bottom"/>
            <w:hideMark/>
          </w:tcPr>
          <w:p w14:paraId="670DDE85"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Fourniture et pose des coudes Ø 32  mm</w:t>
            </w:r>
          </w:p>
          <w:p w14:paraId="1A1E6FA8"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Ce prix comprend :</w:t>
            </w:r>
          </w:p>
          <w:p w14:paraId="1CAE439E"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la fourniture et la pose des coudes, </w:t>
            </w:r>
          </w:p>
          <w:p w14:paraId="6464D817"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et toutes sujétions de pose</w:t>
            </w:r>
          </w:p>
          <w:p w14:paraId="0BC2E671" w14:textId="77777777" w:rsidR="00100FF0" w:rsidRPr="00D80CB5" w:rsidRDefault="00100FF0" w:rsidP="00883F43">
            <w:pPr>
              <w:rPr>
                <w:rFonts w:ascii="Arial Narrow" w:hAnsi="Arial Narrow"/>
                <w:sz w:val="22"/>
                <w:szCs w:val="22"/>
              </w:rPr>
            </w:pPr>
            <w:proofErr w:type="spellStart"/>
            <w:r w:rsidRPr="00D80CB5">
              <w:rPr>
                <w:rFonts w:ascii="Arial Narrow" w:eastAsia="Calibri" w:hAnsi="Arial Narrow"/>
                <w:sz w:val="22"/>
                <w:szCs w:val="22"/>
              </w:rPr>
              <w:t>l’Ens</w:t>
            </w:r>
            <w:proofErr w:type="spellEnd"/>
            <w:r w:rsidRPr="00D80CB5">
              <w:rPr>
                <w:rFonts w:ascii="Arial Narrow" w:eastAsia="Calibri" w:hAnsi="Arial Narrow"/>
                <w:sz w:val="22"/>
                <w:szCs w:val="22"/>
              </w:rPr>
              <w:t xml:space="preserve"> : ………… FCFA</w:t>
            </w:r>
          </w:p>
        </w:tc>
        <w:tc>
          <w:tcPr>
            <w:tcW w:w="731" w:type="dxa"/>
            <w:shd w:val="clear" w:color="auto" w:fill="auto"/>
            <w:vAlign w:val="center"/>
            <w:hideMark/>
          </w:tcPr>
          <w:p w14:paraId="4F0F28BC" w14:textId="77777777" w:rsidR="00100FF0" w:rsidRPr="00D80CB5" w:rsidRDefault="00100FF0" w:rsidP="00883F43">
            <w:pPr>
              <w:rPr>
                <w:rFonts w:ascii="Arial Narrow" w:hAnsi="Arial Narrow"/>
                <w:sz w:val="22"/>
                <w:szCs w:val="22"/>
              </w:rPr>
            </w:pPr>
            <w:proofErr w:type="spellStart"/>
            <w:r w:rsidRPr="00D80CB5">
              <w:rPr>
                <w:rFonts w:ascii="Arial Narrow" w:hAnsi="Arial Narrow"/>
                <w:sz w:val="22"/>
                <w:szCs w:val="22"/>
              </w:rPr>
              <w:t>Ens</w:t>
            </w:r>
            <w:proofErr w:type="spellEnd"/>
            <w:r w:rsidRPr="00D80CB5">
              <w:rPr>
                <w:rFonts w:ascii="Arial Narrow" w:hAnsi="Arial Narrow"/>
                <w:sz w:val="22"/>
                <w:szCs w:val="22"/>
              </w:rPr>
              <w:t xml:space="preserve"> </w:t>
            </w:r>
          </w:p>
        </w:tc>
        <w:tc>
          <w:tcPr>
            <w:tcW w:w="1277" w:type="dxa"/>
          </w:tcPr>
          <w:p w14:paraId="139A8A2B" w14:textId="77777777" w:rsidR="00100FF0" w:rsidRPr="00D80CB5" w:rsidRDefault="00100FF0" w:rsidP="00883F43">
            <w:pPr>
              <w:rPr>
                <w:rFonts w:ascii="Arial Narrow" w:hAnsi="Arial Narrow"/>
                <w:sz w:val="22"/>
                <w:szCs w:val="22"/>
              </w:rPr>
            </w:pPr>
          </w:p>
        </w:tc>
      </w:tr>
      <w:tr w:rsidR="00100FF0" w:rsidRPr="00D80CB5" w14:paraId="30F2B198" w14:textId="77777777" w:rsidTr="00100FF0">
        <w:trPr>
          <w:trHeight w:val="20"/>
        </w:trPr>
        <w:tc>
          <w:tcPr>
            <w:tcW w:w="1129" w:type="dxa"/>
            <w:shd w:val="clear" w:color="auto" w:fill="auto"/>
            <w:noWrap/>
            <w:vAlign w:val="center"/>
            <w:hideMark/>
          </w:tcPr>
          <w:p w14:paraId="3BA71126"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lastRenderedPageBreak/>
              <w:t>F.712</w:t>
            </w:r>
          </w:p>
        </w:tc>
        <w:tc>
          <w:tcPr>
            <w:tcW w:w="7166" w:type="dxa"/>
            <w:shd w:val="clear" w:color="auto" w:fill="auto"/>
            <w:vAlign w:val="bottom"/>
            <w:hideMark/>
          </w:tcPr>
          <w:p w14:paraId="1349BF8A"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Fourniture et pose robinet 20/27</w:t>
            </w:r>
          </w:p>
          <w:p w14:paraId="0F45D7B8"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Ce prix comprend :</w:t>
            </w:r>
          </w:p>
          <w:p w14:paraId="0571655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la fourniture et la pose des robinets 20/27;</w:t>
            </w:r>
          </w:p>
          <w:p w14:paraId="6A4A917A"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tous les accessoires de raccordement</w:t>
            </w:r>
          </w:p>
          <w:p w14:paraId="49BBD65A"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et toutes sujétions de pose</w:t>
            </w:r>
          </w:p>
          <w:p w14:paraId="461B1D27" w14:textId="77777777" w:rsidR="00100FF0" w:rsidRPr="00D80CB5" w:rsidRDefault="00100FF0" w:rsidP="00883F43">
            <w:pPr>
              <w:rPr>
                <w:rFonts w:ascii="Arial Narrow" w:hAnsi="Arial Narrow"/>
                <w:sz w:val="22"/>
                <w:szCs w:val="22"/>
              </w:rPr>
            </w:pPr>
            <w:r w:rsidRPr="00D80CB5">
              <w:rPr>
                <w:rFonts w:ascii="Arial Narrow" w:eastAsia="Calibri" w:hAnsi="Arial Narrow"/>
                <w:sz w:val="22"/>
                <w:szCs w:val="22"/>
              </w:rPr>
              <w:t>l’Unité : Francs  FCFA</w:t>
            </w:r>
          </w:p>
        </w:tc>
        <w:tc>
          <w:tcPr>
            <w:tcW w:w="731" w:type="dxa"/>
            <w:shd w:val="clear" w:color="auto" w:fill="auto"/>
            <w:vAlign w:val="center"/>
            <w:hideMark/>
          </w:tcPr>
          <w:p w14:paraId="193A2E92"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U</w:t>
            </w:r>
          </w:p>
        </w:tc>
        <w:tc>
          <w:tcPr>
            <w:tcW w:w="1277" w:type="dxa"/>
          </w:tcPr>
          <w:p w14:paraId="681962DD" w14:textId="77777777" w:rsidR="00100FF0" w:rsidRPr="00D80CB5" w:rsidRDefault="00100FF0" w:rsidP="00883F43">
            <w:pPr>
              <w:rPr>
                <w:rFonts w:ascii="Arial Narrow" w:hAnsi="Arial Narrow"/>
                <w:sz w:val="22"/>
                <w:szCs w:val="22"/>
              </w:rPr>
            </w:pPr>
          </w:p>
        </w:tc>
      </w:tr>
      <w:tr w:rsidR="00100FF0" w:rsidRPr="00D80CB5" w14:paraId="0EA5BDBD" w14:textId="77777777" w:rsidTr="00100FF0">
        <w:trPr>
          <w:trHeight w:val="20"/>
        </w:trPr>
        <w:tc>
          <w:tcPr>
            <w:tcW w:w="1129" w:type="dxa"/>
            <w:shd w:val="clear" w:color="auto" w:fill="auto"/>
            <w:noWrap/>
            <w:vAlign w:val="center"/>
          </w:tcPr>
          <w:p w14:paraId="6993F0FA"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F.713</w:t>
            </w:r>
          </w:p>
        </w:tc>
        <w:tc>
          <w:tcPr>
            <w:tcW w:w="7166" w:type="dxa"/>
            <w:shd w:val="clear" w:color="auto" w:fill="auto"/>
            <w:vAlign w:val="bottom"/>
          </w:tcPr>
          <w:p w14:paraId="6B90A213"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F et P tuyau </w:t>
            </w:r>
            <w:proofErr w:type="spellStart"/>
            <w:r w:rsidRPr="00D80CB5">
              <w:rPr>
                <w:rFonts w:ascii="Arial Narrow" w:hAnsi="Arial Narrow"/>
                <w:sz w:val="22"/>
                <w:szCs w:val="22"/>
              </w:rPr>
              <w:t>galva</w:t>
            </w:r>
            <w:proofErr w:type="spellEnd"/>
            <w:r w:rsidRPr="00D80CB5">
              <w:rPr>
                <w:rFonts w:ascii="Arial Narrow" w:hAnsi="Arial Narrow"/>
                <w:sz w:val="22"/>
                <w:szCs w:val="22"/>
              </w:rPr>
              <w:t xml:space="preserve"> Ø 63 mm pour vidange du château, trop plein, vanne d'arrêt  y/c accessoires de pose </w:t>
            </w:r>
          </w:p>
          <w:p w14:paraId="26A6AB64"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Ce prix rémunère l’achat et mise en place  de tuyau </w:t>
            </w:r>
            <w:proofErr w:type="spellStart"/>
            <w:r w:rsidRPr="00D80CB5">
              <w:rPr>
                <w:rFonts w:ascii="Arial Narrow" w:hAnsi="Arial Narrow"/>
                <w:sz w:val="22"/>
                <w:szCs w:val="22"/>
              </w:rPr>
              <w:t>galva</w:t>
            </w:r>
            <w:proofErr w:type="spellEnd"/>
            <w:r w:rsidRPr="00D80CB5">
              <w:rPr>
                <w:rFonts w:ascii="Arial Narrow" w:hAnsi="Arial Narrow"/>
                <w:sz w:val="22"/>
                <w:szCs w:val="22"/>
              </w:rPr>
              <w:t xml:space="preserve"> Ø 40 mm muni de vanne d’arrêt, y compris toutes sujétions</w:t>
            </w:r>
          </w:p>
          <w:p w14:paraId="6309D1CD"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L’unité : …….. Francs CFA</w:t>
            </w:r>
          </w:p>
        </w:tc>
        <w:tc>
          <w:tcPr>
            <w:tcW w:w="731" w:type="dxa"/>
            <w:shd w:val="clear" w:color="auto" w:fill="auto"/>
            <w:vAlign w:val="center"/>
          </w:tcPr>
          <w:p w14:paraId="0AC28157"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U </w:t>
            </w:r>
          </w:p>
        </w:tc>
        <w:tc>
          <w:tcPr>
            <w:tcW w:w="1277" w:type="dxa"/>
          </w:tcPr>
          <w:p w14:paraId="62E88E3E" w14:textId="77777777" w:rsidR="00100FF0" w:rsidRPr="00D80CB5" w:rsidRDefault="00100FF0" w:rsidP="00883F43">
            <w:pPr>
              <w:rPr>
                <w:rFonts w:ascii="Arial Narrow" w:hAnsi="Arial Narrow"/>
                <w:sz w:val="22"/>
                <w:szCs w:val="22"/>
              </w:rPr>
            </w:pPr>
          </w:p>
        </w:tc>
      </w:tr>
      <w:tr w:rsidR="00100FF0" w:rsidRPr="00D80CB5" w14:paraId="4E79C076" w14:textId="77777777" w:rsidTr="00100FF0">
        <w:trPr>
          <w:trHeight w:val="20"/>
        </w:trPr>
        <w:tc>
          <w:tcPr>
            <w:tcW w:w="1129" w:type="dxa"/>
            <w:shd w:val="clear" w:color="auto" w:fill="auto"/>
            <w:noWrap/>
            <w:vAlign w:val="center"/>
          </w:tcPr>
          <w:p w14:paraId="076CADA4"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F.714</w:t>
            </w:r>
          </w:p>
        </w:tc>
        <w:tc>
          <w:tcPr>
            <w:tcW w:w="7166" w:type="dxa"/>
            <w:shd w:val="clear" w:color="auto" w:fill="auto"/>
            <w:vAlign w:val="bottom"/>
          </w:tcPr>
          <w:p w14:paraId="6F4E25F8"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F et P vanne d'arrêt de 32 mm et 63 mm et y compris accessoires de pose</w:t>
            </w:r>
          </w:p>
          <w:p w14:paraId="2413A08B"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Ce prix comprend :</w:t>
            </w:r>
          </w:p>
          <w:p w14:paraId="2002BB4E"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La fourniture et la pose des vannes d’arrêt 32 mm et 63 mm</w:t>
            </w:r>
          </w:p>
          <w:p w14:paraId="23D86BC4"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Et toutes sujétions de pose</w:t>
            </w:r>
          </w:p>
          <w:p w14:paraId="40AAFC2B"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L’unité : …….. Francs  FCFA.</w:t>
            </w:r>
          </w:p>
        </w:tc>
        <w:tc>
          <w:tcPr>
            <w:tcW w:w="731" w:type="dxa"/>
            <w:shd w:val="clear" w:color="auto" w:fill="auto"/>
            <w:vAlign w:val="center"/>
          </w:tcPr>
          <w:p w14:paraId="7A98DFC6"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U</w:t>
            </w:r>
          </w:p>
        </w:tc>
        <w:tc>
          <w:tcPr>
            <w:tcW w:w="1277" w:type="dxa"/>
          </w:tcPr>
          <w:p w14:paraId="55CDAD2F" w14:textId="77777777" w:rsidR="00100FF0" w:rsidRPr="00D80CB5" w:rsidRDefault="00100FF0" w:rsidP="00883F43">
            <w:pPr>
              <w:rPr>
                <w:rFonts w:ascii="Arial Narrow" w:hAnsi="Arial Narrow"/>
                <w:sz w:val="22"/>
                <w:szCs w:val="22"/>
              </w:rPr>
            </w:pPr>
          </w:p>
        </w:tc>
      </w:tr>
      <w:tr w:rsidR="00100FF0" w:rsidRPr="00D80CB5" w14:paraId="21FF62EE" w14:textId="77777777" w:rsidTr="00100FF0">
        <w:trPr>
          <w:trHeight w:val="20"/>
        </w:trPr>
        <w:tc>
          <w:tcPr>
            <w:tcW w:w="1129" w:type="dxa"/>
            <w:shd w:val="clear" w:color="auto" w:fill="auto"/>
            <w:noWrap/>
            <w:vAlign w:val="center"/>
          </w:tcPr>
          <w:p w14:paraId="2FD94749"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F.715</w:t>
            </w:r>
          </w:p>
        </w:tc>
        <w:tc>
          <w:tcPr>
            <w:tcW w:w="7166" w:type="dxa"/>
            <w:shd w:val="clear" w:color="auto" w:fill="auto"/>
            <w:vAlign w:val="bottom"/>
          </w:tcPr>
          <w:p w14:paraId="3D907BE2"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F et P de compteur volumétrique </w:t>
            </w:r>
          </w:p>
          <w:p w14:paraId="6AED6810" w14:textId="77777777" w:rsidR="00100FF0" w:rsidRPr="00D80CB5" w:rsidRDefault="00100FF0" w:rsidP="00883F43">
            <w:pPr>
              <w:rPr>
                <w:rFonts w:ascii="Arial Narrow" w:eastAsia="Calibri" w:hAnsi="Arial Narrow"/>
                <w:sz w:val="22"/>
                <w:szCs w:val="22"/>
              </w:rPr>
            </w:pPr>
            <w:r w:rsidRPr="00D80CB5">
              <w:rPr>
                <w:rFonts w:ascii="Arial Narrow" w:eastAsia="Calibri" w:hAnsi="Arial Narrow"/>
                <w:sz w:val="22"/>
                <w:szCs w:val="22"/>
              </w:rPr>
              <w:t>Ce prix comprend :</w:t>
            </w:r>
          </w:p>
          <w:p w14:paraId="30BE1B49"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la fourniture et la pose de compteur volumétrique;</w:t>
            </w:r>
          </w:p>
          <w:p w14:paraId="08298189"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tous les accessoires de raccordement</w:t>
            </w:r>
          </w:p>
          <w:p w14:paraId="3B5B1938"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et toutes sujétions de pose</w:t>
            </w:r>
          </w:p>
          <w:p w14:paraId="30E358E1" w14:textId="77777777" w:rsidR="00100FF0" w:rsidRPr="00D80CB5" w:rsidRDefault="00100FF0" w:rsidP="00883F43">
            <w:pPr>
              <w:rPr>
                <w:rFonts w:ascii="Arial Narrow" w:hAnsi="Arial Narrow"/>
                <w:sz w:val="22"/>
                <w:szCs w:val="22"/>
              </w:rPr>
            </w:pPr>
            <w:r w:rsidRPr="00D80CB5">
              <w:rPr>
                <w:rFonts w:ascii="Arial Narrow" w:eastAsia="Calibri" w:hAnsi="Arial Narrow"/>
                <w:sz w:val="22"/>
                <w:szCs w:val="22"/>
              </w:rPr>
              <w:t>l’Unité : ………. FCFA</w:t>
            </w:r>
          </w:p>
        </w:tc>
        <w:tc>
          <w:tcPr>
            <w:tcW w:w="731" w:type="dxa"/>
            <w:shd w:val="clear" w:color="auto" w:fill="auto"/>
            <w:vAlign w:val="center"/>
          </w:tcPr>
          <w:p w14:paraId="1CD579EB"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U </w:t>
            </w:r>
          </w:p>
        </w:tc>
        <w:tc>
          <w:tcPr>
            <w:tcW w:w="1277" w:type="dxa"/>
          </w:tcPr>
          <w:p w14:paraId="44B2FF77" w14:textId="77777777" w:rsidR="00100FF0" w:rsidRPr="00D80CB5" w:rsidRDefault="00100FF0" w:rsidP="00883F43">
            <w:pPr>
              <w:rPr>
                <w:rFonts w:ascii="Arial Narrow" w:hAnsi="Arial Narrow"/>
                <w:sz w:val="22"/>
                <w:szCs w:val="22"/>
              </w:rPr>
            </w:pPr>
          </w:p>
        </w:tc>
      </w:tr>
      <w:tr w:rsidR="00100FF0" w:rsidRPr="00115978" w14:paraId="6A68D76A" w14:textId="77777777" w:rsidTr="00100FF0">
        <w:trPr>
          <w:trHeight w:val="20"/>
        </w:trPr>
        <w:tc>
          <w:tcPr>
            <w:tcW w:w="8295" w:type="dxa"/>
            <w:gridSpan w:val="2"/>
            <w:shd w:val="clear" w:color="auto" w:fill="auto"/>
            <w:noWrap/>
            <w:vAlign w:val="center"/>
            <w:hideMark/>
          </w:tcPr>
          <w:p w14:paraId="5D83111C" w14:textId="1A84D37F" w:rsidR="00100FF0" w:rsidRPr="00883F43" w:rsidRDefault="00100FF0" w:rsidP="00883F43">
            <w:pPr>
              <w:rPr>
                <w:rFonts w:ascii="Arial Narrow" w:hAnsi="Arial Narrow"/>
                <w:b/>
                <w:bCs/>
                <w:sz w:val="22"/>
                <w:szCs w:val="22"/>
                <w:lang w:val="en-US"/>
              </w:rPr>
            </w:pPr>
            <w:r w:rsidRPr="00883F43">
              <w:rPr>
                <w:rFonts w:ascii="Arial Narrow" w:hAnsi="Arial Narrow"/>
                <w:b/>
                <w:bCs/>
                <w:sz w:val="22"/>
                <w:szCs w:val="22"/>
                <w:lang w:val="en-US"/>
              </w:rPr>
              <w:t>LOT F</w:t>
            </w:r>
            <w:r w:rsidR="00970D00" w:rsidRPr="00883F43">
              <w:rPr>
                <w:rFonts w:ascii="Arial Narrow" w:hAnsi="Arial Narrow"/>
                <w:b/>
                <w:bCs/>
                <w:sz w:val="22"/>
                <w:szCs w:val="22"/>
                <w:lang w:val="en-US"/>
              </w:rPr>
              <w:t>8</w:t>
            </w:r>
            <w:r w:rsidRPr="00883F43">
              <w:rPr>
                <w:rFonts w:ascii="Arial Narrow" w:hAnsi="Arial Narrow"/>
                <w:b/>
                <w:bCs/>
                <w:sz w:val="22"/>
                <w:szCs w:val="22"/>
                <w:lang w:val="en-US"/>
              </w:rPr>
              <w:t>00 - CHAMP PHOTO VOLTAÏQUE</w:t>
            </w:r>
          </w:p>
        </w:tc>
        <w:tc>
          <w:tcPr>
            <w:tcW w:w="731" w:type="dxa"/>
            <w:shd w:val="clear" w:color="auto" w:fill="auto"/>
            <w:vAlign w:val="center"/>
            <w:hideMark/>
          </w:tcPr>
          <w:p w14:paraId="08345869" w14:textId="77777777" w:rsidR="00100FF0" w:rsidRPr="00883F43" w:rsidRDefault="00100FF0" w:rsidP="00883F43">
            <w:pPr>
              <w:rPr>
                <w:rFonts w:ascii="Arial Narrow" w:hAnsi="Arial Narrow"/>
                <w:b/>
                <w:bCs/>
                <w:sz w:val="22"/>
                <w:szCs w:val="22"/>
                <w:lang w:val="en-US"/>
              </w:rPr>
            </w:pPr>
            <w:r w:rsidRPr="00883F43">
              <w:rPr>
                <w:rFonts w:ascii="Arial Narrow" w:hAnsi="Arial Narrow"/>
                <w:b/>
                <w:bCs/>
                <w:sz w:val="22"/>
                <w:szCs w:val="22"/>
                <w:lang w:val="en-US"/>
              </w:rPr>
              <w:t> </w:t>
            </w:r>
          </w:p>
        </w:tc>
        <w:tc>
          <w:tcPr>
            <w:tcW w:w="1277" w:type="dxa"/>
          </w:tcPr>
          <w:p w14:paraId="5B306393" w14:textId="77777777" w:rsidR="00100FF0" w:rsidRPr="00883F43" w:rsidRDefault="00100FF0" w:rsidP="00883F43">
            <w:pPr>
              <w:rPr>
                <w:rFonts w:ascii="Arial Narrow" w:hAnsi="Arial Narrow"/>
                <w:b/>
                <w:bCs/>
                <w:sz w:val="22"/>
                <w:szCs w:val="22"/>
                <w:lang w:val="en-US"/>
              </w:rPr>
            </w:pPr>
          </w:p>
        </w:tc>
      </w:tr>
      <w:tr w:rsidR="00100FF0" w:rsidRPr="00D80CB5" w14:paraId="17CD21F8" w14:textId="77777777" w:rsidTr="00100FF0">
        <w:trPr>
          <w:trHeight w:val="20"/>
        </w:trPr>
        <w:tc>
          <w:tcPr>
            <w:tcW w:w="1129" w:type="dxa"/>
            <w:shd w:val="clear" w:color="auto" w:fill="auto"/>
            <w:noWrap/>
            <w:vAlign w:val="center"/>
            <w:hideMark/>
          </w:tcPr>
          <w:p w14:paraId="531CF59E"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F.801</w:t>
            </w:r>
          </w:p>
        </w:tc>
        <w:tc>
          <w:tcPr>
            <w:tcW w:w="7166" w:type="dxa"/>
            <w:shd w:val="clear" w:color="auto" w:fill="auto"/>
            <w:vAlign w:val="center"/>
            <w:hideMark/>
          </w:tcPr>
          <w:p w14:paraId="19078EC2"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Fourniture et pose des plaques (100Wc, 12v) y/c boite de commande manuel  Marque Grundfos, </w:t>
            </w:r>
          </w:p>
          <w:p w14:paraId="51FC7294"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Ce prix comprend :</w:t>
            </w:r>
          </w:p>
          <w:p w14:paraId="5CC48A41"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mise à disposition des outils appropriés pour la pose</w:t>
            </w:r>
          </w:p>
          <w:p w14:paraId="7AF8CE6E"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fourniture sur le site des plaques photovoltaïques et des accessoires de pose</w:t>
            </w:r>
          </w:p>
          <w:p w14:paraId="3614449A"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réception technique de conformité des plaques et accessoires</w:t>
            </w:r>
          </w:p>
          <w:p w14:paraId="42989E7D"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pose des plaques photovoltaïques y/c accessoires</w:t>
            </w:r>
          </w:p>
          <w:p w14:paraId="7404F361"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Et toutes sujétions</w:t>
            </w:r>
          </w:p>
          <w:p w14:paraId="7CF9C57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L’unité : ……. Francs FCFA</w:t>
            </w:r>
          </w:p>
        </w:tc>
        <w:tc>
          <w:tcPr>
            <w:tcW w:w="731" w:type="dxa"/>
            <w:shd w:val="clear" w:color="auto" w:fill="auto"/>
            <w:vAlign w:val="center"/>
            <w:hideMark/>
          </w:tcPr>
          <w:p w14:paraId="151AA3A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U</w:t>
            </w:r>
          </w:p>
        </w:tc>
        <w:tc>
          <w:tcPr>
            <w:tcW w:w="1277" w:type="dxa"/>
          </w:tcPr>
          <w:p w14:paraId="3A061E82" w14:textId="77777777" w:rsidR="00100FF0" w:rsidRPr="00D80CB5" w:rsidRDefault="00100FF0" w:rsidP="00883F43">
            <w:pPr>
              <w:rPr>
                <w:rFonts w:ascii="Arial Narrow" w:hAnsi="Arial Narrow"/>
                <w:sz w:val="22"/>
                <w:szCs w:val="22"/>
              </w:rPr>
            </w:pPr>
          </w:p>
        </w:tc>
      </w:tr>
      <w:tr w:rsidR="00100FF0" w:rsidRPr="00D80CB5" w14:paraId="3491F5BC" w14:textId="77777777" w:rsidTr="00100FF0">
        <w:trPr>
          <w:trHeight w:val="20"/>
        </w:trPr>
        <w:tc>
          <w:tcPr>
            <w:tcW w:w="1129" w:type="dxa"/>
            <w:shd w:val="clear" w:color="auto" w:fill="auto"/>
            <w:noWrap/>
            <w:vAlign w:val="center"/>
            <w:hideMark/>
          </w:tcPr>
          <w:p w14:paraId="339CD82C" w14:textId="77777777" w:rsidR="00100FF0" w:rsidRPr="00D80CB5" w:rsidRDefault="00100FF0" w:rsidP="00883F43">
            <w:pPr>
              <w:rPr>
                <w:rFonts w:ascii="Arial Narrow" w:hAnsi="Arial Narrow"/>
                <w:sz w:val="22"/>
                <w:szCs w:val="22"/>
              </w:rPr>
            </w:pPr>
            <w:r w:rsidRPr="00D80CB5">
              <w:rPr>
                <w:rFonts w:ascii="Arial Narrow" w:hAnsi="Arial Narrow" w:cs="Calibri"/>
                <w:color w:val="000000"/>
                <w:sz w:val="22"/>
                <w:szCs w:val="22"/>
              </w:rPr>
              <w:t>F.802</w:t>
            </w:r>
          </w:p>
        </w:tc>
        <w:tc>
          <w:tcPr>
            <w:tcW w:w="7166" w:type="dxa"/>
            <w:shd w:val="clear" w:color="auto" w:fill="auto"/>
            <w:vAlign w:val="center"/>
            <w:hideMark/>
          </w:tcPr>
          <w:p w14:paraId="231DE8DA"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Structure métallique de support plaque en tube cylindrique bourré de béton</w:t>
            </w:r>
          </w:p>
          <w:p w14:paraId="4D7AB701"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Ce prix rémunère : </w:t>
            </w:r>
          </w:p>
          <w:p w14:paraId="77CB89F6"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fourniture et pose de structure de support de la plaque</w:t>
            </w:r>
          </w:p>
          <w:p w14:paraId="56789216"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L’unité:……. Francs CFA</w:t>
            </w:r>
          </w:p>
        </w:tc>
        <w:tc>
          <w:tcPr>
            <w:tcW w:w="731" w:type="dxa"/>
            <w:shd w:val="clear" w:color="auto" w:fill="auto"/>
            <w:vAlign w:val="center"/>
            <w:hideMark/>
          </w:tcPr>
          <w:p w14:paraId="6A89293C"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U</w:t>
            </w:r>
          </w:p>
        </w:tc>
        <w:tc>
          <w:tcPr>
            <w:tcW w:w="1277" w:type="dxa"/>
          </w:tcPr>
          <w:p w14:paraId="2AFFDB6F" w14:textId="77777777" w:rsidR="00100FF0" w:rsidRPr="00D80CB5" w:rsidRDefault="00100FF0" w:rsidP="00883F43">
            <w:pPr>
              <w:rPr>
                <w:rFonts w:ascii="Arial Narrow" w:hAnsi="Arial Narrow"/>
                <w:sz w:val="22"/>
                <w:szCs w:val="22"/>
              </w:rPr>
            </w:pPr>
          </w:p>
        </w:tc>
      </w:tr>
      <w:tr w:rsidR="00100FF0" w:rsidRPr="00D80CB5" w14:paraId="1D2047BD" w14:textId="77777777" w:rsidTr="00100FF0">
        <w:trPr>
          <w:trHeight w:val="20"/>
        </w:trPr>
        <w:tc>
          <w:tcPr>
            <w:tcW w:w="1129" w:type="dxa"/>
            <w:shd w:val="clear" w:color="auto" w:fill="auto"/>
            <w:noWrap/>
            <w:vAlign w:val="center"/>
          </w:tcPr>
          <w:p w14:paraId="5E8D00EA" w14:textId="77777777" w:rsidR="00100FF0" w:rsidRPr="00D80CB5" w:rsidRDefault="00100FF0" w:rsidP="00883F43">
            <w:pPr>
              <w:rPr>
                <w:rFonts w:ascii="Arial Narrow" w:hAnsi="Arial Narrow" w:cs="Calibri"/>
                <w:color w:val="000000"/>
                <w:sz w:val="22"/>
                <w:szCs w:val="22"/>
              </w:rPr>
            </w:pPr>
            <w:r w:rsidRPr="00D80CB5">
              <w:rPr>
                <w:rFonts w:ascii="Arial Narrow" w:hAnsi="Arial Narrow" w:cs="Calibri"/>
                <w:color w:val="000000"/>
                <w:sz w:val="22"/>
                <w:szCs w:val="22"/>
              </w:rPr>
              <w:t>F.803</w:t>
            </w:r>
          </w:p>
        </w:tc>
        <w:tc>
          <w:tcPr>
            <w:tcW w:w="7166" w:type="dxa"/>
            <w:shd w:val="clear" w:color="auto" w:fill="auto"/>
            <w:vAlign w:val="center"/>
          </w:tcPr>
          <w:p w14:paraId="6269061E" w14:textId="77777777" w:rsidR="00100FF0" w:rsidRPr="00D80CB5" w:rsidRDefault="00100FF0" w:rsidP="00883F43">
            <w:pPr>
              <w:rPr>
                <w:rFonts w:ascii="Arial Narrow" w:hAnsi="Arial Narrow" w:cs="Calibri"/>
                <w:color w:val="000000"/>
                <w:sz w:val="22"/>
                <w:szCs w:val="22"/>
              </w:rPr>
            </w:pPr>
            <w:r w:rsidRPr="00D80CB5">
              <w:rPr>
                <w:rFonts w:ascii="Arial Narrow" w:hAnsi="Arial Narrow" w:cs="Calibri"/>
                <w:color w:val="000000"/>
                <w:sz w:val="22"/>
                <w:szCs w:val="22"/>
              </w:rPr>
              <w:t>Contrôleur de charge MPTT 75A, 24V pour bureau AUE</w:t>
            </w:r>
          </w:p>
          <w:p w14:paraId="721CA96D"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Ce prix rémunère : </w:t>
            </w:r>
          </w:p>
          <w:p w14:paraId="509CB674"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fourniture et pose</w:t>
            </w:r>
            <w:r w:rsidRPr="00D80CB5">
              <w:rPr>
                <w:rFonts w:ascii="Arial Narrow" w:hAnsi="Arial Narrow" w:cs="Calibri"/>
                <w:color w:val="000000"/>
                <w:sz w:val="22"/>
                <w:szCs w:val="22"/>
              </w:rPr>
              <w:t xml:space="preserve"> Contrôleur de charge MPTT 75A, 24V y compris toutes sujétions</w:t>
            </w:r>
          </w:p>
        </w:tc>
        <w:tc>
          <w:tcPr>
            <w:tcW w:w="731" w:type="dxa"/>
            <w:shd w:val="clear" w:color="auto" w:fill="auto"/>
            <w:vAlign w:val="center"/>
          </w:tcPr>
          <w:p w14:paraId="271063B9" w14:textId="77777777" w:rsidR="00100FF0" w:rsidRPr="00D80CB5" w:rsidRDefault="00100FF0" w:rsidP="00883F43">
            <w:pPr>
              <w:rPr>
                <w:rFonts w:ascii="Arial Narrow" w:hAnsi="Arial Narrow"/>
                <w:sz w:val="22"/>
                <w:szCs w:val="22"/>
              </w:rPr>
            </w:pPr>
          </w:p>
        </w:tc>
        <w:tc>
          <w:tcPr>
            <w:tcW w:w="1277" w:type="dxa"/>
          </w:tcPr>
          <w:p w14:paraId="3ACE730B" w14:textId="77777777" w:rsidR="00100FF0" w:rsidRPr="00D80CB5" w:rsidRDefault="00100FF0" w:rsidP="00883F43">
            <w:pPr>
              <w:rPr>
                <w:rFonts w:ascii="Arial Narrow" w:hAnsi="Arial Narrow"/>
                <w:sz w:val="22"/>
                <w:szCs w:val="22"/>
              </w:rPr>
            </w:pPr>
          </w:p>
        </w:tc>
      </w:tr>
      <w:tr w:rsidR="00100FF0" w:rsidRPr="00D80CB5" w14:paraId="6FCEF967" w14:textId="77777777" w:rsidTr="00100FF0">
        <w:trPr>
          <w:trHeight w:val="20"/>
        </w:trPr>
        <w:tc>
          <w:tcPr>
            <w:tcW w:w="1129" w:type="dxa"/>
            <w:shd w:val="clear" w:color="auto" w:fill="auto"/>
            <w:noWrap/>
            <w:vAlign w:val="center"/>
          </w:tcPr>
          <w:p w14:paraId="7A6CCFDC" w14:textId="77777777" w:rsidR="00100FF0" w:rsidRPr="00D80CB5" w:rsidRDefault="00100FF0" w:rsidP="00883F43">
            <w:pPr>
              <w:rPr>
                <w:rFonts w:ascii="Arial Narrow" w:hAnsi="Arial Narrow" w:cs="Calibri"/>
                <w:color w:val="000000"/>
                <w:sz w:val="22"/>
                <w:szCs w:val="22"/>
              </w:rPr>
            </w:pPr>
            <w:r w:rsidRPr="00D80CB5">
              <w:rPr>
                <w:rFonts w:ascii="Arial Narrow" w:hAnsi="Arial Narrow" w:cs="Calibri"/>
                <w:color w:val="000000"/>
                <w:sz w:val="22"/>
                <w:szCs w:val="22"/>
              </w:rPr>
              <w:t>F.804</w:t>
            </w:r>
          </w:p>
        </w:tc>
        <w:tc>
          <w:tcPr>
            <w:tcW w:w="7166" w:type="dxa"/>
            <w:shd w:val="clear" w:color="auto" w:fill="auto"/>
            <w:vAlign w:val="center"/>
          </w:tcPr>
          <w:p w14:paraId="3B6F1F96" w14:textId="77777777" w:rsidR="00100FF0" w:rsidRPr="00D80CB5" w:rsidRDefault="00100FF0" w:rsidP="00883F43">
            <w:pPr>
              <w:rPr>
                <w:rFonts w:ascii="Arial Narrow" w:hAnsi="Arial Narrow" w:cs="Calibri"/>
                <w:color w:val="000000"/>
                <w:sz w:val="22"/>
                <w:szCs w:val="22"/>
              </w:rPr>
            </w:pPr>
            <w:r w:rsidRPr="00D80CB5">
              <w:rPr>
                <w:rFonts w:ascii="Arial Narrow" w:hAnsi="Arial Narrow" w:cs="Calibri"/>
                <w:color w:val="000000"/>
                <w:sz w:val="22"/>
                <w:szCs w:val="22"/>
              </w:rPr>
              <w:t>Onduleur 2000KVA (bureaux AUE et mini AEP)</w:t>
            </w:r>
          </w:p>
          <w:p w14:paraId="311B904A"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Ce prix rémunère : </w:t>
            </w:r>
          </w:p>
          <w:p w14:paraId="097B35B6"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 La fourniture et pose </w:t>
            </w:r>
            <w:r w:rsidRPr="00D80CB5">
              <w:rPr>
                <w:rFonts w:ascii="Arial Narrow" w:hAnsi="Arial Narrow" w:cs="Calibri"/>
                <w:color w:val="000000"/>
                <w:sz w:val="22"/>
                <w:szCs w:val="22"/>
              </w:rPr>
              <w:t>Onduleur 2000KVA</w:t>
            </w:r>
            <w:r w:rsidRPr="00D80CB5">
              <w:rPr>
                <w:rFonts w:ascii="Arial Narrow" w:hAnsi="Arial Narrow"/>
                <w:sz w:val="22"/>
                <w:szCs w:val="22"/>
              </w:rPr>
              <w:t xml:space="preserve">  </w:t>
            </w:r>
            <w:r w:rsidRPr="00D80CB5">
              <w:rPr>
                <w:rFonts w:ascii="Arial Narrow" w:hAnsi="Arial Narrow" w:cs="Calibri"/>
                <w:color w:val="000000"/>
                <w:sz w:val="22"/>
                <w:szCs w:val="22"/>
              </w:rPr>
              <w:t>y compris toutes sujétions</w:t>
            </w:r>
          </w:p>
        </w:tc>
        <w:tc>
          <w:tcPr>
            <w:tcW w:w="731" w:type="dxa"/>
            <w:shd w:val="clear" w:color="auto" w:fill="auto"/>
            <w:vAlign w:val="center"/>
          </w:tcPr>
          <w:p w14:paraId="56C83DE4" w14:textId="77777777" w:rsidR="00100FF0" w:rsidRPr="00D80CB5" w:rsidRDefault="00100FF0" w:rsidP="00883F43">
            <w:pPr>
              <w:rPr>
                <w:rFonts w:ascii="Arial Narrow" w:hAnsi="Arial Narrow"/>
                <w:sz w:val="22"/>
                <w:szCs w:val="22"/>
              </w:rPr>
            </w:pPr>
          </w:p>
        </w:tc>
        <w:tc>
          <w:tcPr>
            <w:tcW w:w="1277" w:type="dxa"/>
          </w:tcPr>
          <w:p w14:paraId="5AFB2533" w14:textId="77777777" w:rsidR="00100FF0" w:rsidRPr="00D80CB5" w:rsidRDefault="00100FF0" w:rsidP="00883F43">
            <w:pPr>
              <w:rPr>
                <w:rFonts w:ascii="Arial Narrow" w:hAnsi="Arial Narrow"/>
                <w:sz w:val="22"/>
                <w:szCs w:val="22"/>
              </w:rPr>
            </w:pPr>
          </w:p>
        </w:tc>
      </w:tr>
      <w:tr w:rsidR="00100FF0" w:rsidRPr="00D80CB5" w14:paraId="6F9D2D2E" w14:textId="77777777" w:rsidTr="00100FF0">
        <w:trPr>
          <w:trHeight w:val="20"/>
        </w:trPr>
        <w:tc>
          <w:tcPr>
            <w:tcW w:w="1129" w:type="dxa"/>
            <w:shd w:val="clear" w:color="auto" w:fill="auto"/>
            <w:noWrap/>
            <w:vAlign w:val="center"/>
          </w:tcPr>
          <w:p w14:paraId="7242E97D" w14:textId="77777777" w:rsidR="00100FF0" w:rsidRPr="00D80CB5" w:rsidRDefault="00100FF0" w:rsidP="00883F43">
            <w:pPr>
              <w:rPr>
                <w:rFonts w:ascii="Arial Narrow" w:hAnsi="Arial Narrow" w:cs="Calibri"/>
                <w:color w:val="000000"/>
                <w:sz w:val="22"/>
                <w:szCs w:val="22"/>
              </w:rPr>
            </w:pPr>
            <w:r w:rsidRPr="00D80CB5">
              <w:rPr>
                <w:rFonts w:ascii="Arial Narrow" w:hAnsi="Arial Narrow" w:cs="Calibri"/>
                <w:color w:val="000000"/>
                <w:sz w:val="22"/>
                <w:szCs w:val="22"/>
              </w:rPr>
              <w:t>F.805</w:t>
            </w:r>
          </w:p>
        </w:tc>
        <w:tc>
          <w:tcPr>
            <w:tcW w:w="7166" w:type="dxa"/>
            <w:shd w:val="clear" w:color="auto" w:fill="auto"/>
            <w:vAlign w:val="center"/>
          </w:tcPr>
          <w:p w14:paraId="0C045108" w14:textId="77777777" w:rsidR="00100FF0" w:rsidRPr="00D80CB5" w:rsidRDefault="00100FF0" w:rsidP="00883F43">
            <w:pPr>
              <w:rPr>
                <w:rFonts w:ascii="Arial Narrow" w:hAnsi="Arial Narrow" w:cs="Calibri"/>
                <w:color w:val="000000"/>
                <w:sz w:val="22"/>
                <w:szCs w:val="22"/>
              </w:rPr>
            </w:pPr>
            <w:r w:rsidRPr="00D80CB5">
              <w:rPr>
                <w:rFonts w:ascii="Arial Narrow" w:hAnsi="Arial Narrow" w:cs="Calibri"/>
                <w:color w:val="000000"/>
                <w:sz w:val="22"/>
                <w:szCs w:val="22"/>
              </w:rPr>
              <w:t>Cable de transport type flexible 16mm² pour les panneaux et 25mm² pour les batteries</w:t>
            </w:r>
          </w:p>
          <w:p w14:paraId="1CA553AF"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Ce prix rémunère : </w:t>
            </w:r>
          </w:p>
          <w:p w14:paraId="0D8827C2"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xml:space="preserve">- La fourniture et pose du câble </w:t>
            </w:r>
          </w:p>
        </w:tc>
        <w:tc>
          <w:tcPr>
            <w:tcW w:w="731" w:type="dxa"/>
            <w:shd w:val="clear" w:color="auto" w:fill="auto"/>
            <w:vAlign w:val="center"/>
          </w:tcPr>
          <w:p w14:paraId="3B6A0662" w14:textId="77777777" w:rsidR="00100FF0" w:rsidRPr="00D80CB5" w:rsidRDefault="00100FF0" w:rsidP="00883F43">
            <w:pPr>
              <w:rPr>
                <w:rFonts w:ascii="Arial Narrow" w:hAnsi="Arial Narrow"/>
                <w:sz w:val="22"/>
                <w:szCs w:val="22"/>
              </w:rPr>
            </w:pPr>
          </w:p>
        </w:tc>
        <w:tc>
          <w:tcPr>
            <w:tcW w:w="1277" w:type="dxa"/>
          </w:tcPr>
          <w:p w14:paraId="6D83AD53" w14:textId="77777777" w:rsidR="00100FF0" w:rsidRPr="00D80CB5" w:rsidRDefault="00100FF0" w:rsidP="00883F43">
            <w:pPr>
              <w:rPr>
                <w:rFonts w:ascii="Arial Narrow" w:hAnsi="Arial Narrow"/>
                <w:sz w:val="22"/>
                <w:szCs w:val="22"/>
              </w:rPr>
            </w:pPr>
          </w:p>
        </w:tc>
      </w:tr>
      <w:tr w:rsidR="00100FF0" w:rsidRPr="00D80CB5" w14:paraId="7FAD670B" w14:textId="77777777" w:rsidTr="00100FF0">
        <w:trPr>
          <w:trHeight w:val="20"/>
        </w:trPr>
        <w:tc>
          <w:tcPr>
            <w:tcW w:w="1129" w:type="dxa"/>
            <w:shd w:val="clear" w:color="auto" w:fill="auto"/>
            <w:noWrap/>
            <w:vAlign w:val="center"/>
          </w:tcPr>
          <w:p w14:paraId="7BDB2A6E" w14:textId="77777777" w:rsidR="00100FF0" w:rsidRPr="00D80CB5" w:rsidRDefault="00100FF0" w:rsidP="00883F43">
            <w:pPr>
              <w:rPr>
                <w:rFonts w:ascii="Arial Narrow" w:hAnsi="Arial Narrow"/>
                <w:sz w:val="22"/>
                <w:szCs w:val="22"/>
                <w:highlight w:val="yellow"/>
              </w:rPr>
            </w:pPr>
            <w:r w:rsidRPr="00D80CB5">
              <w:rPr>
                <w:rFonts w:ascii="Arial Narrow" w:hAnsi="Arial Narrow" w:cs="Calibri"/>
                <w:color w:val="000000"/>
                <w:sz w:val="22"/>
                <w:szCs w:val="22"/>
              </w:rPr>
              <w:t>F.806</w:t>
            </w:r>
          </w:p>
        </w:tc>
        <w:tc>
          <w:tcPr>
            <w:tcW w:w="7166" w:type="dxa"/>
            <w:shd w:val="clear" w:color="auto" w:fill="auto"/>
            <w:vAlign w:val="center"/>
          </w:tcPr>
          <w:p w14:paraId="21F7AD62"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F et P d’un accumulateur de 120 Ah-24V</w:t>
            </w:r>
          </w:p>
          <w:p w14:paraId="35C33FF9"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Ce prix comprend :</w:t>
            </w:r>
          </w:p>
          <w:p w14:paraId="1E7A1637"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La mise à disposition des outils appropriés pour la pose</w:t>
            </w:r>
          </w:p>
          <w:p w14:paraId="4CB2FEE4" w14:textId="77777777" w:rsidR="00100FF0" w:rsidRPr="00D80CB5" w:rsidRDefault="00100FF0" w:rsidP="00883F43">
            <w:pPr>
              <w:rPr>
                <w:rFonts w:ascii="Arial Narrow" w:hAnsi="Arial Narrow"/>
                <w:sz w:val="22"/>
                <w:szCs w:val="22"/>
              </w:rPr>
            </w:pPr>
            <w:r w:rsidRPr="00D80CB5">
              <w:rPr>
                <w:rFonts w:ascii="Arial Narrow" w:hAnsi="Arial Narrow"/>
                <w:sz w:val="22"/>
                <w:szCs w:val="22"/>
              </w:rPr>
              <w:lastRenderedPageBreak/>
              <w:t>la fourniture et la pose d'une batterie ordinaire 120A, 12V</w:t>
            </w:r>
          </w:p>
          <w:p w14:paraId="09E9528A"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Et toutes sujétions</w:t>
            </w:r>
          </w:p>
          <w:p w14:paraId="57102636" w14:textId="77777777" w:rsidR="00100FF0" w:rsidRPr="00D80CB5" w:rsidRDefault="00100FF0" w:rsidP="00883F43">
            <w:pPr>
              <w:rPr>
                <w:rFonts w:ascii="Arial Narrow" w:hAnsi="Arial Narrow"/>
                <w:sz w:val="22"/>
                <w:szCs w:val="22"/>
                <w:highlight w:val="yellow"/>
              </w:rPr>
            </w:pPr>
            <w:r w:rsidRPr="00D80CB5">
              <w:rPr>
                <w:rFonts w:ascii="Arial Narrow" w:hAnsi="Arial Narrow"/>
                <w:sz w:val="22"/>
                <w:szCs w:val="22"/>
              </w:rPr>
              <w:t>L’unité : …….. Francs CFA</w:t>
            </w:r>
          </w:p>
        </w:tc>
        <w:tc>
          <w:tcPr>
            <w:tcW w:w="731" w:type="dxa"/>
            <w:shd w:val="clear" w:color="auto" w:fill="auto"/>
            <w:vAlign w:val="center"/>
          </w:tcPr>
          <w:p w14:paraId="2196DAA8" w14:textId="77777777" w:rsidR="00100FF0" w:rsidRPr="00D80CB5" w:rsidRDefault="00100FF0" w:rsidP="00883F43">
            <w:pPr>
              <w:rPr>
                <w:rFonts w:ascii="Arial Narrow" w:hAnsi="Arial Narrow"/>
                <w:sz w:val="22"/>
                <w:szCs w:val="22"/>
                <w:highlight w:val="yellow"/>
              </w:rPr>
            </w:pPr>
            <w:r w:rsidRPr="00D80CB5">
              <w:rPr>
                <w:rFonts w:ascii="Arial Narrow" w:hAnsi="Arial Narrow"/>
                <w:sz w:val="22"/>
                <w:szCs w:val="22"/>
              </w:rPr>
              <w:lastRenderedPageBreak/>
              <w:t>U</w:t>
            </w:r>
          </w:p>
        </w:tc>
        <w:tc>
          <w:tcPr>
            <w:tcW w:w="1277" w:type="dxa"/>
          </w:tcPr>
          <w:p w14:paraId="334F2E3B" w14:textId="77777777" w:rsidR="00100FF0" w:rsidRPr="00D80CB5" w:rsidRDefault="00100FF0" w:rsidP="00883F43">
            <w:pPr>
              <w:rPr>
                <w:rFonts w:ascii="Arial Narrow" w:hAnsi="Arial Narrow"/>
                <w:sz w:val="22"/>
                <w:szCs w:val="22"/>
              </w:rPr>
            </w:pPr>
          </w:p>
        </w:tc>
      </w:tr>
      <w:tr w:rsidR="00100FF0" w:rsidRPr="00970D00" w14:paraId="1796ACA2" w14:textId="77777777" w:rsidTr="00100FF0">
        <w:trPr>
          <w:trHeight w:val="20"/>
        </w:trPr>
        <w:tc>
          <w:tcPr>
            <w:tcW w:w="8295" w:type="dxa"/>
            <w:gridSpan w:val="2"/>
            <w:shd w:val="clear" w:color="auto" w:fill="auto"/>
            <w:noWrap/>
            <w:vAlign w:val="center"/>
            <w:hideMark/>
          </w:tcPr>
          <w:p w14:paraId="3A571A7D" w14:textId="77777777" w:rsidR="00100FF0" w:rsidRPr="00970D00" w:rsidRDefault="00100FF0" w:rsidP="00883F43">
            <w:pPr>
              <w:rPr>
                <w:rFonts w:ascii="Arial Narrow" w:hAnsi="Arial Narrow"/>
                <w:b/>
                <w:bCs/>
                <w:sz w:val="22"/>
                <w:szCs w:val="22"/>
              </w:rPr>
            </w:pPr>
            <w:r w:rsidRPr="00970D00">
              <w:rPr>
                <w:rFonts w:ascii="Arial Narrow" w:hAnsi="Arial Narrow"/>
                <w:b/>
                <w:bCs/>
                <w:sz w:val="22"/>
                <w:szCs w:val="22"/>
              </w:rPr>
              <w:t>LOT F900 : SECURISATION DU DISPOSITIF EN GRILLAGE</w:t>
            </w:r>
          </w:p>
        </w:tc>
        <w:tc>
          <w:tcPr>
            <w:tcW w:w="731" w:type="dxa"/>
            <w:shd w:val="clear" w:color="auto" w:fill="auto"/>
            <w:vAlign w:val="center"/>
            <w:hideMark/>
          </w:tcPr>
          <w:p w14:paraId="3AA0133D" w14:textId="77777777" w:rsidR="00100FF0" w:rsidRPr="00970D00" w:rsidRDefault="00100FF0" w:rsidP="00883F43">
            <w:pPr>
              <w:rPr>
                <w:rFonts w:ascii="Arial Narrow" w:hAnsi="Arial Narrow"/>
                <w:b/>
                <w:bCs/>
                <w:sz w:val="22"/>
                <w:szCs w:val="22"/>
              </w:rPr>
            </w:pPr>
            <w:r w:rsidRPr="00970D00">
              <w:rPr>
                <w:rFonts w:ascii="Arial Narrow" w:hAnsi="Arial Narrow"/>
                <w:b/>
                <w:bCs/>
                <w:sz w:val="22"/>
                <w:szCs w:val="22"/>
              </w:rPr>
              <w:t> </w:t>
            </w:r>
          </w:p>
        </w:tc>
        <w:tc>
          <w:tcPr>
            <w:tcW w:w="1277" w:type="dxa"/>
          </w:tcPr>
          <w:p w14:paraId="2A0EDF3B" w14:textId="77777777" w:rsidR="00100FF0" w:rsidRPr="00970D00" w:rsidRDefault="00100FF0" w:rsidP="00883F43">
            <w:pPr>
              <w:rPr>
                <w:rFonts w:ascii="Arial Narrow" w:hAnsi="Arial Narrow"/>
                <w:b/>
                <w:bCs/>
                <w:sz w:val="22"/>
                <w:szCs w:val="22"/>
              </w:rPr>
            </w:pPr>
          </w:p>
        </w:tc>
      </w:tr>
      <w:tr w:rsidR="00100FF0" w:rsidRPr="00D80CB5" w14:paraId="5D3FA511" w14:textId="77777777" w:rsidTr="00100FF0">
        <w:trPr>
          <w:trHeight w:val="20"/>
        </w:trPr>
        <w:tc>
          <w:tcPr>
            <w:tcW w:w="1129" w:type="dxa"/>
            <w:shd w:val="clear" w:color="auto" w:fill="auto"/>
            <w:noWrap/>
            <w:vAlign w:val="center"/>
            <w:hideMark/>
          </w:tcPr>
          <w:p w14:paraId="0A69804C"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F901</w:t>
            </w:r>
          </w:p>
        </w:tc>
        <w:tc>
          <w:tcPr>
            <w:tcW w:w="7166" w:type="dxa"/>
            <w:shd w:val="clear" w:color="auto" w:fill="auto"/>
            <w:vAlign w:val="center"/>
            <w:hideMark/>
          </w:tcPr>
          <w:p w14:paraId="0C6B94FE" w14:textId="77777777" w:rsidR="00100FF0" w:rsidRPr="00D80CB5" w:rsidRDefault="00100FF0" w:rsidP="00883F43">
            <w:pPr>
              <w:rPr>
                <w:rFonts w:ascii="Arial Narrow" w:hAnsi="Arial Narrow" w:cs="Calibri"/>
                <w:color w:val="000000"/>
                <w:sz w:val="22"/>
                <w:szCs w:val="22"/>
              </w:rPr>
            </w:pPr>
            <w:r w:rsidRPr="00D80CB5">
              <w:rPr>
                <w:rFonts w:ascii="Arial Narrow" w:hAnsi="Arial Narrow" w:cs="Calibri"/>
                <w:color w:val="000000"/>
                <w:sz w:val="22"/>
                <w:szCs w:val="22"/>
              </w:rPr>
              <w:t>Remise en état du dispositif de sécurité y compris pris le système de fermeture</w:t>
            </w:r>
          </w:p>
          <w:p w14:paraId="163F7C4A"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Ce prix comprend la remise en état du grillage de sécurité ainsi que la porte</w:t>
            </w:r>
          </w:p>
          <w:p w14:paraId="1C8FD636"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  et toutes sujétions</w:t>
            </w:r>
          </w:p>
          <w:p w14:paraId="5519995A"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L’unité : ……..Francs CFA</w:t>
            </w:r>
          </w:p>
        </w:tc>
        <w:tc>
          <w:tcPr>
            <w:tcW w:w="731" w:type="dxa"/>
            <w:shd w:val="clear" w:color="auto" w:fill="auto"/>
            <w:vAlign w:val="center"/>
            <w:hideMark/>
          </w:tcPr>
          <w:p w14:paraId="521CF353" w14:textId="77777777" w:rsidR="00100FF0" w:rsidRPr="00D80CB5" w:rsidRDefault="00100FF0" w:rsidP="00883F43">
            <w:pPr>
              <w:rPr>
                <w:rFonts w:ascii="Arial Narrow" w:hAnsi="Arial Narrow"/>
                <w:sz w:val="22"/>
                <w:szCs w:val="22"/>
              </w:rPr>
            </w:pPr>
            <w:r w:rsidRPr="00D80CB5">
              <w:rPr>
                <w:rFonts w:ascii="Arial Narrow" w:hAnsi="Arial Narrow"/>
                <w:sz w:val="22"/>
                <w:szCs w:val="22"/>
              </w:rPr>
              <w:t>U</w:t>
            </w:r>
          </w:p>
        </w:tc>
        <w:tc>
          <w:tcPr>
            <w:tcW w:w="1277" w:type="dxa"/>
          </w:tcPr>
          <w:p w14:paraId="3BAFAAFE" w14:textId="77777777" w:rsidR="00100FF0" w:rsidRPr="00D80CB5" w:rsidRDefault="00100FF0" w:rsidP="00883F43">
            <w:pPr>
              <w:rPr>
                <w:rFonts w:ascii="Arial Narrow" w:hAnsi="Arial Narrow"/>
                <w:sz w:val="22"/>
                <w:szCs w:val="22"/>
              </w:rPr>
            </w:pPr>
          </w:p>
        </w:tc>
      </w:tr>
    </w:tbl>
    <w:p w14:paraId="066A0B33" w14:textId="77777777" w:rsidR="00100FF0" w:rsidRDefault="00100FF0" w:rsidP="00D61623">
      <w:pPr>
        <w:rPr>
          <w:rFonts w:ascii="Arial Narrow" w:hAnsi="Arial Narrow"/>
          <w:sz w:val="22"/>
          <w:szCs w:val="22"/>
        </w:rPr>
      </w:pPr>
    </w:p>
    <w:p w14:paraId="7CA3ACE6" w14:textId="77777777" w:rsidR="00100FF0" w:rsidRDefault="00100FF0" w:rsidP="00D61623">
      <w:pPr>
        <w:rPr>
          <w:rFonts w:ascii="Arial Narrow" w:hAnsi="Arial Narrow"/>
          <w:sz w:val="22"/>
          <w:szCs w:val="22"/>
        </w:rPr>
      </w:pPr>
    </w:p>
    <w:p w14:paraId="0A880E25" w14:textId="77777777" w:rsidR="00100FF0" w:rsidRDefault="00100FF0" w:rsidP="00D61623">
      <w:pPr>
        <w:rPr>
          <w:rFonts w:ascii="Arial Narrow" w:hAnsi="Arial Narrow"/>
          <w:sz w:val="22"/>
          <w:szCs w:val="22"/>
        </w:rPr>
      </w:pPr>
    </w:p>
    <w:p w14:paraId="502D6188" w14:textId="66A58932" w:rsidR="00D542BF" w:rsidRDefault="00D542BF">
      <w:pPr>
        <w:rPr>
          <w:rFonts w:ascii="Arial Narrow" w:hAnsi="Arial Narrow"/>
          <w:sz w:val="22"/>
          <w:szCs w:val="22"/>
        </w:rPr>
      </w:pPr>
      <w:r>
        <w:rPr>
          <w:rFonts w:ascii="Arial Narrow" w:hAnsi="Arial Narrow"/>
          <w:sz w:val="22"/>
          <w:szCs w:val="22"/>
        </w:rPr>
        <w:br w:type="page"/>
      </w:r>
    </w:p>
    <w:p w14:paraId="778D2FF6" w14:textId="77777777" w:rsidR="00100FF0" w:rsidRDefault="00100FF0" w:rsidP="00D61623">
      <w:pPr>
        <w:rPr>
          <w:rFonts w:ascii="Arial Narrow" w:hAnsi="Arial Narrow"/>
          <w:sz w:val="22"/>
          <w:szCs w:val="22"/>
        </w:rPr>
      </w:pPr>
    </w:p>
    <w:p w14:paraId="3A9E5E3D" w14:textId="298D80E4" w:rsidR="00100FF0" w:rsidRPr="00D542BF" w:rsidRDefault="00100FF0" w:rsidP="00D542BF">
      <w:pPr>
        <w:pStyle w:val="MainHeading1"/>
        <w:numPr>
          <w:ilvl w:val="0"/>
          <w:numId w:val="133"/>
        </w:numPr>
        <w:rPr>
          <w:rFonts w:ascii="Arial Narrow" w:hAnsi="Arial Narrow"/>
        </w:rPr>
      </w:pPr>
      <w:r w:rsidRPr="00D542BF">
        <w:rPr>
          <w:rFonts w:ascii="Arial Narrow" w:hAnsi="Arial Narrow"/>
        </w:rPr>
        <w:t>DETAILS QUANTITATIF ET ESTIMATIF</w:t>
      </w:r>
    </w:p>
    <w:p w14:paraId="3F532358" w14:textId="3BAA7402" w:rsidR="00A14955" w:rsidRPr="00100FF0" w:rsidRDefault="00A14955" w:rsidP="00A14955">
      <w:pPr>
        <w:jc w:val="both"/>
        <w:rPr>
          <w:rFonts w:ascii="Arial Narrow" w:hAnsi="Arial Narrow"/>
          <w:b/>
          <w:bCs/>
          <w:sz w:val="28"/>
          <w:szCs w:val="28"/>
        </w:rPr>
      </w:pPr>
      <w:r>
        <w:rPr>
          <w:rFonts w:ascii="Arial Narrow" w:hAnsi="Arial Narrow"/>
          <w:b/>
          <w:bCs/>
          <w:sz w:val="28"/>
          <w:szCs w:val="28"/>
        </w:rPr>
        <w:t>SECTEUR SEMRY YAGOUA</w:t>
      </w:r>
    </w:p>
    <w:p w14:paraId="4668491B" w14:textId="77777777" w:rsidR="00100FF0" w:rsidRPr="00964F16" w:rsidRDefault="00100FF0" w:rsidP="00D61623">
      <w:pPr>
        <w:rPr>
          <w:rFonts w:ascii="Arial Narrow" w:hAnsi="Arial Narrow"/>
          <w:sz w:val="22"/>
          <w:szCs w:val="22"/>
        </w:rPr>
      </w:pPr>
    </w:p>
    <w:p w14:paraId="0F7A99B7" w14:textId="43FD01A7" w:rsidR="00970D00" w:rsidRDefault="00DF6AE3" w:rsidP="00970D00">
      <w:pPr>
        <w:pStyle w:val="Paragraphedeliste"/>
        <w:numPr>
          <w:ilvl w:val="0"/>
          <w:numId w:val="104"/>
        </w:numPr>
        <w:suppressAutoHyphens w:val="0"/>
        <w:overflowPunct/>
        <w:autoSpaceDE/>
        <w:autoSpaceDN/>
        <w:adjustRightInd/>
        <w:jc w:val="left"/>
        <w:textAlignment w:val="auto"/>
        <w:rPr>
          <w:rFonts w:ascii="Arial Narrow" w:hAnsi="Arial Narrow"/>
          <w:b/>
          <w:bCs/>
          <w:sz w:val="20"/>
        </w:rPr>
      </w:pPr>
      <w:r w:rsidRPr="008C6B27">
        <w:rPr>
          <w:rFonts w:ascii="Arial Narrow" w:hAnsi="Arial Narrow"/>
          <w:b/>
          <w:bCs/>
          <w:sz w:val="20"/>
        </w:rPr>
        <w:t xml:space="preserve">MINI AEP DE LA COOPERATIVE ET AUE DE </w:t>
      </w:r>
      <w:r>
        <w:rPr>
          <w:rFonts w:ascii="Arial Narrow" w:hAnsi="Arial Narrow"/>
          <w:b/>
          <w:bCs/>
          <w:sz w:val="20"/>
        </w:rPr>
        <w:t>LA SP</w:t>
      </w:r>
      <w:r w:rsidR="00970D00">
        <w:rPr>
          <w:rFonts w:ascii="Arial Narrow" w:hAnsi="Arial Narrow"/>
          <w:b/>
          <w:bCs/>
          <w:sz w:val="20"/>
        </w:rPr>
        <w:t>1</w:t>
      </w:r>
      <w:r>
        <w:rPr>
          <w:rFonts w:ascii="Arial Narrow" w:hAnsi="Arial Narrow"/>
          <w:b/>
          <w:bCs/>
          <w:sz w:val="20"/>
        </w:rPr>
        <w:t xml:space="preserve"> A </w:t>
      </w:r>
      <w:r w:rsidR="00970D00">
        <w:rPr>
          <w:rFonts w:ascii="Arial Narrow" w:hAnsi="Arial Narrow"/>
          <w:b/>
          <w:bCs/>
          <w:sz w:val="20"/>
        </w:rPr>
        <w:t>TOUKOU</w:t>
      </w:r>
    </w:p>
    <w:tbl>
      <w:tblPr>
        <w:tblW w:w="10180" w:type="dxa"/>
        <w:tblCellMar>
          <w:left w:w="70" w:type="dxa"/>
          <w:right w:w="70" w:type="dxa"/>
        </w:tblCellMar>
        <w:tblLook w:val="04A0" w:firstRow="1" w:lastRow="0" w:firstColumn="1" w:lastColumn="0" w:noHBand="0" w:noVBand="1"/>
      </w:tblPr>
      <w:tblGrid>
        <w:gridCol w:w="680"/>
        <w:gridCol w:w="4960"/>
        <w:gridCol w:w="940"/>
        <w:gridCol w:w="800"/>
        <w:gridCol w:w="1340"/>
        <w:gridCol w:w="1460"/>
      </w:tblGrid>
      <w:tr w:rsidR="000B361D" w:rsidRPr="000B361D" w14:paraId="4C1968E8" w14:textId="77777777" w:rsidTr="000B361D">
        <w:trPr>
          <w:trHeight w:val="260"/>
          <w:tblHead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8E017" w14:textId="77777777" w:rsidR="000B361D" w:rsidRPr="000B361D" w:rsidRDefault="000B361D" w:rsidP="000B361D">
            <w:pPr>
              <w:rPr>
                <w:rFonts w:ascii="Arial Narrow" w:hAnsi="Arial Narrow" w:cs="Calibri"/>
                <w:b/>
                <w:bCs/>
                <w:color w:val="000000"/>
                <w:sz w:val="20"/>
              </w:rPr>
            </w:pPr>
            <w:r w:rsidRPr="000B361D">
              <w:rPr>
                <w:rFonts w:ascii="Arial Narrow" w:hAnsi="Arial Narrow" w:cs="Calibri"/>
                <w:b/>
                <w:bCs/>
                <w:color w:val="000000"/>
                <w:sz w:val="20"/>
              </w:rPr>
              <w:t>Prix</w:t>
            </w:r>
          </w:p>
        </w:tc>
        <w:tc>
          <w:tcPr>
            <w:tcW w:w="4960" w:type="dxa"/>
            <w:tcBorders>
              <w:top w:val="single" w:sz="4" w:space="0" w:color="auto"/>
              <w:left w:val="nil"/>
              <w:bottom w:val="single" w:sz="4" w:space="0" w:color="auto"/>
              <w:right w:val="single" w:sz="4" w:space="0" w:color="auto"/>
            </w:tcBorders>
            <w:shd w:val="clear" w:color="auto" w:fill="auto"/>
            <w:vAlign w:val="center"/>
            <w:hideMark/>
          </w:tcPr>
          <w:p w14:paraId="0A99A7B4" w14:textId="77777777" w:rsidR="000B361D" w:rsidRPr="000B361D" w:rsidRDefault="000B361D" w:rsidP="000B361D">
            <w:pPr>
              <w:rPr>
                <w:rFonts w:ascii="Arial Narrow" w:hAnsi="Arial Narrow" w:cs="Calibri"/>
                <w:b/>
                <w:bCs/>
                <w:color w:val="000000"/>
                <w:sz w:val="20"/>
              </w:rPr>
            </w:pPr>
            <w:r w:rsidRPr="000B361D">
              <w:rPr>
                <w:rFonts w:ascii="Arial Narrow" w:hAnsi="Arial Narrow" w:cs="Calibri"/>
                <w:b/>
                <w:bCs/>
                <w:color w:val="000000"/>
                <w:sz w:val="20"/>
              </w:rPr>
              <w:t>Désignation des prix</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43C35398" w14:textId="77777777" w:rsidR="000B361D" w:rsidRPr="000B361D" w:rsidRDefault="000B361D" w:rsidP="000B361D">
            <w:pPr>
              <w:jc w:val="center"/>
              <w:rPr>
                <w:rFonts w:ascii="Arial Narrow" w:hAnsi="Arial Narrow" w:cs="Calibri"/>
                <w:b/>
                <w:bCs/>
                <w:color w:val="000000"/>
                <w:sz w:val="20"/>
              </w:rPr>
            </w:pPr>
            <w:r w:rsidRPr="000B361D">
              <w:rPr>
                <w:rFonts w:ascii="Arial Narrow" w:hAnsi="Arial Narrow" w:cs="Calibri"/>
                <w:b/>
                <w:bCs/>
                <w:color w:val="000000"/>
                <w:sz w:val="20"/>
              </w:rPr>
              <w:t>Unités</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376AD8B1" w14:textId="77777777" w:rsidR="000B361D" w:rsidRPr="000B361D" w:rsidRDefault="000B361D" w:rsidP="000B361D">
            <w:pPr>
              <w:jc w:val="center"/>
              <w:rPr>
                <w:rFonts w:ascii="Arial Narrow" w:hAnsi="Arial Narrow" w:cs="Calibri"/>
                <w:b/>
                <w:bCs/>
                <w:color w:val="000000"/>
                <w:sz w:val="20"/>
              </w:rPr>
            </w:pPr>
            <w:r w:rsidRPr="000B361D">
              <w:rPr>
                <w:rFonts w:ascii="Arial Narrow" w:hAnsi="Arial Narrow" w:cs="Calibri"/>
                <w:b/>
                <w:bCs/>
                <w:color w:val="000000"/>
                <w:sz w:val="20"/>
              </w:rPr>
              <w:t>Qté</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907DC6A" w14:textId="77777777" w:rsidR="000B361D" w:rsidRPr="000B361D" w:rsidRDefault="000B361D" w:rsidP="000B361D">
            <w:pPr>
              <w:rPr>
                <w:rFonts w:ascii="Arial Narrow" w:hAnsi="Arial Narrow" w:cs="Calibri"/>
                <w:b/>
                <w:bCs/>
                <w:color w:val="000000"/>
                <w:sz w:val="20"/>
              </w:rPr>
            </w:pPr>
            <w:r w:rsidRPr="000B361D">
              <w:rPr>
                <w:rFonts w:ascii="Arial Narrow" w:hAnsi="Arial Narrow" w:cs="Calibri"/>
                <w:b/>
                <w:bCs/>
                <w:color w:val="000000"/>
                <w:sz w:val="20"/>
              </w:rPr>
              <w:t xml:space="preserve"> Prix Unitaire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D9F8760" w14:textId="77777777" w:rsidR="000B361D" w:rsidRPr="000B361D" w:rsidRDefault="000B361D" w:rsidP="000B361D">
            <w:pPr>
              <w:rPr>
                <w:rFonts w:ascii="Arial Narrow" w:hAnsi="Arial Narrow" w:cs="Calibri"/>
                <w:b/>
                <w:bCs/>
                <w:color w:val="000000"/>
                <w:sz w:val="20"/>
              </w:rPr>
            </w:pPr>
            <w:r w:rsidRPr="000B361D">
              <w:rPr>
                <w:rFonts w:ascii="Arial Narrow" w:hAnsi="Arial Narrow" w:cs="Calibri"/>
                <w:b/>
                <w:bCs/>
                <w:color w:val="000000"/>
                <w:sz w:val="20"/>
              </w:rPr>
              <w:t xml:space="preserve"> Montant Total  </w:t>
            </w:r>
          </w:p>
        </w:tc>
      </w:tr>
      <w:tr w:rsidR="000B361D" w:rsidRPr="000B361D" w14:paraId="50519922"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5DA6FDD"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F.100</w:t>
            </w:r>
          </w:p>
        </w:tc>
        <w:tc>
          <w:tcPr>
            <w:tcW w:w="4960" w:type="dxa"/>
            <w:tcBorders>
              <w:top w:val="nil"/>
              <w:left w:val="nil"/>
              <w:bottom w:val="single" w:sz="4" w:space="0" w:color="auto"/>
              <w:right w:val="single" w:sz="4" w:space="0" w:color="auto"/>
            </w:tcBorders>
            <w:shd w:val="clear" w:color="auto" w:fill="auto"/>
            <w:vAlign w:val="center"/>
            <w:hideMark/>
          </w:tcPr>
          <w:p w14:paraId="2802341F"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ETUDES ET INSTALLATION DE CHANTIER</w:t>
            </w:r>
          </w:p>
        </w:tc>
        <w:tc>
          <w:tcPr>
            <w:tcW w:w="940" w:type="dxa"/>
            <w:tcBorders>
              <w:top w:val="nil"/>
              <w:left w:val="nil"/>
              <w:bottom w:val="single" w:sz="4" w:space="0" w:color="auto"/>
              <w:right w:val="single" w:sz="4" w:space="0" w:color="auto"/>
            </w:tcBorders>
            <w:shd w:val="clear" w:color="auto" w:fill="auto"/>
            <w:vAlign w:val="center"/>
            <w:hideMark/>
          </w:tcPr>
          <w:p w14:paraId="779663FF"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5F872C90"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hideMark/>
          </w:tcPr>
          <w:p w14:paraId="5FC58520" w14:textId="77777777" w:rsidR="000B361D" w:rsidRPr="000B361D" w:rsidRDefault="000B361D" w:rsidP="000B361D">
            <w:pPr>
              <w:jc w:val="right"/>
              <w:rPr>
                <w:rFonts w:ascii="Arial Narrow" w:hAnsi="Arial Narrow" w:cs="Calibri"/>
                <w:color w:val="000000"/>
                <w:sz w:val="20"/>
              </w:rPr>
            </w:pPr>
            <w:r w:rsidRPr="000B361D">
              <w:rPr>
                <w:rFonts w:ascii="Arial Narrow" w:hAnsi="Arial Narrow" w:cs="Calibri"/>
                <w:color w:val="000000"/>
                <w:sz w:val="20"/>
              </w:rPr>
              <w:t> </w:t>
            </w:r>
          </w:p>
        </w:tc>
        <w:tc>
          <w:tcPr>
            <w:tcW w:w="1460" w:type="dxa"/>
            <w:tcBorders>
              <w:top w:val="nil"/>
              <w:left w:val="nil"/>
              <w:bottom w:val="single" w:sz="4" w:space="0" w:color="auto"/>
              <w:right w:val="single" w:sz="4" w:space="0" w:color="auto"/>
            </w:tcBorders>
            <w:shd w:val="clear" w:color="auto" w:fill="auto"/>
            <w:noWrap/>
            <w:vAlign w:val="center"/>
            <w:hideMark/>
          </w:tcPr>
          <w:p w14:paraId="3790FD49" w14:textId="77777777" w:rsidR="000B361D" w:rsidRPr="000B361D" w:rsidRDefault="000B361D" w:rsidP="000B361D">
            <w:pPr>
              <w:jc w:val="right"/>
              <w:rPr>
                <w:rFonts w:ascii="Arial Narrow" w:hAnsi="Arial Narrow" w:cs="Calibri"/>
                <w:color w:val="000000"/>
                <w:sz w:val="20"/>
              </w:rPr>
            </w:pPr>
            <w:r w:rsidRPr="000B361D">
              <w:rPr>
                <w:rFonts w:ascii="Arial Narrow" w:hAnsi="Arial Narrow" w:cs="Calibri"/>
                <w:color w:val="000000"/>
                <w:sz w:val="20"/>
              </w:rPr>
              <w:t> </w:t>
            </w:r>
          </w:p>
        </w:tc>
      </w:tr>
      <w:tr w:rsidR="000B361D" w:rsidRPr="000B361D" w14:paraId="718EDCDD"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56C8F5B"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F.101</w:t>
            </w:r>
          </w:p>
        </w:tc>
        <w:tc>
          <w:tcPr>
            <w:tcW w:w="4960" w:type="dxa"/>
            <w:tcBorders>
              <w:top w:val="nil"/>
              <w:left w:val="nil"/>
              <w:bottom w:val="single" w:sz="4" w:space="0" w:color="auto"/>
              <w:right w:val="single" w:sz="4" w:space="0" w:color="auto"/>
            </w:tcBorders>
            <w:shd w:val="clear" w:color="auto" w:fill="auto"/>
            <w:vAlign w:val="center"/>
            <w:hideMark/>
          </w:tcPr>
          <w:p w14:paraId="10C48661"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Amené et repli du matériel et du personnel</w:t>
            </w:r>
          </w:p>
        </w:tc>
        <w:tc>
          <w:tcPr>
            <w:tcW w:w="940" w:type="dxa"/>
            <w:tcBorders>
              <w:top w:val="nil"/>
              <w:left w:val="nil"/>
              <w:bottom w:val="single" w:sz="4" w:space="0" w:color="auto"/>
              <w:right w:val="single" w:sz="4" w:space="0" w:color="auto"/>
            </w:tcBorders>
            <w:shd w:val="clear" w:color="auto" w:fill="auto"/>
            <w:vAlign w:val="center"/>
            <w:hideMark/>
          </w:tcPr>
          <w:p w14:paraId="5E63F56D"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FF</w:t>
            </w:r>
          </w:p>
        </w:tc>
        <w:tc>
          <w:tcPr>
            <w:tcW w:w="800" w:type="dxa"/>
            <w:tcBorders>
              <w:top w:val="nil"/>
              <w:left w:val="nil"/>
              <w:bottom w:val="single" w:sz="4" w:space="0" w:color="auto"/>
              <w:right w:val="single" w:sz="4" w:space="0" w:color="auto"/>
            </w:tcBorders>
            <w:shd w:val="clear" w:color="auto" w:fill="auto"/>
            <w:vAlign w:val="center"/>
            <w:hideMark/>
          </w:tcPr>
          <w:p w14:paraId="3BCB4DA9"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016F17ED" w14:textId="0FA2190A"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1DF5962C" w14:textId="552F38C7" w:rsidR="000B361D" w:rsidRPr="000B361D" w:rsidRDefault="000B361D" w:rsidP="000B361D">
            <w:pPr>
              <w:jc w:val="right"/>
              <w:rPr>
                <w:rFonts w:ascii="Arial Narrow" w:hAnsi="Arial Narrow" w:cs="Calibri"/>
                <w:color w:val="000000"/>
                <w:sz w:val="20"/>
              </w:rPr>
            </w:pPr>
          </w:p>
        </w:tc>
      </w:tr>
      <w:tr w:rsidR="000B361D" w:rsidRPr="000B361D" w14:paraId="0638AD3E"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0BC0F8C"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F.102</w:t>
            </w:r>
          </w:p>
        </w:tc>
        <w:tc>
          <w:tcPr>
            <w:tcW w:w="4960" w:type="dxa"/>
            <w:tcBorders>
              <w:top w:val="nil"/>
              <w:left w:val="nil"/>
              <w:bottom w:val="single" w:sz="4" w:space="0" w:color="auto"/>
              <w:right w:val="single" w:sz="4" w:space="0" w:color="auto"/>
            </w:tcBorders>
            <w:shd w:val="clear" w:color="auto" w:fill="auto"/>
            <w:vAlign w:val="center"/>
            <w:hideMark/>
          </w:tcPr>
          <w:p w14:paraId="19AD3678"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Installation du chantier</w:t>
            </w:r>
          </w:p>
        </w:tc>
        <w:tc>
          <w:tcPr>
            <w:tcW w:w="940" w:type="dxa"/>
            <w:tcBorders>
              <w:top w:val="nil"/>
              <w:left w:val="nil"/>
              <w:bottom w:val="single" w:sz="4" w:space="0" w:color="auto"/>
              <w:right w:val="single" w:sz="4" w:space="0" w:color="auto"/>
            </w:tcBorders>
            <w:shd w:val="clear" w:color="auto" w:fill="auto"/>
            <w:vAlign w:val="center"/>
            <w:hideMark/>
          </w:tcPr>
          <w:p w14:paraId="250F4D72"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FF</w:t>
            </w:r>
          </w:p>
        </w:tc>
        <w:tc>
          <w:tcPr>
            <w:tcW w:w="800" w:type="dxa"/>
            <w:tcBorders>
              <w:top w:val="nil"/>
              <w:left w:val="nil"/>
              <w:bottom w:val="single" w:sz="4" w:space="0" w:color="auto"/>
              <w:right w:val="single" w:sz="4" w:space="0" w:color="auto"/>
            </w:tcBorders>
            <w:shd w:val="clear" w:color="auto" w:fill="auto"/>
            <w:vAlign w:val="center"/>
            <w:hideMark/>
          </w:tcPr>
          <w:p w14:paraId="571ADC90"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3C8C6B76" w14:textId="27324D11"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2035DF6" w14:textId="58A759F1" w:rsidR="000B361D" w:rsidRPr="000B361D" w:rsidRDefault="000B361D" w:rsidP="000B361D">
            <w:pPr>
              <w:jc w:val="right"/>
              <w:rPr>
                <w:rFonts w:ascii="Arial Narrow" w:hAnsi="Arial Narrow" w:cs="Calibri"/>
                <w:color w:val="000000"/>
                <w:sz w:val="20"/>
              </w:rPr>
            </w:pPr>
          </w:p>
        </w:tc>
      </w:tr>
      <w:tr w:rsidR="000B361D" w:rsidRPr="000B361D" w14:paraId="482769DD" w14:textId="77777777" w:rsidTr="000B361D">
        <w:trPr>
          <w:trHeight w:val="260"/>
        </w:trPr>
        <w:tc>
          <w:tcPr>
            <w:tcW w:w="680" w:type="dxa"/>
            <w:tcBorders>
              <w:top w:val="nil"/>
              <w:left w:val="single" w:sz="4" w:space="0" w:color="auto"/>
              <w:bottom w:val="single" w:sz="4" w:space="0" w:color="auto"/>
              <w:right w:val="single" w:sz="4" w:space="0" w:color="auto"/>
            </w:tcBorders>
            <w:shd w:val="clear" w:color="000000" w:fill="FFFF00"/>
            <w:vAlign w:val="center"/>
            <w:hideMark/>
          </w:tcPr>
          <w:p w14:paraId="475AD533"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02B1EFC8"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Sous-total F.100</w:t>
            </w:r>
          </w:p>
        </w:tc>
        <w:tc>
          <w:tcPr>
            <w:tcW w:w="940" w:type="dxa"/>
            <w:tcBorders>
              <w:top w:val="nil"/>
              <w:left w:val="nil"/>
              <w:bottom w:val="single" w:sz="4" w:space="0" w:color="auto"/>
              <w:right w:val="single" w:sz="4" w:space="0" w:color="auto"/>
            </w:tcBorders>
            <w:shd w:val="clear" w:color="000000" w:fill="FFFF00"/>
            <w:vAlign w:val="center"/>
            <w:hideMark/>
          </w:tcPr>
          <w:p w14:paraId="7F486E7F"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18C3E9BD"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2EEABBEC" w14:textId="11CE1469"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7E38126A" w14:textId="4FC348D6" w:rsidR="000B361D" w:rsidRPr="000B361D" w:rsidRDefault="000B361D" w:rsidP="000B361D">
            <w:pPr>
              <w:jc w:val="right"/>
              <w:rPr>
                <w:rFonts w:ascii="Arial Narrow" w:hAnsi="Arial Narrow" w:cs="Calibri"/>
                <w:b/>
                <w:bCs/>
                <w:color w:val="000000"/>
                <w:sz w:val="20"/>
              </w:rPr>
            </w:pPr>
          </w:p>
        </w:tc>
      </w:tr>
      <w:tr w:rsidR="000B361D" w:rsidRPr="000B361D" w14:paraId="477C375C"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B1518C8"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F.200</w:t>
            </w:r>
          </w:p>
        </w:tc>
        <w:tc>
          <w:tcPr>
            <w:tcW w:w="4960" w:type="dxa"/>
            <w:tcBorders>
              <w:top w:val="nil"/>
              <w:left w:val="nil"/>
              <w:bottom w:val="single" w:sz="4" w:space="0" w:color="auto"/>
              <w:right w:val="single" w:sz="4" w:space="0" w:color="auto"/>
            </w:tcBorders>
            <w:shd w:val="clear" w:color="auto" w:fill="auto"/>
            <w:vAlign w:val="center"/>
            <w:hideMark/>
          </w:tcPr>
          <w:p w14:paraId="63646DCC"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ANALYSE ET TRAITEMENT</w:t>
            </w:r>
          </w:p>
        </w:tc>
        <w:tc>
          <w:tcPr>
            <w:tcW w:w="940" w:type="dxa"/>
            <w:tcBorders>
              <w:top w:val="nil"/>
              <w:left w:val="nil"/>
              <w:bottom w:val="single" w:sz="4" w:space="0" w:color="auto"/>
              <w:right w:val="single" w:sz="4" w:space="0" w:color="auto"/>
            </w:tcBorders>
            <w:shd w:val="clear" w:color="auto" w:fill="auto"/>
            <w:vAlign w:val="center"/>
            <w:hideMark/>
          </w:tcPr>
          <w:p w14:paraId="1ED50D58"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6E6DA176"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7ED82A6B" w14:textId="37487AA9"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5E04322" w14:textId="29F1AB61" w:rsidR="000B361D" w:rsidRPr="000B361D" w:rsidRDefault="000B361D" w:rsidP="000B361D">
            <w:pPr>
              <w:jc w:val="right"/>
              <w:rPr>
                <w:rFonts w:ascii="Arial Narrow" w:hAnsi="Arial Narrow" w:cs="Calibri"/>
                <w:color w:val="000000"/>
                <w:sz w:val="20"/>
              </w:rPr>
            </w:pPr>
          </w:p>
        </w:tc>
      </w:tr>
      <w:tr w:rsidR="000B361D" w:rsidRPr="000B361D" w14:paraId="3AA589BA" w14:textId="77777777" w:rsidTr="000B361D">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3648D42"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F.201</w:t>
            </w:r>
          </w:p>
        </w:tc>
        <w:tc>
          <w:tcPr>
            <w:tcW w:w="4960" w:type="dxa"/>
            <w:tcBorders>
              <w:top w:val="nil"/>
              <w:left w:val="nil"/>
              <w:bottom w:val="single" w:sz="4" w:space="0" w:color="auto"/>
              <w:right w:val="single" w:sz="4" w:space="0" w:color="auto"/>
            </w:tcBorders>
            <w:shd w:val="clear" w:color="auto" w:fill="auto"/>
            <w:vAlign w:val="center"/>
            <w:hideMark/>
          </w:tcPr>
          <w:p w14:paraId="438BBF5E"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 xml:space="preserve">Prélèvement et analyse physico chimique et bactériologique </w:t>
            </w:r>
            <w:proofErr w:type="spellStart"/>
            <w:r w:rsidRPr="000B361D">
              <w:rPr>
                <w:rFonts w:ascii="Arial Narrow" w:hAnsi="Arial Narrow" w:cs="Calibri"/>
                <w:color w:val="000000"/>
                <w:sz w:val="20"/>
              </w:rPr>
              <w:t>del’eau</w:t>
            </w:r>
            <w:proofErr w:type="spellEnd"/>
          </w:p>
        </w:tc>
        <w:tc>
          <w:tcPr>
            <w:tcW w:w="940" w:type="dxa"/>
            <w:tcBorders>
              <w:top w:val="nil"/>
              <w:left w:val="nil"/>
              <w:bottom w:val="single" w:sz="4" w:space="0" w:color="auto"/>
              <w:right w:val="single" w:sz="4" w:space="0" w:color="auto"/>
            </w:tcBorders>
            <w:shd w:val="clear" w:color="auto" w:fill="auto"/>
            <w:vAlign w:val="center"/>
            <w:hideMark/>
          </w:tcPr>
          <w:p w14:paraId="6339614C"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2B568CE2"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32677FA3" w14:textId="117C7F68"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7985945" w14:textId="729677BD" w:rsidR="000B361D" w:rsidRPr="000B361D" w:rsidRDefault="000B361D" w:rsidP="000B361D">
            <w:pPr>
              <w:jc w:val="right"/>
              <w:rPr>
                <w:rFonts w:ascii="Arial Narrow" w:hAnsi="Arial Narrow" w:cs="Calibri"/>
                <w:color w:val="000000"/>
                <w:sz w:val="20"/>
              </w:rPr>
            </w:pPr>
          </w:p>
        </w:tc>
      </w:tr>
      <w:tr w:rsidR="000B361D" w:rsidRPr="000B361D" w14:paraId="514284B8"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BA1805B"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F.202</w:t>
            </w:r>
          </w:p>
        </w:tc>
        <w:tc>
          <w:tcPr>
            <w:tcW w:w="4960" w:type="dxa"/>
            <w:tcBorders>
              <w:top w:val="nil"/>
              <w:left w:val="nil"/>
              <w:bottom w:val="single" w:sz="4" w:space="0" w:color="auto"/>
              <w:right w:val="single" w:sz="4" w:space="0" w:color="auto"/>
            </w:tcBorders>
            <w:shd w:val="clear" w:color="auto" w:fill="auto"/>
            <w:vAlign w:val="center"/>
            <w:hideMark/>
          </w:tcPr>
          <w:p w14:paraId="7DC61073"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Désinfection du forage au chlore</w:t>
            </w:r>
          </w:p>
        </w:tc>
        <w:tc>
          <w:tcPr>
            <w:tcW w:w="940" w:type="dxa"/>
            <w:tcBorders>
              <w:top w:val="nil"/>
              <w:left w:val="nil"/>
              <w:bottom w:val="single" w:sz="4" w:space="0" w:color="auto"/>
              <w:right w:val="single" w:sz="4" w:space="0" w:color="auto"/>
            </w:tcBorders>
            <w:shd w:val="clear" w:color="auto" w:fill="auto"/>
            <w:vAlign w:val="center"/>
            <w:hideMark/>
          </w:tcPr>
          <w:p w14:paraId="32721379"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5D61E0FF"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0F0180E3" w14:textId="0B2F033E"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7BA4DAB" w14:textId="70306210" w:rsidR="000B361D" w:rsidRPr="000B361D" w:rsidRDefault="000B361D" w:rsidP="000B361D">
            <w:pPr>
              <w:jc w:val="right"/>
              <w:rPr>
                <w:rFonts w:ascii="Arial Narrow" w:hAnsi="Arial Narrow" w:cs="Calibri"/>
                <w:color w:val="000000"/>
                <w:sz w:val="20"/>
              </w:rPr>
            </w:pPr>
          </w:p>
        </w:tc>
      </w:tr>
      <w:tr w:rsidR="000B361D" w:rsidRPr="000B361D" w14:paraId="71A24B19" w14:textId="77777777" w:rsidTr="000B361D">
        <w:trPr>
          <w:trHeight w:val="260"/>
        </w:trPr>
        <w:tc>
          <w:tcPr>
            <w:tcW w:w="680" w:type="dxa"/>
            <w:tcBorders>
              <w:top w:val="nil"/>
              <w:left w:val="single" w:sz="4" w:space="0" w:color="auto"/>
              <w:bottom w:val="single" w:sz="4" w:space="0" w:color="auto"/>
              <w:right w:val="single" w:sz="4" w:space="0" w:color="auto"/>
            </w:tcBorders>
            <w:shd w:val="clear" w:color="000000" w:fill="FFFF00"/>
            <w:vAlign w:val="center"/>
            <w:hideMark/>
          </w:tcPr>
          <w:p w14:paraId="7FEA5A63"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5C9A761C"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Sous - total F.200</w:t>
            </w:r>
          </w:p>
        </w:tc>
        <w:tc>
          <w:tcPr>
            <w:tcW w:w="940" w:type="dxa"/>
            <w:tcBorders>
              <w:top w:val="nil"/>
              <w:left w:val="nil"/>
              <w:bottom w:val="single" w:sz="4" w:space="0" w:color="auto"/>
              <w:right w:val="single" w:sz="4" w:space="0" w:color="auto"/>
            </w:tcBorders>
            <w:shd w:val="clear" w:color="000000" w:fill="FFFF00"/>
            <w:vAlign w:val="center"/>
            <w:hideMark/>
          </w:tcPr>
          <w:p w14:paraId="2CB1EA9D"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408245BA"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60B9CF5A" w14:textId="6D940D0D"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5354A748" w14:textId="259C05B7" w:rsidR="000B361D" w:rsidRPr="000B361D" w:rsidRDefault="000B361D" w:rsidP="000B361D">
            <w:pPr>
              <w:jc w:val="right"/>
              <w:rPr>
                <w:rFonts w:ascii="Arial Narrow" w:hAnsi="Arial Narrow" w:cs="Calibri"/>
                <w:b/>
                <w:bCs/>
                <w:color w:val="000000"/>
                <w:sz w:val="20"/>
              </w:rPr>
            </w:pPr>
          </w:p>
        </w:tc>
      </w:tr>
      <w:tr w:rsidR="000B361D" w:rsidRPr="000B361D" w14:paraId="67860B39"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tcPr>
          <w:p w14:paraId="21F7A364" w14:textId="110AFFDC"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F.300</w:t>
            </w:r>
          </w:p>
        </w:tc>
        <w:tc>
          <w:tcPr>
            <w:tcW w:w="4960" w:type="dxa"/>
            <w:tcBorders>
              <w:top w:val="nil"/>
              <w:left w:val="nil"/>
              <w:bottom w:val="single" w:sz="4" w:space="0" w:color="auto"/>
              <w:right w:val="single" w:sz="4" w:space="0" w:color="auto"/>
            </w:tcBorders>
            <w:shd w:val="clear" w:color="auto" w:fill="auto"/>
            <w:vAlign w:val="center"/>
          </w:tcPr>
          <w:p w14:paraId="34440706" w14:textId="1A909B73"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REALISATION DU CHÂTEAU (5 m³EN POLYTANK) Y COMPRIS SALLE DE COMMANDE</w:t>
            </w:r>
          </w:p>
        </w:tc>
        <w:tc>
          <w:tcPr>
            <w:tcW w:w="940" w:type="dxa"/>
            <w:tcBorders>
              <w:top w:val="nil"/>
              <w:left w:val="nil"/>
              <w:bottom w:val="single" w:sz="4" w:space="0" w:color="auto"/>
              <w:right w:val="single" w:sz="4" w:space="0" w:color="auto"/>
            </w:tcBorders>
            <w:shd w:val="clear" w:color="auto" w:fill="auto"/>
            <w:vAlign w:val="center"/>
          </w:tcPr>
          <w:p w14:paraId="30CE46E6" w14:textId="77777777" w:rsidR="000B361D" w:rsidRPr="000B361D" w:rsidRDefault="000B361D" w:rsidP="000B361D">
            <w:pPr>
              <w:jc w:val="center"/>
              <w:rPr>
                <w:rFonts w:ascii="Arial Narrow" w:hAnsi="Arial Narrow" w:cs="Calibri"/>
                <w:color w:val="000000"/>
                <w:sz w:val="20"/>
              </w:rPr>
            </w:pPr>
          </w:p>
        </w:tc>
        <w:tc>
          <w:tcPr>
            <w:tcW w:w="800" w:type="dxa"/>
            <w:tcBorders>
              <w:top w:val="nil"/>
              <w:left w:val="nil"/>
              <w:bottom w:val="single" w:sz="4" w:space="0" w:color="auto"/>
              <w:right w:val="single" w:sz="4" w:space="0" w:color="auto"/>
            </w:tcBorders>
            <w:shd w:val="clear" w:color="auto" w:fill="auto"/>
            <w:vAlign w:val="center"/>
          </w:tcPr>
          <w:p w14:paraId="7482B799" w14:textId="77777777" w:rsidR="000B361D" w:rsidRPr="000B361D" w:rsidRDefault="000B361D" w:rsidP="000B361D">
            <w:pPr>
              <w:jc w:val="center"/>
              <w:rPr>
                <w:rFonts w:ascii="Arial Narrow" w:hAnsi="Arial Narrow" w:cs="Calibri"/>
                <w:color w:val="000000"/>
                <w:sz w:val="20"/>
              </w:rPr>
            </w:pPr>
          </w:p>
        </w:tc>
        <w:tc>
          <w:tcPr>
            <w:tcW w:w="1340" w:type="dxa"/>
            <w:tcBorders>
              <w:top w:val="nil"/>
              <w:left w:val="nil"/>
              <w:bottom w:val="single" w:sz="4" w:space="0" w:color="auto"/>
              <w:right w:val="single" w:sz="4" w:space="0" w:color="auto"/>
            </w:tcBorders>
            <w:shd w:val="clear" w:color="auto" w:fill="auto"/>
            <w:vAlign w:val="center"/>
          </w:tcPr>
          <w:p w14:paraId="55CA64D0" w14:textId="77777777"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508A5FB2" w14:textId="77777777" w:rsidR="000B361D" w:rsidRPr="000B361D" w:rsidRDefault="000B361D" w:rsidP="000B361D">
            <w:pPr>
              <w:jc w:val="right"/>
              <w:rPr>
                <w:rFonts w:ascii="Arial Narrow" w:hAnsi="Arial Narrow" w:cs="Calibri"/>
                <w:b/>
                <w:bCs/>
                <w:color w:val="000000"/>
                <w:sz w:val="20"/>
              </w:rPr>
            </w:pPr>
          </w:p>
        </w:tc>
      </w:tr>
      <w:tr w:rsidR="000B361D" w:rsidRPr="000B361D" w14:paraId="1DD809D4" w14:textId="77777777" w:rsidTr="000B361D">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30DCE3D"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F.301</w:t>
            </w:r>
          </w:p>
        </w:tc>
        <w:tc>
          <w:tcPr>
            <w:tcW w:w="4960" w:type="dxa"/>
            <w:tcBorders>
              <w:top w:val="nil"/>
              <w:left w:val="nil"/>
              <w:bottom w:val="single" w:sz="4" w:space="0" w:color="auto"/>
              <w:right w:val="single" w:sz="4" w:space="0" w:color="auto"/>
            </w:tcBorders>
            <w:shd w:val="clear" w:color="auto" w:fill="auto"/>
            <w:vAlign w:val="center"/>
            <w:hideMark/>
          </w:tcPr>
          <w:p w14:paraId="73ADE621"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 xml:space="preserve">Béton dosé à 300 kg/m3 de dallage </w:t>
            </w:r>
            <w:proofErr w:type="spellStart"/>
            <w:r w:rsidRPr="000B361D">
              <w:rPr>
                <w:rFonts w:ascii="Arial Narrow" w:hAnsi="Arial Narrow" w:cs="Calibri"/>
                <w:color w:val="000000"/>
                <w:sz w:val="20"/>
              </w:rPr>
              <w:t>ép</w:t>
            </w:r>
            <w:proofErr w:type="spellEnd"/>
            <w:r w:rsidRPr="000B361D">
              <w:rPr>
                <w:rFonts w:ascii="Arial Narrow" w:hAnsi="Arial Narrow" w:cs="Calibri"/>
                <w:color w:val="000000"/>
                <w:sz w:val="20"/>
              </w:rPr>
              <w:t xml:space="preserve"> 8 cm, y compris remblai latéritique</w:t>
            </w:r>
          </w:p>
        </w:tc>
        <w:tc>
          <w:tcPr>
            <w:tcW w:w="940" w:type="dxa"/>
            <w:tcBorders>
              <w:top w:val="nil"/>
              <w:left w:val="nil"/>
              <w:bottom w:val="single" w:sz="4" w:space="0" w:color="auto"/>
              <w:right w:val="single" w:sz="4" w:space="0" w:color="auto"/>
            </w:tcBorders>
            <w:shd w:val="clear" w:color="auto" w:fill="auto"/>
            <w:vAlign w:val="center"/>
            <w:hideMark/>
          </w:tcPr>
          <w:p w14:paraId="71627672"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m3</w:t>
            </w:r>
          </w:p>
        </w:tc>
        <w:tc>
          <w:tcPr>
            <w:tcW w:w="800" w:type="dxa"/>
            <w:tcBorders>
              <w:top w:val="nil"/>
              <w:left w:val="nil"/>
              <w:bottom w:val="single" w:sz="4" w:space="0" w:color="auto"/>
              <w:right w:val="single" w:sz="4" w:space="0" w:color="auto"/>
            </w:tcBorders>
            <w:shd w:val="clear" w:color="auto" w:fill="auto"/>
            <w:vAlign w:val="center"/>
            <w:hideMark/>
          </w:tcPr>
          <w:p w14:paraId="6966FA5C"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0,36</w:t>
            </w:r>
          </w:p>
        </w:tc>
        <w:tc>
          <w:tcPr>
            <w:tcW w:w="1340" w:type="dxa"/>
            <w:tcBorders>
              <w:top w:val="nil"/>
              <w:left w:val="nil"/>
              <w:bottom w:val="single" w:sz="4" w:space="0" w:color="auto"/>
              <w:right w:val="single" w:sz="4" w:space="0" w:color="auto"/>
            </w:tcBorders>
            <w:shd w:val="clear" w:color="auto" w:fill="auto"/>
            <w:vAlign w:val="center"/>
          </w:tcPr>
          <w:p w14:paraId="2E9F7A82" w14:textId="30D1BB50"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372B93F6" w14:textId="63C5A82D" w:rsidR="000B361D" w:rsidRPr="000B361D" w:rsidRDefault="000B361D" w:rsidP="000B361D">
            <w:pPr>
              <w:jc w:val="right"/>
              <w:rPr>
                <w:rFonts w:ascii="Arial Narrow" w:hAnsi="Arial Narrow" w:cs="Calibri"/>
                <w:color w:val="000000"/>
                <w:sz w:val="20"/>
              </w:rPr>
            </w:pPr>
          </w:p>
        </w:tc>
      </w:tr>
      <w:tr w:rsidR="000B361D" w:rsidRPr="000B361D" w14:paraId="54D547AB" w14:textId="77777777" w:rsidTr="000B361D">
        <w:trPr>
          <w:trHeight w:val="260"/>
        </w:trPr>
        <w:tc>
          <w:tcPr>
            <w:tcW w:w="680" w:type="dxa"/>
            <w:tcBorders>
              <w:top w:val="nil"/>
              <w:left w:val="single" w:sz="4" w:space="0" w:color="auto"/>
              <w:bottom w:val="single" w:sz="4" w:space="0" w:color="auto"/>
              <w:right w:val="single" w:sz="4" w:space="0" w:color="auto"/>
            </w:tcBorders>
            <w:shd w:val="clear" w:color="000000" w:fill="FFFF00"/>
            <w:vAlign w:val="center"/>
            <w:hideMark/>
          </w:tcPr>
          <w:p w14:paraId="03FDCC1B"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3A8BE33A"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Sous - total F.300</w:t>
            </w:r>
          </w:p>
        </w:tc>
        <w:tc>
          <w:tcPr>
            <w:tcW w:w="940" w:type="dxa"/>
            <w:tcBorders>
              <w:top w:val="nil"/>
              <w:left w:val="nil"/>
              <w:bottom w:val="single" w:sz="4" w:space="0" w:color="auto"/>
              <w:right w:val="single" w:sz="4" w:space="0" w:color="auto"/>
            </w:tcBorders>
            <w:shd w:val="clear" w:color="000000" w:fill="FFFF00"/>
            <w:vAlign w:val="center"/>
            <w:hideMark/>
          </w:tcPr>
          <w:p w14:paraId="2399037C"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4027769A"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44FDC185" w14:textId="51107EFB"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55F5E168" w14:textId="790BB44A" w:rsidR="000B361D" w:rsidRPr="000B361D" w:rsidRDefault="000B361D" w:rsidP="000B361D">
            <w:pPr>
              <w:jc w:val="right"/>
              <w:rPr>
                <w:rFonts w:ascii="Arial Narrow" w:hAnsi="Arial Narrow" w:cs="Calibri"/>
                <w:b/>
                <w:bCs/>
                <w:color w:val="000000"/>
                <w:sz w:val="20"/>
              </w:rPr>
            </w:pPr>
          </w:p>
        </w:tc>
      </w:tr>
      <w:tr w:rsidR="000B361D" w:rsidRPr="000B361D" w14:paraId="37CCC0B1"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52B52C0"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F.400</w:t>
            </w:r>
          </w:p>
        </w:tc>
        <w:tc>
          <w:tcPr>
            <w:tcW w:w="4960" w:type="dxa"/>
            <w:tcBorders>
              <w:top w:val="nil"/>
              <w:left w:val="nil"/>
              <w:bottom w:val="single" w:sz="4" w:space="0" w:color="auto"/>
              <w:right w:val="single" w:sz="4" w:space="0" w:color="auto"/>
            </w:tcBorders>
            <w:shd w:val="clear" w:color="auto" w:fill="auto"/>
            <w:vAlign w:val="center"/>
            <w:hideMark/>
          </w:tcPr>
          <w:p w14:paraId="3A124B3E"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PEINTURE</w:t>
            </w:r>
          </w:p>
        </w:tc>
        <w:tc>
          <w:tcPr>
            <w:tcW w:w="940" w:type="dxa"/>
            <w:tcBorders>
              <w:top w:val="nil"/>
              <w:left w:val="nil"/>
              <w:bottom w:val="single" w:sz="4" w:space="0" w:color="auto"/>
              <w:right w:val="single" w:sz="4" w:space="0" w:color="auto"/>
            </w:tcBorders>
            <w:shd w:val="clear" w:color="auto" w:fill="auto"/>
            <w:vAlign w:val="center"/>
            <w:hideMark/>
          </w:tcPr>
          <w:p w14:paraId="6ADD6BE7"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4B8169B7"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3EC1616E" w14:textId="505ED155"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1BC38B89" w14:textId="00E44605" w:rsidR="000B361D" w:rsidRPr="000B361D" w:rsidRDefault="000B361D" w:rsidP="000B361D">
            <w:pPr>
              <w:jc w:val="right"/>
              <w:rPr>
                <w:rFonts w:ascii="Arial Narrow" w:hAnsi="Arial Narrow" w:cs="Calibri"/>
                <w:color w:val="000000"/>
                <w:sz w:val="20"/>
              </w:rPr>
            </w:pPr>
          </w:p>
        </w:tc>
      </w:tr>
      <w:tr w:rsidR="000B361D" w:rsidRPr="000B361D" w14:paraId="773F66D9"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5090970"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F.401</w:t>
            </w:r>
          </w:p>
        </w:tc>
        <w:tc>
          <w:tcPr>
            <w:tcW w:w="4960" w:type="dxa"/>
            <w:tcBorders>
              <w:top w:val="nil"/>
              <w:left w:val="nil"/>
              <w:bottom w:val="single" w:sz="4" w:space="0" w:color="auto"/>
              <w:right w:val="single" w:sz="4" w:space="0" w:color="auto"/>
            </w:tcBorders>
            <w:shd w:val="clear" w:color="auto" w:fill="auto"/>
            <w:vAlign w:val="center"/>
            <w:hideMark/>
          </w:tcPr>
          <w:p w14:paraId="06BBDDF1"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Application de la chaux vive</w:t>
            </w:r>
          </w:p>
        </w:tc>
        <w:tc>
          <w:tcPr>
            <w:tcW w:w="940" w:type="dxa"/>
            <w:tcBorders>
              <w:top w:val="nil"/>
              <w:left w:val="nil"/>
              <w:bottom w:val="single" w:sz="4" w:space="0" w:color="auto"/>
              <w:right w:val="single" w:sz="4" w:space="0" w:color="auto"/>
            </w:tcBorders>
            <w:shd w:val="clear" w:color="auto" w:fill="auto"/>
            <w:vAlign w:val="center"/>
            <w:hideMark/>
          </w:tcPr>
          <w:p w14:paraId="703E0844"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m²</w:t>
            </w:r>
          </w:p>
        </w:tc>
        <w:tc>
          <w:tcPr>
            <w:tcW w:w="800" w:type="dxa"/>
            <w:tcBorders>
              <w:top w:val="nil"/>
              <w:left w:val="nil"/>
              <w:bottom w:val="single" w:sz="4" w:space="0" w:color="auto"/>
              <w:right w:val="single" w:sz="4" w:space="0" w:color="auto"/>
            </w:tcBorders>
            <w:shd w:val="clear" w:color="auto" w:fill="auto"/>
            <w:vAlign w:val="center"/>
            <w:hideMark/>
          </w:tcPr>
          <w:p w14:paraId="16D00EDE"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57</w:t>
            </w:r>
          </w:p>
        </w:tc>
        <w:tc>
          <w:tcPr>
            <w:tcW w:w="1340" w:type="dxa"/>
            <w:tcBorders>
              <w:top w:val="nil"/>
              <w:left w:val="nil"/>
              <w:bottom w:val="single" w:sz="4" w:space="0" w:color="auto"/>
              <w:right w:val="single" w:sz="4" w:space="0" w:color="auto"/>
            </w:tcBorders>
            <w:shd w:val="clear" w:color="auto" w:fill="auto"/>
            <w:vAlign w:val="center"/>
          </w:tcPr>
          <w:p w14:paraId="46D71F5C" w14:textId="4A06C083"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5DAD58D" w14:textId="60918777" w:rsidR="000B361D" w:rsidRPr="000B361D" w:rsidRDefault="000B361D" w:rsidP="000B361D">
            <w:pPr>
              <w:jc w:val="right"/>
              <w:rPr>
                <w:rFonts w:ascii="Arial Narrow" w:hAnsi="Arial Narrow" w:cs="Calibri"/>
                <w:color w:val="000000"/>
                <w:sz w:val="20"/>
              </w:rPr>
            </w:pPr>
          </w:p>
        </w:tc>
      </w:tr>
      <w:tr w:rsidR="000B361D" w:rsidRPr="000B361D" w14:paraId="11297576" w14:textId="77777777" w:rsidTr="000B361D">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65990DC"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F.402</w:t>
            </w:r>
          </w:p>
        </w:tc>
        <w:tc>
          <w:tcPr>
            <w:tcW w:w="4960" w:type="dxa"/>
            <w:tcBorders>
              <w:top w:val="nil"/>
              <w:left w:val="nil"/>
              <w:bottom w:val="single" w:sz="4" w:space="0" w:color="auto"/>
              <w:right w:val="single" w:sz="4" w:space="0" w:color="auto"/>
            </w:tcBorders>
            <w:shd w:val="clear" w:color="auto" w:fill="auto"/>
            <w:vAlign w:val="center"/>
            <w:hideMark/>
          </w:tcPr>
          <w:p w14:paraId="451735D7" w14:textId="58176FB7" w:rsidR="000B361D" w:rsidRPr="000B361D" w:rsidRDefault="00007346" w:rsidP="000B361D">
            <w:pPr>
              <w:rPr>
                <w:rFonts w:ascii="Arial Narrow" w:hAnsi="Arial Narrow" w:cs="Calibri"/>
                <w:color w:val="000000"/>
                <w:sz w:val="20"/>
              </w:rPr>
            </w:pPr>
            <w:r w:rsidRPr="000B361D">
              <w:rPr>
                <w:rFonts w:ascii="Arial Narrow" w:hAnsi="Arial Narrow" w:cs="Calibri"/>
                <w:color w:val="000000"/>
                <w:sz w:val="20"/>
              </w:rPr>
              <w:t>Fourniture et application</w:t>
            </w:r>
            <w:r w:rsidR="000B361D" w:rsidRPr="000B361D">
              <w:rPr>
                <w:rFonts w:ascii="Arial Narrow" w:hAnsi="Arial Narrow" w:cs="Calibri"/>
                <w:color w:val="000000"/>
                <w:sz w:val="20"/>
              </w:rPr>
              <w:t xml:space="preserve"> peinture type </w:t>
            </w:r>
            <w:proofErr w:type="spellStart"/>
            <w:r w:rsidR="000B361D" w:rsidRPr="000B361D">
              <w:rPr>
                <w:rFonts w:ascii="Arial Narrow" w:hAnsi="Arial Narrow" w:cs="Calibri"/>
                <w:color w:val="000000"/>
                <w:sz w:val="20"/>
              </w:rPr>
              <w:t>Pantex</w:t>
            </w:r>
            <w:proofErr w:type="spellEnd"/>
            <w:r w:rsidR="000B361D" w:rsidRPr="000B361D">
              <w:rPr>
                <w:rFonts w:ascii="Arial Narrow" w:hAnsi="Arial Narrow" w:cs="Calibri"/>
                <w:color w:val="000000"/>
                <w:sz w:val="20"/>
              </w:rPr>
              <w:t xml:space="preserve"> 1300 sur murs </w:t>
            </w:r>
            <w:r w:rsidRPr="000B361D">
              <w:rPr>
                <w:rFonts w:ascii="Arial Narrow" w:hAnsi="Arial Narrow" w:cs="Calibri"/>
                <w:color w:val="000000"/>
                <w:sz w:val="20"/>
              </w:rPr>
              <w:t>extérieurs</w:t>
            </w:r>
          </w:p>
        </w:tc>
        <w:tc>
          <w:tcPr>
            <w:tcW w:w="940" w:type="dxa"/>
            <w:tcBorders>
              <w:top w:val="nil"/>
              <w:left w:val="nil"/>
              <w:bottom w:val="single" w:sz="4" w:space="0" w:color="auto"/>
              <w:right w:val="single" w:sz="4" w:space="0" w:color="auto"/>
            </w:tcBorders>
            <w:shd w:val="clear" w:color="auto" w:fill="auto"/>
            <w:vAlign w:val="center"/>
            <w:hideMark/>
          </w:tcPr>
          <w:p w14:paraId="267964DB"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m²</w:t>
            </w:r>
          </w:p>
        </w:tc>
        <w:tc>
          <w:tcPr>
            <w:tcW w:w="800" w:type="dxa"/>
            <w:tcBorders>
              <w:top w:val="nil"/>
              <w:left w:val="nil"/>
              <w:bottom w:val="single" w:sz="4" w:space="0" w:color="auto"/>
              <w:right w:val="single" w:sz="4" w:space="0" w:color="auto"/>
            </w:tcBorders>
            <w:shd w:val="clear" w:color="auto" w:fill="auto"/>
            <w:vAlign w:val="center"/>
            <w:hideMark/>
          </w:tcPr>
          <w:p w14:paraId="1A1EE0AE"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37,05</w:t>
            </w:r>
          </w:p>
        </w:tc>
        <w:tc>
          <w:tcPr>
            <w:tcW w:w="1340" w:type="dxa"/>
            <w:tcBorders>
              <w:top w:val="nil"/>
              <w:left w:val="nil"/>
              <w:bottom w:val="single" w:sz="4" w:space="0" w:color="auto"/>
              <w:right w:val="single" w:sz="4" w:space="0" w:color="auto"/>
            </w:tcBorders>
            <w:shd w:val="clear" w:color="auto" w:fill="auto"/>
            <w:vAlign w:val="center"/>
          </w:tcPr>
          <w:p w14:paraId="2D9E32C0" w14:textId="2591819B"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290DCACA" w14:textId="00144B18" w:rsidR="000B361D" w:rsidRPr="000B361D" w:rsidRDefault="000B361D" w:rsidP="000B361D">
            <w:pPr>
              <w:jc w:val="right"/>
              <w:rPr>
                <w:rFonts w:ascii="Arial Narrow" w:hAnsi="Arial Narrow" w:cs="Calibri"/>
                <w:color w:val="000000"/>
                <w:sz w:val="20"/>
              </w:rPr>
            </w:pPr>
          </w:p>
        </w:tc>
      </w:tr>
      <w:tr w:rsidR="000B361D" w:rsidRPr="000B361D" w14:paraId="461B5128" w14:textId="77777777" w:rsidTr="000B361D">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E8BEDAE"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F.403</w:t>
            </w:r>
          </w:p>
        </w:tc>
        <w:tc>
          <w:tcPr>
            <w:tcW w:w="4960" w:type="dxa"/>
            <w:tcBorders>
              <w:top w:val="nil"/>
              <w:left w:val="nil"/>
              <w:bottom w:val="single" w:sz="4" w:space="0" w:color="auto"/>
              <w:right w:val="single" w:sz="4" w:space="0" w:color="auto"/>
            </w:tcBorders>
            <w:shd w:val="clear" w:color="auto" w:fill="auto"/>
            <w:vAlign w:val="center"/>
            <w:hideMark/>
          </w:tcPr>
          <w:p w14:paraId="592A26CB" w14:textId="7DC46C5B"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 xml:space="preserve">Fourniture et application peinture type </w:t>
            </w:r>
            <w:proofErr w:type="spellStart"/>
            <w:r w:rsidRPr="000B361D">
              <w:rPr>
                <w:rFonts w:ascii="Arial Narrow" w:hAnsi="Arial Narrow" w:cs="Calibri"/>
                <w:color w:val="000000"/>
                <w:sz w:val="20"/>
              </w:rPr>
              <w:t>Pantex</w:t>
            </w:r>
            <w:proofErr w:type="spellEnd"/>
            <w:r w:rsidRPr="000B361D">
              <w:rPr>
                <w:rFonts w:ascii="Arial Narrow" w:hAnsi="Arial Narrow" w:cs="Calibri"/>
                <w:color w:val="000000"/>
                <w:sz w:val="20"/>
              </w:rPr>
              <w:t xml:space="preserve"> 800 sur murs intérieurs de la salle de commande</w:t>
            </w:r>
          </w:p>
        </w:tc>
        <w:tc>
          <w:tcPr>
            <w:tcW w:w="940" w:type="dxa"/>
            <w:tcBorders>
              <w:top w:val="nil"/>
              <w:left w:val="nil"/>
              <w:bottom w:val="single" w:sz="4" w:space="0" w:color="auto"/>
              <w:right w:val="single" w:sz="4" w:space="0" w:color="auto"/>
            </w:tcBorders>
            <w:shd w:val="clear" w:color="auto" w:fill="auto"/>
            <w:vAlign w:val="center"/>
            <w:hideMark/>
          </w:tcPr>
          <w:p w14:paraId="411F19E1"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m²</w:t>
            </w:r>
          </w:p>
        </w:tc>
        <w:tc>
          <w:tcPr>
            <w:tcW w:w="800" w:type="dxa"/>
            <w:tcBorders>
              <w:top w:val="nil"/>
              <w:left w:val="nil"/>
              <w:bottom w:val="single" w:sz="4" w:space="0" w:color="auto"/>
              <w:right w:val="single" w:sz="4" w:space="0" w:color="auto"/>
            </w:tcBorders>
            <w:shd w:val="clear" w:color="auto" w:fill="auto"/>
            <w:vAlign w:val="center"/>
            <w:hideMark/>
          </w:tcPr>
          <w:p w14:paraId="6130A84D"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19,95</w:t>
            </w:r>
          </w:p>
        </w:tc>
        <w:tc>
          <w:tcPr>
            <w:tcW w:w="1340" w:type="dxa"/>
            <w:tcBorders>
              <w:top w:val="nil"/>
              <w:left w:val="nil"/>
              <w:bottom w:val="single" w:sz="4" w:space="0" w:color="auto"/>
              <w:right w:val="single" w:sz="4" w:space="0" w:color="auto"/>
            </w:tcBorders>
            <w:shd w:val="clear" w:color="auto" w:fill="auto"/>
            <w:vAlign w:val="center"/>
          </w:tcPr>
          <w:p w14:paraId="22B56A77" w14:textId="79F7DCC3"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24C21E90" w14:textId="5A25DF64" w:rsidR="000B361D" w:rsidRPr="000B361D" w:rsidRDefault="000B361D" w:rsidP="000B361D">
            <w:pPr>
              <w:jc w:val="right"/>
              <w:rPr>
                <w:rFonts w:ascii="Arial Narrow" w:hAnsi="Arial Narrow" w:cs="Calibri"/>
                <w:color w:val="000000"/>
                <w:sz w:val="20"/>
              </w:rPr>
            </w:pPr>
          </w:p>
        </w:tc>
      </w:tr>
      <w:tr w:rsidR="000B361D" w:rsidRPr="000B361D" w14:paraId="213318AF" w14:textId="77777777" w:rsidTr="000B361D">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1053304"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F.404</w:t>
            </w:r>
          </w:p>
        </w:tc>
        <w:tc>
          <w:tcPr>
            <w:tcW w:w="4960" w:type="dxa"/>
            <w:tcBorders>
              <w:top w:val="nil"/>
              <w:left w:val="nil"/>
              <w:bottom w:val="single" w:sz="4" w:space="0" w:color="auto"/>
              <w:right w:val="single" w:sz="4" w:space="0" w:color="auto"/>
            </w:tcBorders>
            <w:shd w:val="clear" w:color="auto" w:fill="auto"/>
            <w:vAlign w:val="center"/>
            <w:hideMark/>
          </w:tcPr>
          <w:p w14:paraId="5F82DEDE" w14:textId="1625967A"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Fourniture et application peinture laqué glycérophtalique type</w:t>
            </w:r>
            <w:r w:rsidR="00007346">
              <w:rPr>
                <w:rFonts w:ascii="Arial Narrow" w:hAnsi="Arial Narrow" w:cs="Calibri"/>
                <w:color w:val="000000"/>
                <w:sz w:val="20"/>
              </w:rPr>
              <w:t xml:space="preserve"> </w:t>
            </w:r>
            <w:proofErr w:type="spellStart"/>
            <w:r w:rsidRPr="000B361D">
              <w:rPr>
                <w:rFonts w:ascii="Arial Narrow" w:hAnsi="Arial Narrow" w:cs="Calibri"/>
                <w:color w:val="000000"/>
                <w:sz w:val="20"/>
              </w:rPr>
              <w:t>Pantinox</w:t>
            </w:r>
            <w:proofErr w:type="spellEnd"/>
            <w:r w:rsidRPr="000B361D">
              <w:rPr>
                <w:rFonts w:ascii="Arial Narrow" w:hAnsi="Arial Narrow" w:cs="Calibri"/>
                <w:color w:val="000000"/>
                <w:sz w:val="20"/>
              </w:rPr>
              <w:t xml:space="preserve"> SR9 sur toutes les parties métalliques et plinthe</w:t>
            </w:r>
          </w:p>
        </w:tc>
        <w:tc>
          <w:tcPr>
            <w:tcW w:w="940" w:type="dxa"/>
            <w:tcBorders>
              <w:top w:val="nil"/>
              <w:left w:val="nil"/>
              <w:bottom w:val="single" w:sz="4" w:space="0" w:color="auto"/>
              <w:right w:val="single" w:sz="4" w:space="0" w:color="auto"/>
            </w:tcBorders>
            <w:shd w:val="clear" w:color="auto" w:fill="auto"/>
            <w:vAlign w:val="center"/>
            <w:hideMark/>
          </w:tcPr>
          <w:p w14:paraId="3AACD040"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m²</w:t>
            </w:r>
          </w:p>
        </w:tc>
        <w:tc>
          <w:tcPr>
            <w:tcW w:w="800" w:type="dxa"/>
            <w:tcBorders>
              <w:top w:val="nil"/>
              <w:left w:val="nil"/>
              <w:bottom w:val="single" w:sz="4" w:space="0" w:color="auto"/>
              <w:right w:val="single" w:sz="4" w:space="0" w:color="auto"/>
            </w:tcBorders>
            <w:shd w:val="clear" w:color="auto" w:fill="auto"/>
            <w:vAlign w:val="center"/>
            <w:hideMark/>
          </w:tcPr>
          <w:p w14:paraId="12BE0CC8"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4,99</w:t>
            </w:r>
          </w:p>
        </w:tc>
        <w:tc>
          <w:tcPr>
            <w:tcW w:w="1340" w:type="dxa"/>
            <w:tcBorders>
              <w:top w:val="nil"/>
              <w:left w:val="nil"/>
              <w:bottom w:val="single" w:sz="4" w:space="0" w:color="auto"/>
              <w:right w:val="single" w:sz="4" w:space="0" w:color="auto"/>
            </w:tcBorders>
            <w:shd w:val="clear" w:color="auto" w:fill="auto"/>
            <w:vAlign w:val="center"/>
          </w:tcPr>
          <w:p w14:paraId="1FFD0CDB" w14:textId="200BA98A"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9E2E9E0" w14:textId="34DD1216" w:rsidR="000B361D" w:rsidRPr="000B361D" w:rsidRDefault="000B361D" w:rsidP="000B361D">
            <w:pPr>
              <w:jc w:val="right"/>
              <w:rPr>
                <w:rFonts w:ascii="Arial Narrow" w:hAnsi="Arial Narrow" w:cs="Calibri"/>
                <w:color w:val="000000"/>
                <w:sz w:val="20"/>
              </w:rPr>
            </w:pPr>
          </w:p>
        </w:tc>
      </w:tr>
      <w:tr w:rsidR="000B361D" w:rsidRPr="000B361D" w14:paraId="64D91F6E" w14:textId="77777777" w:rsidTr="000B361D">
        <w:trPr>
          <w:trHeight w:val="260"/>
        </w:trPr>
        <w:tc>
          <w:tcPr>
            <w:tcW w:w="680" w:type="dxa"/>
            <w:tcBorders>
              <w:top w:val="nil"/>
              <w:left w:val="single" w:sz="4" w:space="0" w:color="auto"/>
              <w:bottom w:val="single" w:sz="4" w:space="0" w:color="auto"/>
              <w:right w:val="single" w:sz="4" w:space="0" w:color="auto"/>
            </w:tcBorders>
            <w:shd w:val="clear" w:color="000000" w:fill="FFFF00"/>
            <w:vAlign w:val="center"/>
            <w:hideMark/>
          </w:tcPr>
          <w:p w14:paraId="4046B10A"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7302A0B3" w14:textId="77777777" w:rsidR="000B361D" w:rsidRPr="000B361D" w:rsidRDefault="000B361D" w:rsidP="000B361D">
            <w:pPr>
              <w:rPr>
                <w:rFonts w:ascii="Arial Narrow" w:hAnsi="Arial Narrow" w:cs="Calibri"/>
                <w:b/>
                <w:bCs/>
                <w:color w:val="000000"/>
                <w:sz w:val="20"/>
              </w:rPr>
            </w:pPr>
            <w:r w:rsidRPr="000B361D">
              <w:rPr>
                <w:rFonts w:ascii="Arial Narrow" w:hAnsi="Arial Narrow" w:cs="Calibri"/>
                <w:b/>
                <w:bCs/>
                <w:color w:val="000000"/>
                <w:sz w:val="20"/>
              </w:rPr>
              <w:t>Sous - total F.400</w:t>
            </w:r>
          </w:p>
        </w:tc>
        <w:tc>
          <w:tcPr>
            <w:tcW w:w="940" w:type="dxa"/>
            <w:tcBorders>
              <w:top w:val="nil"/>
              <w:left w:val="nil"/>
              <w:bottom w:val="single" w:sz="4" w:space="0" w:color="auto"/>
              <w:right w:val="single" w:sz="4" w:space="0" w:color="auto"/>
            </w:tcBorders>
            <w:shd w:val="clear" w:color="000000" w:fill="FFFF00"/>
            <w:vAlign w:val="center"/>
            <w:hideMark/>
          </w:tcPr>
          <w:p w14:paraId="46DBEB96"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7DE9BD5E"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0B12C43A" w14:textId="49A21D4C"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69FE88F5" w14:textId="7A73DAE9" w:rsidR="000B361D" w:rsidRPr="000B361D" w:rsidRDefault="000B361D" w:rsidP="000B361D">
            <w:pPr>
              <w:jc w:val="right"/>
              <w:rPr>
                <w:rFonts w:ascii="Arial Narrow" w:hAnsi="Arial Narrow" w:cs="Calibri"/>
                <w:b/>
                <w:bCs/>
                <w:color w:val="000000"/>
                <w:sz w:val="20"/>
              </w:rPr>
            </w:pPr>
          </w:p>
        </w:tc>
      </w:tr>
      <w:tr w:rsidR="000B361D" w:rsidRPr="000B361D" w14:paraId="1C5C6EBA"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897A589"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F.500</w:t>
            </w:r>
          </w:p>
        </w:tc>
        <w:tc>
          <w:tcPr>
            <w:tcW w:w="4960" w:type="dxa"/>
            <w:tcBorders>
              <w:top w:val="nil"/>
              <w:left w:val="nil"/>
              <w:bottom w:val="single" w:sz="4" w:space="0" w:color="auto"/>
              <w:right w:val="single" w:sz="4" w:space="0" w:color="auto"/>
            </w:tcBorders>
            <w:shd w:val="clear" w:color="auto" w:fill="auto"/>
            <w:vAlign w:val="center"/>
            <w:hideMark/>
          </w:tcPr>
          <w:p w14:paraId="6CB66C28"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ROBINET DE PUISAGE (extérieur)</w:t>
            </w:r>
          </w:p>
        </w:tc>
        <w:tc>
          <w:tcPr>
            <w:tcW w:w="940" w:type="dxa"/>
            <w:tcBorders>
              <w:top w:val="nil"/>
              <w:left w:val="nil"/>
              <w:bottom w:val="single" w:sz="4" w:space="0" w:color="auto"/>
              <w:right w:val="single" w:sz="4" w:space="0" w:color="auto"/>
            </w:tcBorders>
            <w:shd w:val="clear" w:color="auto" w:fill="auto"/>
            <w:vAlign w:val="center"/>
            <w:hideMark/>
          </w:tcPr>
          <w:p w14:paraId="2D60303F"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5E27A226"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31846DAA" w14:textId="2DF9C378"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06FCEC7" w14:textId="6B4AC1CD" w:rsidR="000B361D" w:rsidRPr="000B361D" w:rsidRDefault="000B361D" w:rsidP="000B361D">
            <w:pPr>
              <w:jc w:val="right"/>
              <w:rPr>
                <w:rFonts w:ascii="Arial Narrow" w:hAnsi="Arial Narrow" w:cs="Calibri"/>
                <w:color w:val="000000"/>
                <w:sz w:val="20"/>
              </w:rPr>
            </w:pPr>
          </w:p>
        </w:tc>
      </w:tr>
      <w:tr w:rsidR="000B361D" w:rsidRPr="000B361D" w14:paraId="4BD3651C" w14:textId="77777777" w:rsidTr="000B361D">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110A585"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F.501</w:t>
            </w:r>
          </w:p>
        </w:tc>
        <w:tc>
          <w:tcPr>
            <w:tcW w:w="4960" w:type="dxa"/>
            <w:tcBorders>
              <w:top w:val="nil"/>
              <w:left w:val="nil"/>
              <w:bottom w:val="single" w:sz="4" w:space="0" w:color="auto"/>
              <w:right w:val="single" w:sz="4" w:space="0" w:color="auto"/>
            </w:tcBorders>
            <w:shd w:val="clear" w:color="auto" w:fill="auto"/>
            <w:vAlign w:val="center"/>
            <w:hideMark/>
          </w:tcPr>
          <w:p w14:paraId="16AAB1E4" w14:textId="5DF3627F"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 xml:space="preserve">Fourniture et pose de tuyau en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de diamètre 32 mm muni d'un robinet y/c </w:t>
            </w:r>
            <w:r w:rsidR="00A14955" w:rsidRPr="000B361D">
              <w:rPr>
                <w:rFonts w:ascii="Arial Narrow" w:hAnsi="Arial Narrow" w:cs="Calibri"/>
                <w:color w:val="000000"/>
                <w:sz w:val="20"/>
              </w:rPr>
              <w:t>accessoires</w:t>
            </w:r>
            <w:r w:rsidRPr="000B361D">
              <w:rPr>
                <w:rFonts w:ascii="Arial Narrow" w:hAnsi="Arial Narrow" w:cs="Calibri"/>
                <w:color w:val="000000"/>
                <w:sz w:val="20"/>
              </w:rPr>
              <w:t xml:space="preserve"> de pose</w:t>
            </w:r>
          </w:p>
        </w:tc>
        <w:tc>
          <w:tcPr>
            <w:tcW w:w="940" w:type="dxa"/>
            <w:tcBorders>
              <w:top w:val="nil"/>
              <w:left w:val="nil"/>
              <w:bottom w:val="single" w:sz="4" w:space="0" w:color="auto"/>
              <w:right w:val="single" w:sz="4" w:space="0" w:color="auto"/>
            </w:tcBorders>
            <w:shd w:val="clear" w:color="auto" w:fill="auto"/>
            <w:vAlign w:val="center"/>
            <w:hideMark/>
          </w:tcPr>
          <w:p w14:paraId="2D7731C0" w14:textId="77777777" w:rsidR="000B361D" w:rsidRPr="000B361D" w:rsidRDefault="000B361D" w:rsidP="000B361D">
            <w:pPr>
              <w:jc w:val="center"/>
              <w:rPr>
                <w:rFonts w:ascii="Arial Narrow" w:hAnsi="Arial Narrow" w:cs="Calibri"/>
                <w:color w:val="000000"/>
                <w:sz w:val="20"/>
              </w:rPr>
            </w:pPr>
            <w:proofErr w:type="spellStart"/>
            <w:r w:rsidRPr="000B361D">
              <w:rPr>
                <w:rFonts w:ascii="Arial Narrow" w:hAnsi="Arial Narrow" w:cs="Calibri"/>
                <w:color w:val="000000"/>
                <w:sz w:val="20"/>
              </w:rPr>
              <w:t>Ff</w:t>
            </w:r>
            <w:proofErr w:type="spellEnd"/>
          </w:p>
        </w:tc>
        <w:tc>
          <w:tcPr>
            <w:tcW w:w="800" w:type="dxa"/>
            <w:tcBorders>
              <w:top w:val="nil"/>
              <w:left w:val="nil"/>
              <w:bottom w:val="single" w:sz="4" w:space="0" w:color="auto"/>
              <w:right w:val="single" w:sz="4" w:space="0" w:color="auto"/>
            </w:tcBorders>
            <w:shd w:val="clear" w:color="auto" w:fill="auto"/>
            <w:vAlign w:val="center"/>
            <w:hideMark/>
          </w:tcPr>
          <w:p w14:paraId="50BC55E3"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6437B5B6" w14:textId="01FA8747"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842F590" w14:textId="61CC9EF2" w:rsidR="000B361D" w:rsidRPr="000B361D" w:rsidRDefault="000B361D" w:rsidP="000B361D">
            <w:pPr>
              <w:jc w:val="right"/>
              <w:rPr>
                <w:rFonts w:ascii="Arial Narrow" w:hAnsi="Arial Narrow" w:cs="Calibri"/>
                <w:color w:val="000000"/>
                <w:sz w:val="20"/>
              </w:rPr>
            </w:pPr>
          </w:p>
        </w:tc>
      </w:tr>
      <w:tr w:rsidR="000B361D" w:rsidRPr="000B361D" w14:paraId="60797150" w14:textId="77777777" w:rsidTr="000B361D">
        <w:trPr>
          <w:trHeight w:val="260"/>
        </w:trPr>
        <w:tc>
          <w:tcPr>
            <w:tcW w:w="680" w:type="dxa"/>
            <w:tcBorders>
              <w:top w:val="nil"/>
              <w:left w:val="single" w:sz="4" w:space="0" w:color="auto"/>
              <w:bottom w:val="single" w:sz="4" w:space="0" w:color="auto"/>
              <w:right w:val="single" w:sz="4" w:space="0" w:color="auto"/>
            </w:tcBorders>
            <w:shd w:val="clear" w:color="000000" w:fill="FFFF00"/>
            <w:vAlign w:val="center"/>
            <w:hideMark/>
          </w:tcPr>
          <w:p w14:paraId="07DACE2C" w14:textId="77777777" w:rsidR="000B361D" w:rsidRPr="000B361D" w:rsidRDefault="000B361D" w:rsidP="000B361D">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70243025" w14:textId="77777777" w:rsidR="000B361D" w:rsidRPr="000B361D" w:rsidRDefault="000B361D" w:rsidP="000B361D">
            <w:pPr>
              <w:rPr>
                <w:rFonts w:ascii="Arial Narrow" w:hAnsi="Arial Narrow" w:cs="Calibri"/>
                <w:b/>
                <w:bCs/>
                <w:color w:val="000000"/>
                <w:sz w:val="20"/>
              </w:rPr>
            </w:pPr>
            <w:r w:rsidRPr="000B361D">
              <w:rPr>
                <w:rFonts w:ascii="Arial Narrow" w:hAnsi="Arial Narrow" w:cs="Calibri"/>
                <w:b/>
                <w:bCs/>
                <w:color w:val="000000"/>
                <w:sz w:val="20"/>
              </w:rPr>
              <w:t>Sous-total F.500</w:t>
            </w:r>
          </w:p>
        </w:tc>
        <w:tc>
          <w:tcPr>
            <w:tcW w:w="940" w:type="dxa"/>
            <w:tcBorders>
              <w:top w:val="nil"/>
              <w:left w:val="nil"/>
              <w:bottom w:val="single" w:sz="4" w:space="0" w:color="auto"/>
              <w:right w:val="single" w:sz="4" w:space="0" w:color="auto"/>
            </w:tcBorders>
            <w:shd w:val="clear" w:color="000000" w:fill="FFFF00"/>
            <w:vAlign w:val="center"/>
            <w:hideMark/>
          </w:tcPr>
          <w:p w14:paraId="3757E431" w14:textId="77777777" w:rsidR="000B361D" w:rsidRPr="000B361D" w:rsidRDefault="000B361D" w:rsidP="000B361D">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41DA033E" w14:textId="77777777" w:rsidR="000B361D" w:rsidRPr="000B361D" w:rsidRDefault="000B361D" w:rsidP="000B361D">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63BB3A63" w14:textId="27B7ED46" w:rsidR="000B361D" w:rsidRPr="000B361D" w:rsidRDefault="000B361D" w:rsidP="000B361D">
            <w:pPr>
              <w:jc w:val="right"/>
              <w:rPr>
                <w:rFonts w:ascii="Arial Narrow" w:hAnsi="Arial Narrow" w:cs="Calibri"/>
                <w:b/>
                <w:bCs/>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20BBD224" w14:textId="03246EB6" w:rsidR="000B361D" w:rsidRPr="000B361D" w:rsidRDefault="000B361D" w:rsidP="000B361D">
            <w:pPr>
              <w:jc w:val="right"/>
              <w:rPr>
                <w:rFonts w:ascii="Arial Narrow" w:hAnsi="Arial Narrow" w:cs="Calibri"/>
                <w:b/>
                <w:bCs/>
                <w:color w:val="000000"/>
                <w:sz w:val="20"/>
              </w:rPr>
            </w:pPr>
          </w:p>
        </w:tc>
      </w:tr>
      <w:tr w:rsidR="000B361D" w:rsidRPr="000B361D" w14:paraId="015F26E9"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DFCF9C8"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F.600</w:t>
            </w:r>
          </w:p>
        </w:tc>
        <w:tc>
          <w:tcPr>
            <w:tcW w:w="4960" w:type="dxa"/>
            <w:tcBorders>
              <w:top w:val="nil"/>
              <w:left w:val="nil"/>
              <w:bottom w:val="single" w:sz="4" w:space="0" w:color="auto"/>
              <w:right w:val="single" w:sz="4" w:space="0" w:color="auto"/>
            </w:tcBorders>
            <w:shd w:val="clear" w:color="auto" w:fill="auto"/>
            <w:vAlign w:val="center"/>
            <w:hideMark/>
          </w:tcPr>
          <w:p w14:paraId="5D0740D3"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POSE DE LA POMPE</w:t>
            </w:r>
          </w:p>
        </w:tc>
        <w:tc>
          <w:tcPr>
            <w:tcW w:w="940" w:type="dxa"/>
            <w:tcBorders>
              <w:top w:val="nil"/>
              <w:left w:val="nil"/>
              <w:bottom w:val="single" w:sz="4" w:space="0" w:color="auto"/>
              <w:right w:val="single" w:sz="4" w:space="0" w:color="auto"/>
            </w:tcBorders>
            <w:shd w:val="clear" w:color="auto" w:fill="auto"/>
            <w:vAlign w:val="center"/>
            <w:hideMark/>
          </w:tcPr>
          <w:p w14:paraId="7A4ED051"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3C9AA252"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1351F70A" w14:textId="34765AE6"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A7EE68A" w14:textId="561666E6" w:rsidR="000B361D" w:rsidRPr="000B361D" w:rsidRDefault="000B361D" w:rsidP="000B361D">
            <w:pPr>
              <w:jc w:val="right"/>
              <w:rPr>
                <w:rFonts w:ascii="Arial Narrow" w:hAnsi="Arial Narrow" w:cs="Calibri"/>
                <w:color w:val="000000"/>
                <w:sz w:val="20"/>
              </w:rPr>
            </w:pPr>
          </w:p>
        </w:tc>
      </w:tr>
      <w:tr w:rsidR="000B361D" w:rsidRPr="000B361D" w14:paraId="65FF11DA" w14:textId="77777777" w:rsidTr="000B361D">
        <w:trPr>
          <w:trHeight w:val="78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A6465E7"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F.601</w:t>
            </w:r>
          </w:p>
        </w:tc>
        <w:tc>
          <w:tcPr>
            <w:tcW w:w="4960" w:type="dxa"/>
            <w:tcBorders>
              <w:top w:val="nil"/>
              <w:left w:val="nil"/>
              <w:bottom w:val="single" w:sz="4" w:space="0" w:color="auto"/>
              <w:right w:val="single" w:sz="4" w:space="0" w:color="auto"/>
            </w:tcBorders>
            <w:shd w:val="clear" w:color="auto" w:fill="auto"/>
            <w:vAlign w:val="center"/>
            <w:hideMark/>
          </w:tcPr>
          <w:p w14:paraId="38A61DAB" w14:textId="5D16809F"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Fourniture et pose d’une électro pompe immergée avec moteur</w:t>
            </w:r>
            <w:r w:rsidR="00A14955">
              <w:rPr>
                <w:rFonts w:ascii="Arial Narrow" w:hAnsi="Arial Narrow" w:cs="Calibri"/>
                <w:color w:val="000000"/>
                <w:sz w:val="20"/>
              </w:rPr>
              <w:t xml:space="preserve"> </w:t>
            </w:r>
            <w:r w:rsidRPr="000B361D">
              <w:rPr>
                <w:rFonts w:ascii="Arial Narrow" w:hAnsi="Arial Narrow" w:cs="Calibri"/>
                <w:color w:val="000000"/>
                <w:sz w:val="20"/>
              </w:rPr>
              <w:t>(pièce unique). Marque Grundfos SQF 2.5-2 (90-240VAC ; 30-300VDC) y/c accessoires</w:t>
            </w:r>
          </w:p>
        </w:tc>
        <w:tc>
          <w:tcPr>
            <w:tcW w:w="940" w:type="dxa"/>
            <w:tcBorders>
              <w:top w:val="nil"/>
              <w:left w:val="nil"/>
              <w:bottom w:val="single" w:sz="4" w:space="0" w:color="auto"/>
              <w:right w:val="single" w:sz="4" w:space="0" w:color="auto"/>
            </w:tcBorders>
            <w:shd w:val="clear" w:color="auto" w:fill="auto"/>
            <w:vAlign w:val="center"/>
            <w:hideMark/>
          </w:tcPr>
          <w:p w14:paraId="57CD0AC0"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70225B96"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0</w:t>
            </w:r>
          </w:p>
        </w:tc>
        <w:tc>
          <w:tcPr>
            <w:tcW w:w="1340" w:type="dxa"/>
            <w:tcBorders>
              <w:top w:val="nil"/>
              <w:left w:val="nil"/>
              <w:bottom w:val="single" w:sz="4" w:space="0" w:color="auto"/>
              <w:right w:val="single" w:sz="4" w:space="0" w:color="auto"/>
            </w:tcBorders>
            <w:shd w:val="clear" w:color="auto" w:fill="auto"/>
            <w:vAlign w:val="center"/>
          </w:tcPr>
          <w:p w14:paraId="712082A6" w14:textId="380D32BC"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07410F92" w14:textId="3B89FF20" w:rsidR="000B361D" w:rsidRPr="000B361D" w:rsidRDefault="000B361D" w:rsidP="000B361D">
            <w:pPr>
              <w:jc w:val="right"/>
              <w:rPr>
                <w:rFonts w:ascii="Arial Narrow" w:hAnsi="Arial Narrow" w:cs="Calibri"/>
                <w:color w:val="000000"/>
                <w:sz w:val="20"/>
              </w:rPr>
            </w:pPr>
          </w:p>
        </w:tc>
      </w:tr>
      <w:tr w:rsidR="000B361D" w:rsidRPr="000B361D" w14:paraId="47A0BE9F" w14:textId="77777777" w:rsidTr="000B361D">
        <w:trPr>
          <w:trHeight w:val="78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55CD2C8"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F.602</w:t>
            </w:r>
          </w:p>
        </w:tc>
        <w:tc>
          <w:tcPr>
            <w:tcW w:w="4960" w:type="dxa"/>
            <w:tcBorders>
              <w:top w:val="nil"/>
              <w:left w:val="nil"/>
              <w:bottom w:val="single" w:sz="4" w:space="0" w:color="auto"/>
              <w:right w:val="single" w:sz="4" w:space="0" w:color="auto"/>
            </w:tcBorders>
            <w:shd w:val="clear" w:color="auto" w:fill="auto"/>
            <w:vAlign w:val="center"/>
            <w:hideMark/>
          </w:tcPr>
          <w:p w14:paraId="550EFC6D" w14:textId="1CA8E6F1" w:rsidR="000B361D" w:rsidRPr="000B361D" w:rsidRDefault="000B361D" w:rsidP="000B361D">
            <w:pPr>
              <w:jc w:val="both"/>
              <w:rPr>
                <w:rFonts w:ascii="Arial Narrow" w:hAnsi="Arial Narrow" w:cs="Calibri"/>
                <w:color w:val="000000"/>
                <w:sz w:val="20"/>
              </w:rPr>
            </w:pPr>
            <w:r w:rsidRPr="000B361D">
              <w:rPr>
                <w:rFonts w:ascii="Arial Narrow" w:hAnsi="Arial Narrow" w:cs="Calibri"/>
                <w:color w:val="000000"/>
                <w:sz w:val="20"/>
              </w:rPr>
              <w:t>Fourniture et pose de la tuyauterie d’exhaure (</w:t>
            </w:r>
            <w:proofErr w:type="spellStart"/>
            <w:r w:rsidRPr="000B361D">
              <w:rPr>
                <w:rFonts w:ascii="Arial Narrow" w:hAnsi="Arial Narrow" w:cs="Calibri"/>
                <w:color w:val="000000"/>
                <w:sz w:val="20"/>
              </w:rPr>
              <w:t>panaflex</w:t>
            </w:r>
            <w:proofErr w:type="spellEnd"/>
            <w:r w:rsidRPr="000B361D">
              <w:rPr>
                <w:rFonts w:ascii="Arial Narrow" w:hAnsi="Arial Narrow" w:cs="Calibri"/>
                <w:color w:val="000000"/>
                <w:sz w:val="20"/>
              </w:rPr>
              <w:t xml:space="preserve"> de diamètre 32 mm) y compris tous les accessoires de raccordements</w:t>
            </w:r>
          </w:p>
        </w:tc>
        <w:tc>
          <w:tcPr>
            <w:tcW w:w="940" w:type="dxa"/>
            <w:tcBorders>
              <w:top w:val="nil"/>
              <w:left w:val="nil"/>
              <w:bottom w:val="single" w:sz="4" w:space="0" w:color="auto"/>
              <w:right w:val="single" w:sz="4" w:space="0" w:color="auto"/>
            </w:tcBorders>
            <w:shd w:val="clear" w:color="auto" w:fill="auto"/>
            <w:vAlign w:val="center"/>
            <w:hideMark/>
          </w:tcPr>
          <w:p w14:paraId="3AF6BD29" w14:textId="77777777" w:rsidR="000B361D" w:rsidRPr="000B361D" w:rsidRDefault="000B361D" w:rsidP="000B361D">
            <w:pPr>
              <w:jc w:val="center"/>
              <w:rPr>
                <w:rFonts w:ascii="Arial Narrow" w:hAnsi="Arial Narrow" w:cs="Calibri"/>
                <w:color w:val="000000"/>
                <w:sz w:val="20"/>
              </w:rPr>
            </w:pPr>
            <w:proofErr w:type="spellStart"/>
            <w:r w:rsidRPr="000B361D">
              <w:rPr>
                <w:rFonts w:ascii="Arial Narrow" w:hAnsi="Arial Narrow" w:cs="Calibri"/>
                <w:color w:val="000000"/>
                <w:sz w:val="20"/>
              </w:rPr>
              <w:t>Ff</w:t>
            </w:r>
            <w:proofErr w:type="spellEnd"/>
          </w:p>
        </w:tc>
        <w:tc>
          <w:tcPr>
            <w:tcW w:w="800" w:type="dxa"/>
            <w:tcBorders>
              <w:top w:val="nil"/>
              <w:left w:val="nil"/>
              <w:bottom w:val="single" w:sz="4" w:space="0" w:color="auto"/>
              <w:right w:val="single" w:sz="4" w:space="0" w:color="auto"/>
            </w:tcBorders>
            <w:shd w:val="clear" w:color="auto" w:fill="auto"/>
            <w:vAlign w:val="center"/>
            <w:hideMark/>
          </w:tcPr>
          <w:p w14:paraId="26C3A663"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0</w:t>
            </w:r>
          </w:p>
        </w:tc>
        <w:tc>
          <w:tcPr>
            <w:tcW w:w="1340" w:type="dxa"/>
            <w:tcBorders>
              <w:top w:val="nil"/>
              <w:left w:val="nil"/>
              <w:bottom w:val="single" w:sz="4" w:space="0" w:color="auto"/>
              <w:right w:val="single" w:sz="4" w:space="0" w:color="auto"/>
            </w:tcBorders>
            <w:shd w:val="clear" w:color="auto" w:fill="auto"/>
            <w:vAlign w:val="center"/>
          </w:tcPr>
          <w:p w14:paraId="3AD2EB4C" w14:textId="1EC75904"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8999973" w14:textId="6D603468" w:rsidR="000B361D" w:rsidRPr="000B361D" w:rsidRDefault="000B361D" w:rsidP="000B361D">
            <w:pPr>
              <w:jc w:val="right"/>
              <w:rPr>
                <w:rFonts w:ascii="Arial Narrow" w:hAnsi="Arial Narrow" w:cs="Calibri"/>
                <w:color w:val="000000"/>
                <w:sz w:val="20"/>
              </w:rPr>
            </w:pPr>
          </w:p>
        </w:tc>
      </w:tr>
      <w:tr w:rsidR="000B361D" w:rsidRPr="000B361D" w14:paraId="351E48D6" w14:textId="77777777" w:rsidTr="000B361D">
        <w:trPr>
          <w:trHeight w:val="260"/>
        </w:trPr>
        <w:tc>
          <w:tcPr>
            <w:tcW w:w="680" w:type="dxa"/>
            <w:tcBorders>
              <w:top w:val="nil"/>
              <w:left w:val="single" w:sz="4" w:space="0" w:color="auto"/>
              <w:bottom w:val="single" w:sz="4" w:space="0" w:color="auto"/>
              <w:right w:val="single" w:sz="4" w:space="0" w:color="auto"/>
            </w:tcBorders>
            <w:shd w:val="clear" w:color="000000" w:fill="FFFF00"/>
            <w:vAlign w:val="center"/>
            <w:hideMark/>
          </w:tcPr>
          <w:p w14:paraId="7CBDBE89" w14:textId="77777777" w:rsidR="000B361D" w:rsidRPr="000B361D" w:rsidRDefault="000B361D" w:rsidP="000B361D">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164399BD" w14:textId="77777777" w:rsidR="000B361D" w:rsidRPr="000B361D" w:rsidRDefault="000B361D" w:rsidP="000B361D">
            <w:pPr>
              <w:rPr>
                <w:rFonts w:ascii="Arial Narrow" w:hAnsi="Arial Narrow" w:cs="Calibri"/>
                <w:b/>
                <w:bCs/>
                <w:color w:val="000000"/>
                <w:sz w:val="20"/>
              </w:rPr>
            </w:pPr>
            <w:r w:rsidRPr="000B361D">
              <w:rPr>
                <w:rFonts w:ascii="Arial Narrow" w:hAnsi="Arial Narrow" w:cs="Calibri"/>
                <w:b/>
                <w:bCs/>
                <w:color w:val="000000"/>
                <w:sz w:val="20"/>
              </w:rPr>
              <w:t>Sous-total F.600</w:t>
            </w:r>
          </w:p>
        </w:tc>
        <w:tc>
          <w:tcPr>
            <w:tcW w:w="940" w:type="dxa"/>
            <w:tcBorders>
              <w:top w:val="nil"/>
              <w:left w:val="nil"/>
              <w:bottom w:val="single" w:sz="4" w:space="0" w:color="auto"/>
              <w:right w:val="single" w:sz="4" w:space="0" w:color="auto"/>
            </w:tcBorders>
            <w:shd w:val="clear" w:color="000000" w:fill="FFFF00"/>
            <w:vAlign w:val="center"/>
            <w:hideMark/>
          </w:tcPr>
          <w:p w14:paraId="3A6DA6D3" w14:textId="77777777" w:rsidR="000B361D" w:rsidRPr="000B361D" w:rsidRDefault="000B361D" w:rsidP="000B361D">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1BA5CB37" w14:textId="77777777" w:rsidR="000B361D" w:rsidRPr="000B361D" w:rsidRDefault="000B361D" w:rsidP="000B361D">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4271B94C" w14:textId="2B833FB7" w:rsidR="000B361D" w:rsidRPr="000B361D" w:rsidRDefault="000B361D" w:rsidP="000B361D">
            <w:pPr>
              <w:jc w:val="right"/>
              <w:rPr>
                <w:rFonts w:ascii="Arial Narrow" w:hAnsi="Arial Narrow" w:cs="Calibri"/>
                <w:b/>
                <w:bCs/>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1FDE7AEB" w14:textId="60AEC332" w:rsidR="000B361D" w:rsidRPr="000B361D" w:rsidRDefault="000B361D" w:rsidP="000B361D">
            <w:pPr>
              <w:jc w:val="right"/>
              <w:rPr>
                <w:rFonts w:ascii="Arial Narrow" w:hAnsi="Arial Narrow" w:cs="Calibri"/>
                <w:b/>
                <w:bCs/>
                <w:color w:val="000000"/>
                <w:sz w:val="20"/>
              </w:rPr>
            </w:pPr>
          </w:p>
        </w:tc>
      </w:tr>
      <w:tr w:rsidR="000B361D" w:rsidRPr="000B361D" w14:paraId="217E35FB"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5DD0DCF"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F.700</w:t>
            </w:r>
          </w:p>
        </w:tc>
        <w:tc>
          <w:tcPr>
            <w:tcW w:w="4960" w:type="dxa"/>
            <w:tcBorders>
              <w:top w:val="nil"/>
              <w:left w:val="nil"/>
              <w:bottom w:val="single" w:sz="4" w:space="0" w:color="auto"/>
              <w:right w:val="single" w:sz="4" w:space="0" w:color="auto"/>
            </w:tcBorders>
            <w:shd w:val="clear" w:color="auto" w:fill="auto"/>
            <w:vAlign w:val="center"/>
            <w:hideMark/>
          </w:tcPr>
          <w:p w14:paraId="6C67B6C2"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CONDUITES</w:t>
            </w:r>
          </w:p>
        </w:tc>
        <w:tc>
          <w:tcPr>
            <w:tcW w:w="940" w:type="dxa"/>
            <w:tcBorders>
              <w:top w:val="nil"/>
              <w:left w:val="nil"/>
              <w:bottom w:val="single" w:sz="4" w:space="0" w:color="auto"/>
              <w:right w:val="single" w:sz="4" w:space="0" w:color="auto"/>
            </w:tcBorders>
            <w:shd w:val="clear" w:color="auto" w:fill="auto"/>
            <w:vAlign w:val="center"/>
            <w:hideMark/>
          </w:tcPr>
          <w:p w14:paraId="61DB1448"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2CA5E5E6"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737176ED" w14:textId="7F9D6F46"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62EC6226" w14:textId="65300E32" w:rsidR="000B361D" w:rsidRPr="000B361D" w:rsidRDefault="000B361D" w:rsidP="000B361D">
            <w:pPr>
              <w:jc w:val="right"/>
              <w:rPr>
                <w:rFonts w:ascii="Arial Narrow" w:hAnsi="Arial Narrow" w:cs="Calibri"/>
                <w:color w:val="000000"/>
                <w:sz w:val="20"/>
              </w:rPr>
            </w:pPr>
          </w:p>
        </w:tc>
      </w:tr>
      <w:tr w:rsidR="000B361D" w:rsidRPr="000B361D" w14:paraId="2990EEA2"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1E9A06D"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F.701</w:t>
            </w:r>
          </w:p>
        </w:tc>
        <w:tc>
          <w:tcPr>
            <w:tcW w:w="4960" w:type="dxa"/>
            <w:tcBorders>
              <w:top w:val="nil"/>
              <w:left w:val="nil"/>
              <w:bottom w:val="single" w:sz="4" w:space="0" w:color="auto"/>
              <w:right w:val="single" w:sz="4" w:space="0" w:color="auto"/>
            </w:tcBorders>
            <w:shd w:val="clear" w:color="auto" w:fill="auto"/>
            <w:vAlign w:val="center"/>
            <w:hideMark/>
          </w:tcPr>
          <w:p w14:paraId="7ABC1896"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Fouilles pour tuyauterie de refoulement et de distribution.</w:t>
            </w:r>
          </w:p>
        </w:tc>
        <w:tc>
          <w:tcPr>
            <w:tcW w:w="940" w:type="dxa"/>
            <w:tcBorders>
              <w:top w:val="nil"/>
              <w:left w:val="nil"/>
              <w:bottom w:val="single" w:sz="4" w:space="0" w:color="auto"/>
              <w:right w:val="single" w:sz="4" w:space="0" w:color="auto"/>
            </w:tcBorders>
            <w:shd w:val="clear" w:color="auto" w:fill="auto"/>
            <w:vAlign w:val="center"/>
            <w:hideMark/>
          </w:tcPr>
          <w:p w14:paraId="1D082C08"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m3</w:t>
            </w:r>
          </w:p>
        </w:tc>
        <w:tc>
          <w:tcPr>
            <w:tcW w:w="800" w:type="dxa"/>
            <w:tcBorders>
              <w:top w:val="nil"/>
              <w:left w:val="nil"/>
              <w:bottom w:val="single" w:sz="4" w:space="0" w:color="auto"/>
              <w:right w:val="single" w:sz="4" w:space="0" w:color="auto"/>
            </w:tcBorders>
            <w:shd w:val="clear" w:color="auto" w:fill="auto"/>
            <w:vAlign w:val="center"/>
            <w:hideMark/>
          </w:tcPr>
          <w:p w14:paraId="5D8DEAEC"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6</w:t>
            </w:r>
          </w:p>
        </w:tc>
        <w:tc>
          <w:tcPr>
            <w:tcW w:w="1340" w:type="dxa"/>
            <w:tcBorders>
              <w:top w:val="nil"/>
              <w:left w:val="nil"/>
              <w:bottom w:val="single" w:sz="4" w:space="0" w:color="auto"/>
              <w:right w:val="single" w:sz="4" w:space="0" w:color="auto"/>
            </w:tcBorders>
            <w:shd w:val="clear" w:color="auto" w:fill="auto"/>
            <w:vAlign w:val="center"/>
          </w:tcPr>
          <w:p w14:paraId="287A4C88" w14:textId="2D12B0E0"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6D6CD5A" w14:textId="55C2CBD6" w:rsidR="000B361D" w:rsidRPr="000B361D" w:rsidRDefault="000B361D" w:rsidP="000B361D">
            <w:pPr>
              <w:jc w:val="right"/>
              <w:rPr>
                <w:rFonts w:ascii="Arial Narrow" w:hAnsi="Arial Narrow" w:cs="Calibri"/>
                <w:color w:val="000000"/>
                <w:sz w:val="20"/>
              </w:rPr>
            </w:pPr>
          </w:p>
        </w:tc>
      </w:tr>
      <w:tr w:rsidR="000B361D" w:rsidRPr="000B361D" w14:paraId="4CEF4E31"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81F76EC"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F.702</w:t>
            </w:r>
          </w:p>
        </w:tc>
        <w:tc>
          <w:tcPr>
            <w:tcW w:w="4960" w:type="dxa"/>
            <w:tcBorders>
              <w:top w:val="nil"/>
              <w:left w:val="nil"/>
              <w:bottom w:val="single" w:sz="4" w:space="0" w:color="auto"/>
              <w:right w:val="single" w:sz="4" w:space="0" w:color="auto"/>
            </w:tcBorders>
            <w:shd w:val="clear" w:color="auto" w:fill="auto"/>
            <w:vAlign w:val="center"/>
            <w:hideMark/>
          </w:tcPr>
          <w:p w14:paraId="2A220CCF"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 et P de réducteur 40/32</w:t>
            </w:r>
          </w:p>
        </w:tc>
        <w:tc>
          <w:tcPr>
            <w:tcW w:w="940" w:type="dxa"/>
            <w:tcBorders>
              <w:top w:val="nil"/>
              <w:left w:val="nil"/>
              <w:bottom w:val="single" w:sz="4" w:space="0" w:color="auto"/>
              <w:right w:val="single" w:sz="4" w:space="0" w:color="auto"/>
            </w:tcBorders>
            <w:shd w:val="clear" w:color="auto" w:fill="auto"/>
            <w:vAlign w:val="center"/>
            <w:hideMark/>
          </w:tcPr>
          <w:p w14:paraId="77522934"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26039F16"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73FAD7BF" w14:textId="5EB23BAD"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933A289" w14:textId="41185CF0" w:rsidR="000B361D" w:rsidRPr="000B361D" w:rsidRDefault="000B361D" w:rsidP="000B361D">
            <w:pPr>
              <w:jc w:val="right"/>
              <w:rPr>
                <w:rFonts w:ascii="Arial Narrow" w:hAnsi="Arial Narrow" w:cs="Calibri"/>
                <w:color w:val="000000"/>
                <w:sz w:val="20"/>
              </w:rPr>
            </w:pPr>
          </w:p>
        </w:tc>
      </w:tr>
      <w:tr w:rsidR="000B361D" w:rsidRPr="000B361D" w14:paraId="793985C9" w14:textId="77777777" w:rsidTr="000B361D">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3978159"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F.703</w:t>
            </w:r>
          </w:p>
        </w:tc>
        <w:tc>
          <w:tcPr>
            <w:tcW w:w="4960" w:type="dxa"/>
            <w:tcBorders>
              <w:top w:val="nil"/>
              <w:left w:val="nil"/>
              <w:bottom w:val="single" w:sz="4" w:space="0" w:color="auto"/>
              <w:right w:val="single" w:sz="4" w:space="0" w:color="auto"/>
            </w:tcBorders>
            <w:shd w:val="clear" w:color="auto" w:fill="auto"/>
            <w:vAlign w:val="center"/>
            <w:hideMark/>
          </w:tcPr>
          <w:p w14:paraId="3649FB1D" w14:textId="2BE3D394"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 xml:space="preserve">Fet P de la conduite de refoulement en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de diamètre 40 mm</w:t>
            </w:r>
            <w:r>
              <w:rPr>
                <w:rFonts w:ascii="Arial Narrow" w:hAnsi="Arial Narrow" w:cs="Calibri"/>
                <w:color w:val="000000"/>
                <w:sz w:val="20"/>
              </w:rPr>
              <w:t xml:space="preserve"> </w:t>
            </w:r>
            <w:r w:rsidRPr="000B361D">
              <w:rPr>
                <w:rFonts w:ascii="Arial Narrow" w:hAnsi="Arial Narrow" w:cs="Calibri"/>
                <w:color w:val="000000"/>
                <w:sz w:val="20"/>
              </w:rPr>
              <w:t>partant de la tête du forage jusqu’à la cuve</w:t>
            </w:r>
          </w:p>
        </w:tc>
        <w:tc>
          <w:tcPr>
            <w:tcW w:w="940" w:type="dxa"/>
            <w:tcBorders>
              <w:top w:val="nil"/>
              <w:left w:val="nil"/>
              <w:bottom w:val="single" w:sz="4" w:space="0" w:color="auto"/>
              <w:right w:val="single" w:sz="4" w:space="0" w:color="auto"/>
            </w:tcBorders>
            <w:shd w:val="clear" w:color="auto" w:fill="auto"/>
            <w:vAlign w:val="center"/>
            <w:hideMark/>
          </w:tcPr>
          <w:p w14:paraId="4F3361D3"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ml</w:t>
            </w:r>
          </w:p>
        </w:tc>
        <w:tc>
          <w:tcPr>
            <w:tcW w:w="800" w:type="dxa"/>
            <w:tcBorders>
              <w:top w:val="nil"/>
              <w:left w:val="nil"/>
              <w:bottom w:val="single" w:sz="4" w:space="0" w:color="auto"/>
              <w:right w:val="single" w:sz="4" w:space="0" w:color="auto"/>
            </w:tcBorders>
            <w:shd w:val="clear" w:color="auto" w:fill="auto"/>
            <w:vAlign w:val="center"/>
            <w:hideMark/>
          </w:tcPr>
          <w:p w14:paraId="013CB0C6"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12</w:t>
            </w:r>
          </w:p>
        </w:tc>
        <w:tc>
          <w:tcPr>
            <w:tcW w:w="1340" w:type="dxa"/>
            <w:tcBorders>
              <w:top w:val="nil"/>
              <w:left w:val="nil"/>
              <w:bottom w:val="single" w:sz="4" w:space="0" w:color="auto"/>
              <w:right w:val="single" w:sz="4" w:space="0" w:color="auto"/>
            </w:tcBorders>
            <w:shd w:val="clear" w:color="auto" w:fill="auto"/>
            <w:vAlign w:val="center"/>
          </w:tcPr>
          <w:p w14:paraId="10565C99" w14:textId="311A3057"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5C2B03B1" w14:textId="76A8498A" w:rsidR="000B361D" w:rsidRPr="000B361D" w:rsidRDefault="000B361D" w:rsidP="000B361D">
            <w:pPr>
              <w:jc w:val="right"/>
              <w:rPr>
                <w:rFonts w:ascii="Arial Narrow" w:hAnsi="Arial Narrow" w:cs="Calibri"/>
                <w:color w:val="000000"/>
                <w:sz w:val="20"/>
              </w:rPr>
            </w:pPr>
          </w:p>
        </w:tc>
      </w:tr>
      <w:tr w:rsidR="000B361D" w:rsidRPr="000B361D" w14:paraId="1BB467CC"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ECE6881"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F.704</w:t>
            </w:r>
          </w:p>
        </w:tc>
        <w:tc>
          <w:tcPr>
            <w:tcW w:w="4960" w:type="dxa"/>
            <w:tcBorders>
              <w:top w:val="nil"/>
              <w:left w:val="nil"/>
              <w:bottom w:val="single" w:sz="4" w:space="0" w:color="auto"/>
              <w:right w:val="single" w:sz="4" w:space="0" w:color="auto"/>
            </w:tcBorders>
            <w:shd w:val="clear" w:color="auto" w:fill="auto"/>
            <w:vAlign w:val="center"/>
            <w:hideMark/>
          </w:tcPr>
          <w:p w14:paraId="3F8BF9B3"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 et P d'un clapet anti retour y/c accessoires de pose</w:t>
            </w:r>
          </w:p>
        </w:tc>
        <w:tc>
          <w:tcPr>
            <w:tcW w:w="940" w:type="dxa"/>
            <w:tcBorders>
              <w:top w:val="nil"/>
              <w:left w:val="nil"/>
              <w:bottom w:val="single" w:sz="4" w:space="0" w:color="auto"/>
              <w:right w:val="single" w:sz="4" w:space="0" w:color="auto"/>
            </w:tcBorders>
            <w:shd w:val="clear" w:color="auto" w:fill="auto"/>
            <w:vAlign w:val="center"/>
            <w:hideMark/>
          </w:tcPr>
          <w:p w14:paraId="77F723E3"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5F28AFD4"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36EE354D" w14:textId="7B79ADA3"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6B7FAA47" w14:textId="54BD4129" w:rsidR="000B361D" w:rsidRPr="000B361D" w:rsidRDefault="000B361D" w:rsidP="000B361D">
            <w:pPr>
              <w:jc w:val="right"/>
              <w:rPr>
                <w:rFonts w:ascii="Arial Narrow" w:hAnsi="Arial Narrow" w:cs="Calibri"/>
                <w:color w:val="000000"/>
                <w:sz w:val="20"/>
              </w:rPr>
            </w:pPr>
          </w:p>
        </w:tc>
      </w:tr>
      <w:tr w:rsidR="000B361D" w:rsidRPr="000B361D" w14:paraId="3384E15F" w14:textId="77777777" w:rsidTr="000B361D">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2FEB647"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lastRenderedPageBreak/>
              <w:t>F.705</w:t>
            </w:r>
          </w:p>
        </w:tc>
        <w:tc>
          <w:tcPr>
            <w:tcW w:w="4960" w:type="dxa"/>
            <w:tcBorders>
              <w:top w:val="nil"/>
              <w:left w:val="nil"/>
              <w:bottom w:val="single" w:sz="4" w:space="0" w:color="auto"/>
              <w:right w:val="single" w:sz="4" w:space="0" w:color="auto"/>
            </w:tcBorders>
            <w:shd w:val="clear" w:color="auto" w:fill="auto"/>
            <w:vAlign w:val="center"/>
            <w:hideMark/>
          </w:tcPr>
          <w:p w14:paraId="30A3B256"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 xml:space="preserve">F et P d’un raccord fer/plastique pour raccorder le tuyau </w:t>
            </w:r>
            <w:proofErr w:type="spellStart"/>
            <w:r w:rsidRPr="000B361D">
              <w:rPr>
                <w:rFonts w:ascii="Arial Narrow" w:hAnsi="Arial Narrow" w:cs="Calibri"/>
                <w:color w:val="000000"/>
                <w:sz w:val="20"/>
              </w:rPr>
              <w:t>panaflexet</w:t>
            </w:r>
            <w:proofErr w:type="spellEnd"/>
            <w:r w:rsidRPr="000B361D">
              <w:rPr>
                <w:rFonts w:ascii="Arial Narrow" w:hAnsi="Arial Narrow" w:cs="Calibri"/>
                <w:color w:val="000000"/>
                <w:sz w:val="20"/>
              </w:rPr>
              <w:t xml:space="preserve"> le tuyau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de 32 mm</w:t>
            </w:r>
          </w:p>
        </w:tc>
        <w:tc>
          <w:tcPr>
            <w:tcW w:w="940" w:type="dxa"/>
            <w:tcBorders>
              <w:top w:val="nil"/>
              <w:left w:val="nil"/>
              <w:bottom w:val="single" w:sz="4" w:space="0" w:color="auto"/>
              <w:right w:val="single" w:sz="4" w:space="0" w:color="auto"/>
            </w:tcBorders>
            <w:shd w:val="clear" w:color="auto" w:fill="auto"/>
            <w:vAlign w:val="center"/>
            <w:hideMark/>
          </w:tcPr>
          <w:p w14:paraId="12FD607E"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1D6B6DAF"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3D5B96FC" w14:textId="614A7B6D"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DBC152A" w14:textId="06074E10" w:rsidR="000B361D" w:rsidRPr="000B361D" w:rsidRDefault="000B361D" w:rsidP="000B361D">
            <w:pPr>
              <w:jc w:val="right"/>
              <w:rPr>
                <w:rFonts w:ascii="Arial Narrow" w:hAnsi="Arial Narrow" w:cs="Calibri"/>
                <w:color w:val="000000"/>
                <w:sz w:val="20"/>
              </w:rPr>
            </w:pPr>
          </w:p>
        </w:tc>
      </w:tr>
      <w:tr w:rsidR="000B361D" w:rsidRPr="000B361D" w14:paraId="4FD4C49F" w14:textId="77777777" w:rsidTr="000B361D">
        <w:trPr>
          <w:trHeight w:val="78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BC6CFC2"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F.706</w:t>
            </w:r>
          </w:p>
        </w:tc>
        <w:tc>
          <w:tcPr>
            <w:tcW w:w="4960" w:type="dxa"/>
            <w:tcBorders>
              <w:top w:val="nil"/>
              <w:left w:val="nil"/>
              <w:bottom w:val="single" w:sz="4" w:space="0" w:color="auto"/>
              <w:right w:val="single" w:sz="4" w:space="0" w:color="auto"/>
            </w:tcBorders>
            <w:shd w:val="clear" w:color="auto" w:fill="auto"/>
            <w:vAlign w:val="center"/>
            <w:hideMark/>
          </w:tcPr>
          <w:p w14:paraId="651CFB93" w14:textId="77777777" w:rsidR="000B361D" w:rsidRPr="000B361D" w:rsidRDefault="000B361D" w:rsidP="000B361D">
            <w:pPr>
              <w:jc w:val="both"/>
              <w:rPr>
                <w:rFonts w:ascii="Arial Narrow" w:hAnsi="Arial Narrow" w:cs="Calibri"/>
                <w:color w:val="000000"/>
                <w:sz w:val="20"/>
              </w:rPr>
            </w:pPr>
            <w:r w:rsidRPr="000B361D">
              <w:rPr>
                <w:rFonts w:ascii="Arial Narrow" w:hAnsi="Arial Narrow" w:cs="Calibri"/>
                <w:color w:val="000000"/>
                <w:sz w:val="20"/>
              </w:rPr>
              <w:t xml:space="preserve">Fet P de la conduite de distribution en </w:t>
            </w:r>
            <w:proofErr w:type="spellStart"/>
            <w:r w:rsidRPr="000B361D">
              <w:rPr>
                <w:rFonts w:ascii="Arial Narrow" w:hAnsi="Arial Narrow" w:cs="Calibri"/>
                <w:color w:val="000000"/>
                <w:sz w:val="20"/>
              </w:rPr>
              <w:t>panaflex</w:t>
            </w:r>
            <w:proofErr w:type="spellEnd"/>
            <w:r w:rsidRPr="000B361D">
              <w:rPr>
                <w:rFonts w:ascii="Arial Narrow" w:hAnsi="Arial Narrow" w:cs="Calibri"/>
                <w:color w:val="000000"/>
                <w:sz w:val="20"/>
              </w:rPr>
              <w:t xml:space="preserve"> ou PVC à pression diamètre 40 mm du pied du château jusqu'au niveau de l'entrée des </w:t>
            </w:r>
            <w:proofErr w:type="spellStart"/>
            <w:r w:rsidRPr="000B361D">
              <w:rPr>
                <w:rFonts w:ascii="Arial Narrow" w:hAnsi="Arial Narrow" w:cs="Calibri"/>
                <w:color w:val="000000"/>
                <w:sz w:val="20"/>
              </w:rPr>
              <w:t>batiments</w:t>
            </w:r>
            <w:proofErr w:type="spellEnd"/>
            <w:r w:rsidRPr="000B361D">
              <w:rPr>
                <w:rFonts w:ascii="Arial Narrow" w:hAnsi="Arial Narrow" w:cs="Calibri"/>
                <w:color w:val="000000"/>
                <w:sz w:val="20"/>
              </w:rPr>
              <w:t xml:space="preserve"> des AUE et coopératives y/c accessoires de pose</w:t>
            </w:r>
          </w:p>
        </w:tc>
        <w:tc>
          <w:tcPr>
            <w:tcW w:w="940" w:type="dxa"/>
            <w:tcBorders>
              <w:top w:val="nil"/>
              <w:left w:val="nil"/>
              <w:bottom w:val="single" w:sz="4" w:space="0" w:color="auto"/>
              <w:right w:val="single" w:sz="4" w:space="0" w:color="auto"/>
            </w:tcBorders>
            <w:shd w:val="clear" w:color="auto" w:fill="auto"/>
            <w:vAlign w:val="center"/>
            <w:hideMark/>
          </w:tcPr>
          <w:p w14:paraId="23EC15CA"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ml</w:t>
            </w:r>
          </w:p>
        </w:tc>
        <w:tc>
          <w:tcPr>
            <w:tcW w:w="800" w:type="dxa"/>
            <w:tcBorders>
              <w:top w:val="nil"/>
              <w:left w:val="nil"/>
              <w:bottom w:val="single" w:sz="4" w:space="0" w:color="auto"/>
              <w:right w:val="single" w:sz="4" w:space="0" w:color="auto"/>
            </w:tcBorders>
            <w:shd w:val="clear" w:color="auto" w:fill="auto"/>
            <w:vAlign w:val="center"/>
            <w:hideMark/>
          </w:tcPr>
          <w:p w14:paraId="330CA2A0"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60</w:t>
            </w:r>
          </w:p>
        </w:tc>
        <w:tc>
          <w:tcPr>
            <w:tcW w:w="1340" w:type="dxa"/>
            <w:tcBorders>
              <w:top w:val="nil"/>
              <w:left w:val="nil"/>
              <w:bottom w:val="single" w:sz="4" w:space="0" w:color="auto"/>
              <w:right w:val="single" w:sz="4" w:space="0" w:color="auto"/>
            </w:tcBorders>
            <w:shd w:val="clear" w:color="auto" w:fill="auto"/>
            <w:vAlign w:val="center"/>
          </w:tcPr>
          <w:p w14:paraId="06C7AF77" w14:textId="70349243"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35A32BD1" w14:textId="016DE69C" w:rsidR="000B361D" w:rsidRPr="000B361D" w:rsidRDefault="000B361D" w:rsidP="000B361D">
            <w:pPr>
              <w:jc w:val="right"/>
              <w:rPr>
                <w:rFonts w:ascii="Arial Narrow" w:hAnsi="Arial Narrow" w:cs="Calibri"/>
                <w:color w:val="000000"/>
                <w:sz w:val="20"/>
              </w:rPr>
            </w:pPr>
          </w:p>
        </w:tc>
      </w:tr>
      <w:tr w:rsidR="000B361D" w:rsidRPr="000B361D" w14:paraId="4BF1E7DD" w14:textId="77777777" w:rsidTr="000B361D">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087DD7B"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F.707</w:t>
            </w:r>
          </w:p>
        </w:tc>
        <w:tc>
          <w:tcPr>
            <w:tcW w:w="4960" w:type="dxa"/>
            <w:tcBorders>
              <w:top w:val="nil"/>
              <w:left w:val="nil"/>
              <w:bottom w:val="single" w:sz="4" w:space="0" w:color="auto"/>
              <w:right w:val="single" w:sz="4" w:space="0" w:color="auto"/>
            </w:tcBorders>
            <w:shd w:val="clear" w:color="auto" w:fill="auto"/>
            <w:vAlign w:val="center"/>
            <w:hideMark/>
          </w:tcPr>
          <w:p w14:paraId="674889BA" w14:textId="3E1C72AA"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Fet P de vanne d'</w:t>
            </w:r>
            <w:proofErr w:type="spellStart"/>
            <w:r w:rsidRPr="000B361D">
              <w:rPr>
                <w:rFonts w:ascii="Arial Narrow" w:hAnsi="Arial Narrow" w:cs="Calibri"/>
                <w:color w:val="000000"/>
                <w:sz w:val="20"/>
              </w:rPr>
              <w:t>arret</w:t>
            </w:r>
            <w:proofErr w:type="spellEnd"/>
            <w:r w:rsidRPr="000B361D">
              <w:rPr>
                <w:rFonts w:ascii="Arial Narrow" w:hAnsi="Arial Narrow" w:cs="Calibri"/>
                <w:color w:val="000000"/>
                <w:sz w:val="20"/>
              </w:rPr>
              <w:t xml:space="preserve"> de 32 mm pour tuyau </w:t>
            </w:r>
            <w:proofErr w:type="spellStart"/>
            <w:r w:rsidRPr="000B361D">
              <w:rPr>
                <w:rFonts w:ascii="Arial Narrow" w:hAnsi="Arial Narrow" w:cs="Calibri"/>
                <w:color w:val="000000"/>
                <w:sz w:val="20"/>
              </w:rPr>
              <w:t>panaflex</w:t>
            </w:r>
            <w:proofErr w:type="spellEnd"/>
            <w:r w:rsidRPr="000B361D">
              <w:rPr>
                <w:rFonts w:ascii="Arial Narrow" w:hAnsi="Arial Narrow" w:cs="Calibri"/>
                <w:color w:val="000000"/>
                <w:sz w:val="20"/>
              </w:rPr>
              <w:t xml:space="preserve"> ou PVC à pression à l'entrée des bâtiments des AUE et coopératives</w:t>
            </w:r>
          </w:p>
        </w:tc>
        <w:tc>
          <w:tcPr>
            <w:tcW w:w="940" w:type="dxa"/>
            <w:tcBorders>
              <w:top w:val="nil"/>
              <w:left w:val="nil"/>
              <w:bottom w:val="single" w:sz="4" w:space="0" w:color="auto"/>
              <w:right w:val="single" w:sz="4" w:space="0" w:color="auto"/>
            </w:tcBorders>
            <w:shd w:val="clear" w:color="auto" w:fill="auto"/>
            <w:vAlign w:val="center"/>
            <w:hideMark/>
          </w:tcPr>
          <w:p w14:paraId="64D8A0CD"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659DB874"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3</w:t>
            </w:r>
          </w:p>
        </w:tc>
        <w:tc>
          <w:tcPr>
            <w:tcW w:w="1340" w:type="dxa"/>
            <w:tcBorders>
              <w:top w:val="nil"/>
              <w:left w:val="nil"/>
              <w:bottom w:val="single" w:sz="4" w:space="0" w:color="auto"/>
              <w:right w:val="single" w:sz="4" w:space="0" w:color="auto"/>
            </w:tcBorders>
            <w:shd w:val="clear" w:color="auto" w:fill="auto"/>
            <w:vAlign w:val="center"/>
          </w:tcPr>
          <w:p w14:paraId="6EBA2E21" w14:textId="30E8456E"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78888B8" w14:textId="2BDBF8E5" w:rsidR="000B361D" w:rsidRPr="000B361D" w:rsidRDefault="000B361D" w:rsidP="000B361D">
            <w:pPr>
              <w:jc w:val="right"/>
              <w:rPr>
                <w:rFonts w:ascii="Arial Narrow" w:hAnsi="Arial Narrow" w:cs="Calibri"/>
                <w:color w:val="000000"/>
                <w:sz w:val="20"/>
              </w:rPr>
            </w:pPr>
          </w:p>
        </w:tc>
      </w:tr>
      <w:tr w:rsidR="000B361D" w:rsidRPr="000B361D" w14:paraId="1EAA4D3C" w14:textId="77777777" w:rsidTr="000B361D">
        <w:trPr>
          <w:trHeight w:val="78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A58EE37"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F.708</w:t>
            </w:r>
          </w:p>
        </w:tc>
        <w:tc>
          <w:tcPr>
            <w:tcW w:w="4960" w:type="dxa"/>
            <w:tcBorders>
              <w:top w:val="nil"/>
              <w:left w:val="nil"/>
              <w:bottom w:val="single" w:sz="4" w:space="0" w:color="auto"/>
              <w:right w:val="single" w:sz="4" w:space="0" w:color="auto"/>
            </w:tcBorders>
            <w:shd w:val="clear" w:color="auto" w:fill="auto"/>
            <w:vAlign w:val="center"/>
            <w:hideMark/>
          </w:tcPr>
          <w:p w14:paraId="60B78128" w14:textId="77777777" w:rsidR="000B361D" w:rsidRPr="000B361D" w:rsidRDefault="000B361D" w:rsidP="000B361D">
            <w:pPr>
              <w:jc w:val="both"/>
              <w:rPr>
                <w:rFonts w:ascii="Arial Narrow" w:hAnsi="Arial Narrow" w:cs="Calibri"/>
                <w:color w:val="000000"/>
                <w:sz w:val="20"/>
              </w:rPr>
            </w:pPr>
            <w:r w:rsidRPr="000B361D">
              <w:rPr>
                <w:rFonts w:ascii="Arial Narrow" w:hAnsi="Arial Narrow" w:cs="Calibri"/>
                <w:color w:val="000000"/>
                <w:sz w:val="20"/>
              </w:rPr>
              <w:t xml:space="preserve">Fet P de la conduite de distribution en </w:t>
            </w:r>
            <w:proofErr w:type="spellStart"/>
            <w:r w:rsidRPr="000B361D">
              <w:rPr>
                <w:rFonts w:ascii="Arial Narrow" w:hAnsi="Arial Narrow" w:cs="Calibri"/>
                <w:color w:val="000000"/>
                <w:sz w:val="20"/>
              </w:rPr>
              <w:t>panaflex</w:t>
            </w:r>
            <w:proofErr w:type="spellEnd"/>
            <w:r w:rsidRPr="000B361D">
              <w:rPr>
                <w:rFonts w:ascii="Arial Narrow" w:hAnsi="Arial Narrow" w:cs="Calibri"/>
                <w:color w:val="000000"/>
                <w:sz w:val="20"/>
              </w:rPr>
              <w:t xml:space="preserve"> ou PVC à pression diamètre 32 mm de raccordement du robinet de puisage y/c accessoires de pose</w:t>
            </w:r>
          </w:p>
        </w:tc>
        <w:tc>
          <w:tcPr>
            <w:tcW w:w="940" w:type="dxa"/>
            <w:tcBorders>
              <w:top w:val="nil"/>
              <w:left w:val="nil"/>
              <w:bottom w:val="single" w:sz="4" w:space="0" w:color="auto"/>
              <w:right w:val="single" w:sz="4" w:space="0" w:color="auto"/>
            </w:tcBorders>
            <w:shd w:val="clear" w:color="auto" w:fill="auto"/>
            <w:vAlign w:val="center"/>
            <w:hideMark/>
          </w:tcPr>
          <w:p w14:paraId="7AE2B8D0"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ml</w:t>
            </w:r>
          </w:p>
        </w:tc>
        <w:tc>
          <w:tcPr>
            <w:tcW w:w="800" w:type="dxa"/>
            <w:tcBorders>
              <w:top w:val="nil"/>
              <w:left w:val="nil"/>
              <w:bottom w:val="single" w:sz="4" w:space="0" w:color="auto"/>
              <w:right w:val="single" w:sz="4" w:space="0" w:color="auto"/>
            </w:tcBorders>
            <w:shd w:val="clear" w:color="auto" w:fill="auto"/>
            <w:vAlign w:val="center"/>
            <w:hideMark/>
          </w:tcPr>
          <w:p w14:paraId="66D9093C"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20</w:t>
            </w:r>
          </w:p>
        </w:tc>
        <w:tc>
          <w:tcPr>
            <w:tcW w:w="1340" w:type="dxa"/>
            <w:tcBorders>
              <w:top w:val="nil"/>
              <w:left w:val="nil"/>
              <w:bottom w:val="single" w:sz="4" w:space="0" w:color="auto"/>
              <w:right w:val="single" w:sz="4" w:space="0" w:color="auto"/>
            </w:tcBorders>
            <w:shd w:val="clear" w:color="auto" w:fill="auto"/>
            <w:vAlign w:val="center"/>
          </w:tcPr>
          <w:p w14:paraId="2F441E6F" w14:textId="297352A8"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635067C8" w14:textId="59BC5770" w:rsidR="000B361D" w:rsidRPr="000B361D" w:rsidRDefault="000B361D" w:rsidP="000B361D">
            <w:pPr>
              <w:jc w:val="right"/>
              <w:rPr>
                <w:rFonts w:ascii="Arial Narrow" w:hAnsi="Arial Narrow" w:cs="Calibri"/>
                <w:color w:val="000000"/>
                <w:sz w:val="20"/>
              </w:rPr>
            </w:pPr>
          </w:p>
        </w:tc>
      </w:tr>
      <w:tr w:rsidR="000B361D" w:rsidRPr="000B361D" w14:paraId="16DBA3D3" w14:textId="77777777" w:rsidTr="000B361D">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661A7A7"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F.709</w:t>
            </w:r>
          </w:p>
        </w:tc>
        <w:tc>
          <w:tcPr>
            <w:tcW w:w="4960" w:type="dxa"/>
            <w:tcBorders>
              <w:top w:val="nil"/>
              <w:left w:val="nil"/>
              <w:bottom w:val="single" w:sz="4" w:space="0" w:color="auto"/>
              <w:right w:val="single" w:sz="4" w:space="0" w:color="auto"/>
            </w:tcBorders>
            <w:shd w:val="clear" w:color="auto" w:fill="auto"/>
            <w:vAlign w:val="center"/>
            <w:hideMark/>
          </w:tcPr>
          <w:p w14:paraId="6B6975A0"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 xml:space="preserve">Fourniture et pose du tuyau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32 mm avec bout fileté pour robinet de puisage (hauteur BF)</w:t>
            </w:r>
          </w:p>
        </w:tc>
        <w:tc>
          <w:tcPr>
            <w:tcW w:w="940" w:type="dxa"/>
            <w:tcBorders>
              <w:top w:val="nil"/>
              <w:left w:val="nil"/>
              <w:bottom w:val="single" w:sz="4" w:space="0" w:color="auto"/>
              <w:right w:val="single" w:sz="4" w:space="0" w:color="auto"/>
            </w:tcBorders>
            <w:shd w:val="clear" w:color="auto" w:fill="auto"/>
            <w:vAlign w:val="center"/>
            <w:hideMark/>
          </w:tcPr>
          <w:p w14:paraId="47D271A9"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ml</w:t>
            </w:r>
          </w:p>
        </w:tc>
        <w:tc>
          <w:tcPr>
            <w:tcW w:w="800" w:type="dxa"/>
            <w:tcBorders>
              <w:top w:val="nil"/>
              <w:left w:val="nil"/>
              <w:bottom w:val="single" w:sz="4" w:space="0" w:color="auto"/>
              <w:right w:val="single" w:sz="4" w:space="0" w:color="auto"/>
            </w:tcBorders>
            <w:shd w:val="clear" w:color="auto" w:fill="auto"/>
            <w:vAlign w:val="center"/>
            <w:hideMark/>
          </w:tcPr>
          <w:p w14:paraId="6F5F4805"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1,5</w:t>
            </w:r>
          </w:p>
        </w:tc>
        <w:tc>
          <w:tcPr>
            <w:tcW w:w="1340" w:type="dxa"/>
            <w:tcBorders>
              <w:top w:val="nil"/>
              <w:left w:val="nil"/>
              <w:bottom w:val="single" w:sz="4" w:space="0" w:color="auto"/>
              <w:right w:val="single" w:sz="4" w:space="0" w:color="auto"/>
            </w:tcBorders>
            <w:shd w:val="clear" w:color="auto" w:fill="auto"/>
            <w:vAlign w:val="center"/>
          </w:tcPr>
          <w:p w14:paraId="355AC9AC" w14:textId="7A062C09"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6F7AE03" w14:textId="4836D13F" w:rsidR="000B361D" w:rsidRPr="000B361D" w:rsidRDefault="000B361D" w:rsidP="000B361D">
            <w:pPr>
              <w:jc w:val="right"/>
              <w:rPr>
                <w:rFonts w:ascii="Arial Narrow" w:hAnsi="Arial Narrow" w:cs="Calibri"/>
                <w:color w:val="000000"/>
                <w:sz w:val="20"/>
              </w:rPr>
            </w:pPr>
          </w:p>
        </w:tc>
      </w:tr>
      <w:tr w:rsidR="000B361D" w:rsidRPr="000B361D" w14:paraId="2EE894BB"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3289D83"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F.710</w:t>
            </w:r>
          </w:p>
        </w:tc>
        <w:tc>
          <w:tcPr>
            <w:tcW w:w="4960" w:type="dxa"/>
            <w:tcBorders>
              <w:top w:val="nil"/>
              <w:left w:val="nil"/>
              <w:bottom w:val="single" w:sz="4" w:space="0" w:color="auto"/>
              <w:right w:val="single" w:sz="4" w:space="0" w:color="auto"/>
            </w:tcBorders>
            <w:shd w:val="clear" w:color="auto" w:fill="auto"/>
            <w:vAlign w:val="center"/>
            <w:hideMark/>
          </w:tcPr>
          <w:p w14:paraId="482F657C"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Fourniture et pose des coudes Ø 40 mm</w:t>
            </w:r>
          </w:p>
        </w:tc>
        <w:tc>
          <w:tcPr>
            <w:tcW w:w="940" w:type="dxa"/>
            <w:tcBorders>
              <w:top w:val="nil"/>
              <w:left w:val="nil"/>
              <w:bottom w:val="single" w:sz="4" w:space="0" w:color="auto"/>
              <w:right w:val="single" w:sz="4" w:space="0" w:color="auto"/>
            </w:tcBorders>
            <w:shd w:val="clear" w:color="auto" w:fill="auto"/>
            <w:vAlign w:val="center"/>
            <w:hideMark/>
          </w:tcPr>
          <w:p w14:paraId="5D55170C" w14:textId="77777777" w:rsidR="000B361D" w:rsidRPr="000B361D" w:rsidRDefault="000B361D" w:rsidP="000B361D">
            <w:pPr>
              <w:jc w:val="center"/>
              <w:rPr>
                <w:rFonts w:ascii="Arial Narrow" w:hAnsi="Arial Narrow" w:cs="Calibri"/>
                <w:color w:val="000000"/>
                <w:sz w:val="20"/>
              </w:rPr>
            </w:pPr>
            <w:proofErr w:type="spellStart"/>
            <w:r w:rsidRPr="000B361D">
              <w:rPr>
                <w:rFonts w:ascii="Arial Narrow" w:hAnsi="Arial Narrow" w:cs="Calibri"/>
                <w:color w:val="000000"/>
                <w:sz w:val="20"/>
              </w:rPr>
              <w:t>Ens</w:t>
            </w:r>
            <w:proofErr w:type="spellEnd"/>
            <w:r w:rsidRPr="000B361D">
              <w:rPr>
                <w:rFonts w:ascii="Arial Narrow" w:hAnsi="Arial Narrow" w:cs="Calibri"/>
                <w:color w:val="000000"/>
                <w:sz w:val="20"/>
              </w:rPr>
              <w:t>.</w:t>
            </w:r>
          </w:p>
        </w:tc>
        <w:tc>
          <w:tcPr>
            <w:tcW w:w="800" w:type="dxa"/>
            <w:tcBorders>
              <w:top w:val="nil"/>
              <w:left w:val="nil"/>
              <w:bottom w:val="single" w:sz="4" w:space="0" w:color="auto"/>
              <w:right w:val="single" w:sz="4" w:space="0" w:color="auto"/>
            </w:tcBorders>
            <w:shd w:val="clear" w:color="auto" w:fill="auto"/>
            <w:vAlign w:val="center"/>
            <w:hideMark/>
          </w:tcPr>
          <w:p w14:paraId="2461FF67"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5E8FD64D" w14:textId="3EB8191F"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F1D378A" w14:textId="59D4406A" w:rsidR="000B361D" w:rsidRPr="000B361D" w:rsidRDefault="000B361D" w:rsidP="000B361D">
            <w:pPr>
              <w:jc w:val="right"/>
              <w:rPr>
                <w:rFonts w:ascii="Arial Narrow" w:hAnsi="Arial Narrow" w:cs="Calibri"/>
                <w:color w:val="000000"/>
                <w:sz w:val="20"/>
              </w:rPr>
            </w:pPr>
          </w:p>
        </w:tc>
      </w:tr>
      <w:tr w:rsidR="000B361D" w:rsidRPr="000B361D" w14:paraId="51BD29CF"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B9E9D7B"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F.711</w:t>
            </w:r>
          </w:p>
        </w:tc>
        <w:tc>
          <w:tcPr>
            <w:tcW w:w="4960" w:type="dxa"/>
            <w:tcBorders>
              <w:top w:val="nil"/>
              <w:left w:val="nil"/>
              <w:bottom w:val="single" w:sz="4" w:space="0" w:color="auto"/>
              <w:right w:val="single" w:sz="4" w:space="0" w:color="auto"/>
            </w:tcBorders>
            <w:shd w:val="clear" w:color="auto" w:fill="auto"/>
            <w:vAlign w:val="center"/>
            <w:hideMark/>
          </w:tcPr>
          <w:p w14:paraId="7F0C3F76" w14:textId="09E0C2B3"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 xml:space="preserve">Fourniture et pose des </w:t>
            </w:r>
            <w:r w:rsidR="00A14955" w:rsidRPr="000B361D">
              <w:rPr>
                <w:rFonts w:ascii="Arial Narrow" w:hAnsi="Arial Narrow" w:cs="Calibri"/>
                <w:color w:val="000000"/>
                <w:sz w:val="20"/>
              </w:rPr>
              <w:t>coudes Ø</w:t>
            </w:r>
            <w:r w:rsidRPr="000B361D">
              <w:rPr>
                <w:rFonts w:ascii="Arial Narrow" w:hAnsi="Arial Narrow" w:cs="Calibri"/>
                <w:color w:val="000000"/>
                <w:sz w:val="20"/>
              </w:rPr>
              <w:t>32 mm</w:t>
            </w:r>
          </w:p>
        </w:tc>
        <w:tc>
          <w:tcPr>
            <w:tcW w:w="940" w:type="dxa"/>
            <w:tcBorders>
              <w:top w:val="nil"/>
              <w:left w:val="nil"/>
              <w:bottom w:val="single" w:sz="4" w:space="0" w:color="auto"/>
              <w:right w:val="single" w:sz="4" w:space="0" w:color="auto"/>
            </w:tcBorders>
            <w:shd w:val="clear" w:color="auto" w:fill="auto"/>
            <w:vAlign w:val="center"/>
            <w:hideMark/>
          </w:tcPr>
          <w:p w14:paraId="13EB9286" w14:textId="77777777" w:rsidR="000B361D" w:rsidRPr="000B361D" w:rsidRDefault="000B361D" w:rsidP="000B361D">
            <w:pPr>
              <w:jc w:val="center"/>
              <w:rPr>
                <w:rFonts w:ascii="Arial Narrow" w:hAnsi="Arial Narrow" w:cs="Calibri"/>
                <w:color w:val="000000"/>
                <w:sz w:val="20"/>
              </w:rPr>
            </w:pPr>
            <w:proofErr w:type="spellStart"/>
            <w:r w:rsidRPr="000B361D">
              <w:rPr>
                <w:rFonts w:ascii="Arial Narrow" w:hAnsi="Arial Narrow" w:cs="Calibri"/>
                <w:color w:val="000000"/>
                <w:sz w:val="20"/>
              </w:rPr>
              <w:t>Ens</w:t>
            </w:r>
            <w:proofErr w:type="spellEnd"/>
          </w:p>
        </w:tc>
        <w:tc>
          <w:tcPr>
            <w:tcW w:w="800" w:type="dxa"/>
            <w:tcBorders>
              <w:top w:val="nil"/>
              <w:left w:val="nil"/>
              <w:bottom w:val="single" w:sz="4" w:space="0" w:color="auto"/>
              <w:right w:val="single" w:sz="4" w:space="0" w:color="auto"/>
            </w:tcBorders>
            <w:shd w:val="clear" w:color="auto" w:fill="auto"/>
            <w:vAlign w:val="center"/>
            <w:hideMark/>
          </w:tcPr>
          <w:p w14:paraId="4F60CD82"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4FB8E238" w14:textId="569D39C4"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02CB7110" w14:textId="37A88258" w:rsidR="000B361D" w:rsidRPr="000B361D" w:rsidRDefault="000B361D" w:rsidP="000B361D">
            <w:pPr>
              <w:jc w:val="right"/>
              <w:rPr>
                <w:rFonts w:ascii="Arial Narrow" w:hAnsi="Arial Narrow" w:cs="Calibri"/>
                <w:color w:val="000000"/>
                <w:sz w:val="20"/>
              </w:rPr>
            </w:pPr>
          </w:p>
        </w:tc>
      </w:tr>
      <w:tr w:rsidR="000B361D" w:rsidRPr="000B361D" w14:paraId="06C82325"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0F9D07A"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F.712</w:t>
            </w:r>
          </w:p>
        </w:tc>
        <w:tc>
          <w:tcPr>
            <w:tcW w:w="4960" w:type="dxa"/>
            <w:tcBorders>
              <w:top w:val="nil"/>
              <w:left w:val="nil"/>
              <w:bottom w:val="single" w:sz="4" w:space="0" w:color="auto"/>
              <w:right w:val="single" w:sz="4" w:space="0" w:color="auto"/>
            </w:tcBorders>
            <w:shd w:val="clear" w:color="auto" w:fill="auto"/>
            <w:vAlign w:val="center"/>
            <w:hideMark/>
          </w:tcPr>
          <w:p w14:paraId="6ABFC6D6"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Fourniture et pose robinet 20/27</w:t>
            </w:r>
          </w:p>
        </w:tc>
        <w:tc>
          <w:tcPr>
            <w:tcW w:w="940" w:type="dxa"/>
            <w:tcBorders>
              <w:top w:val="nil"/>
              <w:left w:val="nil"/>
              <w:bottom w:val="single" w:sz="4" w:space="0" w:color="auto"/>
              <w:right w:val="single" w:sz="4" w:space="0" w:color="auto"/>
            </w:tcBorders>
            <w:shd w:val="clear" w:color="auto" w:fill="auto"/>
            <w:vAlign w:val="center"/>
            <w:hideMark/>
          </w:tcPr>
          <w:p w14:paraId="5A3BFCDF"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4A60DDE3"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2</w:t>
            </w:r>
          </w:p>
        </w:tc>
        <w:tc>
          <w:tcPr>
            <w:tcW w:w="1340" w:type="dxa"/>
            <w:tcBorders>
              <w:top w:val="nil"/>
              <w:left w:val="nil"/>
              <w:bottom w:val="single" w:sz="4" w:space="0" w:color="auto"/>
              <w:right w:val="single" w:sz="4" w:space="0" w:color="auto"/>
            </w:tcBorders>
            <w:shd w:val="clear" w:color="auto" w:fill="auto"/>
            <w:vAlign w:val="center"/>
          </w:tcPr>
          <w:p w14:paraId="012D365E" w14:textId="5BF4300D"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3E8B7304" w14:textId="68BDFF33" w:rsidR="000B361D" w:rsidRPr="000B361D" w:rsidRDefault="000B361D" w:rsidP="000B361D">
            <w:pPr>
              <w:jc w:val="right"/>
              <w:rPr>
                <w:rFonts w:ascii="Arial Narrow" w:hAnsi="Arial Narrow" w:cs="Calibri"/>
                <w:color w:val="000000"/>
                <w:sz w:val="20"/>
              </w:rPr>
            </w:pPr>
          </w:p>
        </w:tc>
      </w:tr>
      <w:tr w:rsidR="000B361D" w:rsidRPr="000B361D" w14:paraId="50553907" w14:textId="77777777" w:rsidTr="000B361D">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6F8F458"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F.713</w:t>
            </w:r>
          </w:p>
        </w:tc>
        <w:tc>
          <w:tcPr>
            <w:tcW w:w="4960" w:type="dxa"/>
            <w:tcBorders>
              <w:top w:val="nil"/>
              <w:left w:val="nil"/>
              <w:bottom w:val="single" w:sz="4" w:space="0" w:color="auto"/>
              <w:right w:val="single" w:sz="4" w:space="0" w:color="auto"/>
            </w:tcBorders>
            <w:shd w:val="clear" w:color="auto" w:fill="auto"/>
            <w:vAlign w:val="center"/>
            <w:hideMark/>
          </w:tcPr>
          <w:p w14:paraId="57C2ACC2"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 xml:space="preserve">F et P tuyau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Ø 63 mm pour vidange du château, trop plein, vanne d'</w:t>
            </w:r>
            <w:proofErr w:type="spellStart"/>
            <w:r w:rsidRPr="000B361D">
              <w:rPr>
                <w:rFonts w:ascii="Arial Narrow" w:hAnsi="Arial Narrow" w:cs="Calibri"/>
                <w:color w:val="000000"/>
                <w:sz w:val="20"/>
              </w:rPr>
              <w:t>arret</w:t>
            </w:r>
            <w:proofErr w:type="spellEnd"/>
            <w:r w:rsidRPr="000B361D">
              <w:rPr>
                <w:rFonts w:ascii="Arial Narrow" w:hAnsi="Arial Narrow" w:cs="Calibri"/>
                <w:color w:val="000000"/>
                <w:sz w:val="20"/>
              </w:rPr>
              <w:t xml:space="preserve"> y/c accessoires de pose</w:t>
            </w:r>
          </w:p>
        </w:tc>
        <w:tc>
          <w:tcPr>
            <w:tcW w:w="940" w:type="dxa"/>
            <w:tcBorders>
              <w:top w:val="nil"/>
              <w:left w:val="nil"/>
              <w:bottom w:val="single" w:sz="4" w:space="0" w:color="auto"/>
              <w:right w:val="single" w:sz="4" w:space="0" w:color="auto"/>
            </w:tcBorders>
            <w:shd w:val="clear" w:color="auto" w:fill="auto"/>
            <w:vAlign w:val="center"/>
            <w:hideMark/>
          </w:tcPr>
          <w:p w14:paraId="626A71AE"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28980CEF"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6C34F5CD" w14:textId="6E30383F"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6C6B687" w14:textId="41E44B79" w:rsidR="000B361D" w:rsidRPr="000B361D" w:rsidRDefault="000B361D" w:rsidP="000B361D">
            <w:pPr>
              <w:jc w:val="right"/>
              <w:rPr>
                <w:rFonts w:ascii="Arial Narrow" w:hAnsi="Arial Narrow" w:cs="Calibri"/>
                <w:color w:val="000000"/>
                <w:sz w:val="20"/>
              </w:rPr>
            </w:pPr>
          </w:p>
        </w:tc>
      </w:tr>
      <w:tr w:rsidR="000B361D" w:rsidRPr="000B361D" w14:paraId="2EB84F71"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0798F2B"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F.714</w:t>
            </w:r>
          </w:p>
        </w:tc>
        <w:tc>
          <w:tcPr>
            <w:tcW w:w="4960" w:type="dxa"/>
            <w:tcBorders>
              <w:top w:val="nil"/>
              <w:left w:val="nil"/>
              <w:bottom w:val="single" w:sz="4" w:space="0" w:color="auto"/>
              <w:right w:val="single" w:sz="4" w:space="0" w:color="auto"/>
            </w:tcBorders>
            <w:shd w:val="clear" w:color="auto" w:fill="auto"/>
            <w:vAlign w:val="center"/>
            <w:hideMark/>
          </w:tcPr>
          <w:p w14:paraId="0276455C"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 et P vanne d'arrêt de 32 mm et y compris accessoires de pose</w:t>
            </w:r>
          </w:p>
        </w:tc>
        <w:tc>
          <w:tcPr>
            <w:tcW w:w="940" w:type="dxa"/>
            <w:tcBorders>
              <w:top w:val="nil"/>
              <w:left w:val="nil"/>
              <w:bottom w:val="single" w:sz="4" w:space="0" w:color="auto"/>
              <w:right w:val="single" w:sz="4" w:space="0" w:color="auto"/>
            </w:tcBorders>
            <w:shd w:val="clear" w:color="auto" w:fill="auto"/>
            <w:vAlign w:val="center"/>
            <w:hideMark/>
          </w:tcPr>
          <w:p w14:paraId="0E4F7AB8"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1A23A357"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643DF773" w14:textId="29F542C4"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384AF57B" w14:textId="4AEABA2E" w:rsidR="000B361D" w:rsidRPr="000B361D" w:rsidRDefault="000B361D" w:rsidP="000B361D">
            <w:pPr>
              <w:jc w:val="right"/>
              <w:rPr>
                <w:rFonts w:ascii="Arial Narrow" w:hAnsi="Arial Narrow" w:cs="Calibri"/>
                <w:color w:val="000000"/>
                <w:sz w:val="20"/>
              </w:rPr>
            </w:pPr>
          </w:p>
        </w:tc>
      </w:tr>
      <w:tr w:rsidR="000B361D" w:rsidRPr="000B361D" w14:paraId="7097CC31"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FCC8122"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F.715</w:t>
            </w:r>
          </w:p>
        </w:tc>
        <w:tc>
          <w:tcPr>
            <w:tcW w:w="4960" w:type="dxa"/>
            <w:tcBorders>
              <w:top w:val="nil"/>
              <w:left w:val="nil"/>
              <w:bottom w:val="single" w:sz="4" w:space="0" w:color="auto"/>
              <w:right w:val="single" w:sz="4" w:space="0" w:color="auto"/>
            </w:tcBorders>
            <w:shd w:val="clear" w:color="auto" w:fill="auto"/>
            <w:vAlign w:val="center"/>
            <w:hideMark/>
          </w:tcPr>
          <w:p w14:paraId="1382E273"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 et P de compteur volumétrique</w:t>
            </w:r>
          </w:p>
        </w:tc>
        <w:tc>
          <w:tcPr>
            <w:tcW w:w="940" w:type="dxa"/>
            <w:tcBorders>
              <w:top w:val="nil"/>
              <w:left w:val="nil"/>
              <w:bottom w:val="single" w:sz="4" w:space="0" w:color="auto"/>
              <w:right w:val="single" w:sz="4" w:space="0" w:color="auto"/>
            </w:tcBorders>
            <w:shd w:val="clear" w:color="auto" w:fill="auto"/>
            <w:vAlign w:val="center"/>
            <w:hideMark/>
          </w:tcPr>
          <w:p w14:paraId="1F361B3D"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79BFB53E"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3</w:t>
            </w:r>
          </w:p>
        </w:tc>
        <w:tc>
          <w:tcPr>
            <w:tcW w:w="1340" w:type="dxa"/>
            <w:tcBorders>
              <w:top w:val="nil"/>
              <w:left w:val="nil"/>
              <w:bottom w:val="single" w:sz="4" w:space="0" w:color="auto"/>
              <w:right w:val="single" w:sz="4" w:space="0" w:color="auto"/>
            </w:tcBorders>
            <w:shd w:val="clear" w:color="auto" w:fill="auto"/>
            <w:vAlign w:val="center"/>
          </w:tcPr>
          <w:p w14:paraId="4A9913AB" w14:textId="7B7FC8B2"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6D94629B" w14:textId="410F1AB1" w:rsidR="000B361D" w:rsidRPr="000B361D" w:rsidRDefault="000B361D" w:rsidP="000B361D">
            <w:pPr>
              <w:jc w:val="right"/>
              <w:rPr>
                <w:rFonts w:ascii="Arial Narrow" w:hAnsi="Arial Narrow" w:cs="Calibri"/>
                <w:color w:val="000000"/>
                <w:sz w:val="20"/>
              </w:rPr>
            </w:pPr>
          </w:p>
        </w:tc>
      </w:tr>
      <w:tr w:rsidR="000B361D" w:rsidRPr="000B361D" w14:paraId="6A1351AB" w14:textId="77777777" w:rsidTr="000B361D">
        <w:trPr>
          <w:trHeight w:val="260"/>
        </w:trPr>
        <w:tc>
          <w:tcPr>
            <w:tcW w:w="680" w:type="dxa"/>
            <w:tcBorders>
              <w:top w:val="nil"/>
              <w:left w:val="single" w:sz="4" w:space="0" w:color="auto"/>
              <w:bottom w:val="single" w:sz="4" w:space="0" w:color="auto"/>
              <w:right w:val="single" w:sz="4" w:space="0" w:color="auto"/>
            </w:tcBorders>
            <w:shd w:val="clear" w:color="000000" w:fill="FFFF00"/>
            <w:vAlign w:val="center"/>
            <w:hideMark/>
          </w:tcPr>
          <w:p w14:paraId="0A81659F" w14:textId="77777777" w:rsidR="000B361D" w:rsidRPr="000B361D" w:rsidRDefault="000B361D" w:rsidP="000B361D">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212434F1" w14:textId="77777777" w:rsidR="000B361D" w:rsidRPr="000B361D" w:rsidRDefault="000B361D" w:rsidP="000B361D">
            <w:pPr>
              <w:rPr>
                <w:rFonts w:ascii="Arial Narrow" w:hAnsi="Arial Narrow" w:cs="Calibri"/>
                <w:b/>
                <w:bCs/>
                <w:color w:val="000000"/>
                <w:sz w:val="20"/>
              </w:rPr>
            </w:pPr>
            <w:r w:rsidRPr="000B361D">
              <w:rPr>
                <w:rFonts w:ascii="Arial Narrow" w:hAnsi="Arial Narrow" w:cs="Calibri"/>
                <w:b/>
                <w:bCs/>
                <w:color w:val="000000"/>
                <w:sz w:val="20"/>
              </w:rPr>
              <w:t>Sous-total F.700</w:t>
            </w:r>
          </w:p>
        </w:tc>
        <w:tc>
          <w:tcPr>
            <w:tcW w:w="940" w:type="dxa"/>
            <w:tcBorders>
              <w:top w:val="nil"/>
              <w:left w:val="nil"/>
              <w:bottom w:val="single" w:sz="4" w:space="0" w:color="auto"/>
              <w:right w:val="single" w:sz="4" w:space="0" w:color="auto"/>
            </w:tcBorders>
            <w:shd w:val="clear" w:color="000000" w:fill="FFFF00"/>
            <w:vAlign w:val="center"/>
            <w:hideMark/>
          </w:tcPr>
          <w:p w14:paraId="050FD387" w14:textId="77777777" w:rsidR="000B361D" w:rsidRPr="000B361D" w:rsidRDefault="000B361D" w:rsidP="000B361D">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4B328A94" w14:textId="77777777" w:rsidR="000B361D" w:rsidRPr="000B361D" w:rsidRDefault="000B361D" w:rsidP="000B361D">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6CFB33DE" w14:textId="618900EA" w:rsidR="000B361D" w:rsidRPr="000B361D" w:rsidRDefault="000B361D" w:rsidP="000B361D">
            <w:pPr>
              <w:jc w:val="right"/>
              <w:rPr>
                <w:rFonts w:ascii="Arial Narrow" w:hAnsi="Arial Narrow" w:cs="Calibri"/>
                <w:b/>
                <w:bCs/>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7C01BF42" w14:textId="7043510B" w:rsidR="000B361D" w:rsidRPr="000B361D" w:rsidRDefault="000B361D" w:rsidP="000B361D">
            <w:pPr>
              <w:jc w:val="right"/>
              <w:rPr>
                <w:rFonts w:ascii="Arial Narrow" w:hAnsi="Arial Narrow" w:cs="Calibri"/>
                <w:b/>
                <w:bCs/>
                <w:color w:val="000000"/>
                <w:sz w:val="20"/>
              </w:rPr>
            </w:pPr>
          </w:p>
        </w:tc>
      </w:tr>
      <w:tr w:rsidR="000B361D" w:rsidRPr="000B361D" w14:paraId="71AD758E"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230EF5B"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F.800</w:t>
            </w:r>
          </w:p>
        </w:tc>
        <w:tc>
          <w:tcPr>
            <w:tcW w:w="4960" w:type="dxa"/>
            <w:tcBorders>
              <w:top w:val="nil"/>
              <w:left w:val="nil"/>
              <w:bottom w:val="single" w:sz="4" w:space="0" w:color="auto"/>
              <w:right w:val="single" w:sz="4" w:space="0" w:color="auto"/>
            </w:tcBorders>
            <w:shd w:val="clear" w:color="auto" w:fill="auto"/>
            <w:vAlign w:val="center"/>
            <w:hideMark/>
          </w:tcPr>
          <w:p w14:paraId="2A5B2E8E"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CHAMP PHOTO VOLTAÏQUE</w:t>
            </w:r>
          </w:p>
        </w:tc>
        <w:tc>
          <w:tcPr>
            <w:tcW w:w="940" w:type="dxa"/>
            <w:tcBorders>
              <w:top w:val="nil"/>
              <w:left w:val="nil"/>
              <w:bottom w:val="single" w:sz="4" w:space="0" w:color="auto"/>
              <w:right w:val="single" w:sz="4" w:space="0" w:color="auto"/>
            </w:tcBorders>
            <w:shd w:val="clear" w:color="auto" w:fill="auto"/>
            <w:vAlign w:val="center"/>
            <w:hideMark/>
          </w:tcPr>
          <w:p w14:paraId="0715D5C8"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6BB71C1E"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6ABE8928" w14:textId="54943977"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2AA0B0DA" w14:textId="5FF4FCD4" w:rsidR="000B361D" w:rsidRPr="000B361D" w:rsidRDefault="000B361D" w:rsidP="000B361D">
            <w:pPr>
              <w:jc w:val="right"/>
              <w:rPr>
                <w:rFonts w:ascii="Arial Narrow" w:hAnsi="Arial Narrow" w:cs="Calibri"/>
                <w:color w:val="000000"/>
                <w:sz w:val="20"/>
              </w:rPr>
            </w:pPr>
          </w:p>
        </w:tc>
      </w:tr>
      <w:tr w:rsidR="000B361D" w:rsidRPr="000B361D" w14:paraId="7F9C8B82" w14:textId="77777777" w:rsidTr="000B361D">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683CB0A"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F.801</w:t>
            </w:r>
          </w:p>
        </w:tc>
        <w:tc>
          <w:tcPr>
            <w:tcW w:w="4960" w:type="dxa"/>
            <w:tcBorders>
              <w:top w:val="nil"/>
              <w:left w:val="nil"/>
              <w:bottom w:val="single" w:sz="4" w:space="0" w:color="auto"/>
              <w:right w:val="single" w:sz="4" w:space="0" w:color="auto"/>
            </w:tcBorders>
            <w:shd w:val="clear" w:color="auto" w:fill="auto"/>
            <w:vAlign w:val="center"/>
            <w:hideMark/>
          </w:tcPr>
          <w:p w14:paraId="2910FB40" w14:textId="4B42FCF2"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Fourniture  et  pose des  plaques  (100Wc, 12v)  y/c  boite  de commande manuel  Marque Grundfos,</w:t>
            </w:r>
          </w:p>
        </w:tc>
        <w:tc>
          <w:tcPr>
            <w:tcW w:w="940" w:type="dxa"/>
            <w:tcBorders>
              <w:top w:val="nil"/>
              <w:left w:val="nil"/>
              <w:bottom w:val="single" w:sz="4" w:space="0" w:color="auto"/>
              <w:right w:val="single" w:sz="4" w:space="0" w:color="auto"/>
            </w:tcBorders>
            <w:shd w:val="clear" w:color="auto" w:fill="auto"/>
            <w:vAlign w:val="center"/>
            <w:hideMark/>
          </w:tcPr>
          <w:p w14:paraId="0B839E12"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5353C785"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0</w:t>
            </w:r>
          </w:p>
        </w:tc>
        <w:tc>
          <w:tcPr>
            <w:tcW w:w="1340" w:type="dxa"/>
            <w:tcBorders>
              <w:top w:val="nil"/>
              <w:left w:val="nil"/>
              <w:bottom w:val="single" w:sz="4" w:space="0" w:color="auto"/>
              <w:right w:val="single" w:sz="4" w:space="0" w:color="auto"/>
            </w:tcBorders>
            <w:shd w:val="clear" w:color="auto" w:fill="auto"/>
            <w:vAlign w:val="center"/>
          </w:tcPr>
          <w:p w14:paraId="501A0EE2" w14:textId="61D58A80"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12B9DE94" w14:textId="556D6C03" w:rsidR="000B361D" w:rsidRPr="000B361D" w:rsidRDefault="000B361D" w:rsidP="000B361D">
            <w:pPr>
              <w:jc w:val="right"/>
              <w:rPr>
                <w:rFonts w:ascii="Arial Narrow" w:hAnsi="Arial Narrow" w:cs="Calibri"/>
                <w:color w:val="000000"/>
                <w:sz w:val="20"/>
              </w:rPr>
            </w:pPr>
          </w:p>
        </w:tc>
      </w:tr>
      <w:tr w:rsidR="000B361D" w:rsidRPr="000B361D" w14:paraId="2B672B04" w14:textId="77777777" w:rsidTr="000B361D">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3A0FFD3"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F.802</w:t>
            </w:r>
          </w:p>
        </w:tc>
        <w:tc>
          <w:tcPr>
            <w:tcW w:w="4960" w:type="dxa"/>
            <w:tcBorders>
              <w:top w:val="nil"/>
              <w:left w:val="nil"/>
              <w:bottom w:val="single" w:sz="4" w:space="0" w:color="auto"/>
              <w:right w:val="single" w:sz="4" w:space="0" w:color="auto"/>
            </w:tcBorders>
            <w:shd w:val="clear" w:color="auto" w:fill="auto"/>
            <w:vAlign w:val="center"/>
            <w:hideMark/>
          </w:tcPr>
          <w:p w14:paraId="42831665" w14:textId="3A2B5836"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Structure métallique de support plaque en tube cylindrique bourré de béton</w:t>
            </w:r>
          </w:p>
        </w:tc>
        <w:tc>
          <w:tcPr>
            <w:tcW w:w="940" w:type="dxa"/>
            <w:tcBorders>
              <w:top w:val="nil"/>
              <w:left w:val="nil"/>
              <w:bottom w:val="single" w:sz="4" w:space="0" w:color="auto"/>
              <w:right w:val="single" w:sz="4" w:space="0" w:color="auto"/>
            </w:tcBorders>
            <w:shd w:val="clear" w:color="auto" w:fill="auto"/>
            <w:vAlign w:val="center"/>
            <w:hideMark/>
          </w:tcPr>
          <w:p w14:paraId="39FF0B3D"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085F083E"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0</w:t>
            </w:r>
          </w:p>
        </w:tc>
        <w:tc>
          <w:tcPr>
            <w:tcW w:w="1340" w:type="dxa"/>
            <w:tcBorders>
              <w:top w:val="nil"/>
              <w:left w:val="nil"/>
              <w:bottom w:val="single" w:sz="4" w:space="0" w:color="auto"/>
              <w:right w:val="single" w:sz="4" w:space="0" w:color="auto"/>
            </w:tcBorders>
            <w:shd w:val="clear" w:color="auto" w:fill="auto"/>
            <w:vAlign w:val="center"/>
          </w:tcPr>
          <w:p w14:paraId="40CBE746" w14:textId="27ED7572"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69743D79" w14:textId="582F416A" w:rsidR="000B361D" w:rsidRPr="000B361D" w:rsidRDefault="000B361D" w:rsidP="000B361D">
            <w:pPr>
              <w:jc w:val="right"/>
              <w:rPr>
                <w:rFonts w:ascii="Arial Narrow" w:hAnsi="Arial Narrow" w:cs="Calibri"/>
                <w:color w:val="000000"/>
                <w:sz w:val="20"/>
              </w:rPr>
            </w:pPr>
          </w:p>
        </w:tc>
      </w:tr>
      <w:tr w:rsidR="000B361D" w:rsidRPr="000B361D" w14:paraId="25D636C2" w14:textId="77777777" w:rsidTr="000B361D">
        <w:trPr>
          <w:trHeight w:val="29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FEA0D0C"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F.803</w:t>
            </w:r>
          </w:p>
        </w:tc>
        <w:tc>
          <w:tcPr>
            <w:tcW w:w="4960" w:type="dxa"/>
            <w:tcBorders>
              <w:top w:val="nil"/>
              <w:left w:val="nil"/>
              <w:bottom w:val="single" w:sz="4" w:space="0" w:color="auto"/>
              <w:right w:val="single" w:sz="4" w:space="0" w:color="auto"/>
            </w:tcBorders>
            <w:shd w:val="clear" w:color="auto" w:fill="auto"/>
            <w:vAlign w:val="center"/>
            <w:hideMark/>
          </w:tcPr>
          <w:p w14:paraId="410361F9" w14:textId="337EDA9B" w:rsidR="000B361D" w:rsidRPr="000B361D" w:rsidRDefault="000B361D" w:rsidP="000B361D">
            <w:pPr>
              <w:jc w:val="both"/>
              <w:rPr>
                <w:rFonts w:ascii="Arial Narrow" w:hAnsi="Arial Narrow" w:cs="Calibri"/>
                <w:color w:val="000000"/>
                <w:sz w:val="20"/>
              </w:rPr>
            </w:pPr>
            <w:r w:rsidRPr="000B361D">
              <w:rPr>
                <w:rFonts w:ascii="Arial Narrow" w:hAnsi="Arial Narrow" w:cs="Calibri"/>
                <w:color w:val="000000"/>
                <w:sz w:val="20"/>
              </w:rPr>
              <w:t>Contrôleur de charge MPTT 75A, 24V pour bureau AUE</w:t>
            </w:r>
            <w:r w:rsidR="00B43B54">
              <w:rPr>
                <w:rFonts w:ascii="Arial Narrow" w:hAnsi="Arial Narrow" w:cs="Calibri"/>
                <w:color w:val="000000"/>
                <w:sz w:val="20"/>
              </w:rPr>
              <w:t xml:space="preserve"> et mini AEP</w:t>
            </w:r>
          </w:p>
        </w:tc>
        <w:tc>
          <w:tcPr>
            <w:tcW w:w="940" w:type="dxa"/>
            <w:tcBorders>
              <w:top w:val="nil"/>
              <w:left w:val="nil"/>
              <w:bottom w:val="single" w:sz="8" w:space="0" w:color="auto"/>
              <w:right w:val="single" w:sz="8" w:space="0" w:color="auto"/>
            </w:tcBorders>
            <w:shd w:val="clear" w:color="auto" w:fill="auto"/>
            <w:noWrap/>
            <w:vAlign w:val="center"/>
            <w:hideMark/>
          </w:tcPr>
          <w:p w14:paraId="39D2546A" w14:textId="77777777" w:rsidR="000B361D" w:rsidRPr="000B361D" w:rsidRDefault="000B361D" w:rsidP="000B361D">
            <w:pPr>
              <w:jc w:val="center"/>
              <w:rPr>
                <w:rFonts w:ascii="Arial Narrow" w:hAnsi="Arial Narrow" w:cs="Calibri"/>
                <w:color w:val="000000"/>
                <w:sz w:val="22"/>
                <w:szCs w:val="22"/>
              </w:rPr>
            </w:pPr>
            <w:r w:rsidRPr="000B361D">
              <w:rPr>
                <w:rFonts w:ascii="Arial Narrow" w:hAnsi="Arial Narrow" w:cs="Calibri"/>
                <w:color w:val="000000"/>
                <w:sz w:val="22"/>
                <w:szCs w:val="22"/>
              </w:rPr>
              <w:t>U</w:t>
            </w:r>
          </w:p>
        </w:tc>
        <w:tc>
          <w:tcPr>
            <w:tcW w:w="800" w:type="dxa"/>
            <w:tcBorders>
              <w:top w:val="nil"/>
              <w:left w:val="single" w:sz="4" w:space="0" w:color="auto"/>
              <w:bottom w:val="single" w:sz="4" w:space="0" w:color="auto"/>
              <w:right w:val="single" w:sz="4" w:space="0" w:color="auto"/>
            </w:tcBorders>
            <w:shd w:val="clear" w:color="auto" w:fill="auto"/>
            <w:vAlign w:val="center"/>
            <w:hideMark/>
          </w:tcPr>
          <w:p w14:paraId="54FD40DF" w14:textId="170DC83C" w:rsidR="000B361D" w:rsidRPr="000B361D" w:rsidRDefault="00B43B54" w:rsidP="000B361D">
            <w:pPr>
              <w:jc w:val="center"/>
              <w:rPr>
                <w:rFonts w:ascii="Arial Narrow" w:hAnsi="Arial Narrow" w:cs="Calibri"/>
                <w:color w:val="000000"/>
                <w:sz w:val="20"/>
              </w:rPr>
            </w:pPr>
            <w:r>
              <w:rPr>
                <w:rFonts w:ascii="Arial Narrow" w:hAnsi="Arial Narrow" w:cs="Calibri"/>
                <w:color w:val="000000"/>
                <w:sz w:val="20"/>
              </w:rPr>
              <w:t>2</w:t>
            </w:r>
          </w:p>
        </w:tc>
        <w:tc>
          <w:tcPr>
            <w:tcW w:w="1340" w:type="dxa"/>
            <w:tcBorders>
              <w:top w:val="nil"/>
              <w:left w:val="nil"/>
              <w:bottom w:val="single" w:sz="4" w:space="0" w:color="auto"/>
              <w:right w:val="single" w:sz="4" w:space="0" w:color="auto"/>
            </w:tcBorders>
            <w:shd w:val="clear" w:color="auto" w:fill="auto"/>
            <w:vAlign w:val="center"/>
          </w:tcPr>
          <w:p w14:paraId="12AE871A" w14:textId="59B285C0"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C81ACFD" w14:textId="5BBF6C81" w:rsidR="000B361D" w:rsidRPr="000B361D" w:rsidRDefault="000B361D" w:rsidP="000B361D">
            <w:pPr>
              <w:jc w:val="right"/>
              <w:rPr>
                <w:rFonts w:ascii="Arial Narrow" w:hAnsi="Arial Narrow" w:cs="Calibri"/>
                <w:color w:val="000000"/>
                <w:sz w:val="20"/>
              </w:rPr>
            </w:pPr>
          </w:p>
        </w:tc>
      </w:tr>
      <w:tr w:rsidR="000B361D" w:rsidRPr="000B361D" w14:paraId="711FE324" w14:textId="77777777" w:rsidTr="000B361D">
        <w:trPr>
          <w:trHeight w:val="29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5FF89F1"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F.804</w:t>
            </w:r>
          </w:p>
        </w:tc>
        <w:tc>
          <w:tcPr>
            <w:tcW w:w="4960" w:type="dxa"/>
            <w:tcBorders>
              <w:top w:val="nil"/>
              <w:left w:val="nil"/>
              <w:bottom w:val="single" w:sz="4" w:space="0" w:color="auto"/>
              <w:right w:val="single" w:sz="4" w:space="0" w:color="auto"/>
            </w:tcBorders>
            <w:shd w:val="clear" w:color="auto" w:fill="auto"/>
            <w:vAlign w:val="center"/>
            <w:hideMark/>
          </w:tcPr>
          <w:p w14:paraId="575BB7BE" w14:textId="77777777" w:rsidR="000B361D" w:rsidRPr="000B361D" w:rsidRDefault="000B361D" w:rsidP="000B361D">
            <w:pPr>
              <w:jc w:val="both"/>
              <w:rPr>
                <w:rFonts w:ascii="Arial Narrow" w:hAnsi="Arial Narrow" w:cs="Calibri"/>
                <w:color w:val="000000"/>
                <w:sz w:val="20"/>
              </w:rPr>
            </w:pPr>
            <w:r w:rsidRPr="000B361D">
              <w:rPr>
                <w:rFonts w:ascii="Arial Narrow" w:hAnsi="Arial Narrow" w:cs="Calibri"/>
                <w:color w:val="000000"/>
                <w:sz w:val="20"/>
              </w:rPr>
              <w:t>Onduleur 2000KVA (bureaux AUE et mini AEP)</w:t>
            </w:r>
          </w:p>
        </w:tc>
        <w:tc>
          <w:tcPr>
            <w:tcW w:w="940" w:type="dxa"/>
            <w:tcBorders>
              <w:top w:val="nil"/>
              <w:left w:val="nil"/>
              <w:bottom w:val="single" w:sz="8" w:space="0" w:color="auto"/>
              <w:right w:val="single" w:sz="8" w:space="0" w:color="auto"/>
            </w:tcBorders>
            <w:shd w:val="clear" w:color="auto" w:fill="auto"/>
            <w:noWrap/>
            <w:vAlign w:val="center"/>
            <w:hideMark/>
          </w:tcPr>
          <w:p w14:paraId="74A4E204" w14:textId="77777777" w:rsidR="000B361D" w:rsidRPr="000B361D" w:rsidRDefault="000B361D" w:rsidP="000B361D">
            <w:pPr>
              <w:jc w:val="center"/>
              <w:rPr>
                <w:rFonts w:ascii="Arial Narrow" w:hAnsi="Arial Narrow" w:cs="Calibri"/>
                <w:color w:val="000000"/>
                <w:sz w:val="22"/>
                <w:szCs w:val="22"/>
              </w:rPr>
            </w:pPr>
            <w:r w:rsidRPr="000B361D">
              <w:rPr>
                <w:rFonts w:ascii="Arial Narrow" w:hAnsi="Arial Narrow" w:cs="Calibri"/>
                <w:color w:val="000000"/>
                <w:sz w:val="22"/>
                <w:szCs w:val="22"/>
              </w:rPr>
              <w:t>U</w:t>
            </w:r>
          </w:p>
        </w:tc>
        <w:tc>
          <w:tcPr>
            <w:tcW w:w="800" w:type="dxa"/>
            <w:tcBorders>
              <w:top w:val="nil"/>
              <w:left w:val="single" w:sz="4" w:space="0" w:color="auto"/>
              <w:bottom w:val="single" w:sz="4" w:space="0" w:color="auto"/>
              <w:right w:val="single" w:sz="4" w:space="0" w:color="auto"/>
            </w:tcBorders>
            <w:shd w:val="clear" w:color="auto" w:fill="auto"/>
            <w:vAlign w:val="center"/>
            <w:hideMark/>
          </w:tcPr>
          <w:p w14:paraId="747FA62A"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2</w:t>
            </w:r>
          </w:p>
        </w:tc>
        <w:tc>
          <w:tcPr>
            <w:tcW w:w="1340" w:type="dxa"/>
            <w:tcBorders>
              <w:top w:val="nil"/>
              <w:left w:val="nil"/>
              <w:bottom w:val="single" w:sz="4" w:space="0" w:color="auto"/>
              <w:right w:val="single" w:sz="4" w:space="0" w:color="auto"/>
            </w:tcBorders>
            <w:shd w:val="clear" w:color="auto" w:fill="auto"/>
            <w:vAlign w:val="center"/>
          </w:tcPr>
          <w:p w14:paraId="60169D0E" w14:textId="1D488ABC"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5E940F68" w14:textId="30C1FE61" w:rsidR="000B361D" w:rsidRPr="000B361D" w:rsidRDefault="000B361D" w:rsidP="000B361D">
            <w:pPr>
              <w:jc w:val="right"/>
              <w:rPr>
                <w:rFonts w:ascii="Arial Narrow" w:hAnsi="Arial Narrow" w:cs="Calibri"/>
                <w:color w:val="000000"/>
                <w:sz w:val="20"/>
              </w:rPr>
            </w:pPr>
          </w:p>
        </w:tc>
      </w:tr>
      <w:tr w:rsidR="000B361D" w:rsidRPr="000B361D" w14:paraId="1B748A0F" w14:textId="77777777" w:rsidTr="000B361D">
        <w:trPr>
          <w:trHeight w:val="53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F59DE87"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F.805</w:t>
            </w:r>
          </w:p>
        </w:tc>
        <w:tc>
          <w:tcPr>
            <w:tcW w:w="4960" w:type="dxa"/>
            <w:tcBorders>
              <w:top w:val="nil"/>
              <w:left w:val="nil"/>
              <w:bottom w:val="single" w:sz="4" w:space="0" w:color="auto"/>
              <w:right w:val="single" w:sz="4" w:space="0" w:color="auto"/>
            </w:tcBorders>
            <w:shd w:val="clear" w:color="auto" w:fill="auto"/>
            <w:vAlign w:val="center"/>
            <w:hideMark/>
          </w:tcPr>
          <w:p w14:paraId="65BAC405" w14:textId="77777777" w:rsidR="000B361D" w:rsidRPr="000B361D" w:rsidRDefault="000B361D" w:rsidP="000B361D">
            <w:pPr>
              <w:jc w:val="both"/>
              <w:rPr>
                <w:rFonts w:ascii="Arial Narrow" w:hAnsi="Arial Narrow" w:cs="Calibri"/>
                <w:color w:val="000000"/>
                <w:sz w:val="20"/>
              </w:rPr>
            </w:pPr>
            <w:r w:rsidRPr="000B361D">
              <w:rPr>
                <w:rFonts w:ascii="Arial Narrow" w:hAnsi="Arial Narrow" w:cs="Calibri"/>
                <w:color w:val="000000"/>
                <w:sz w:val="20"/>
              </w:rPr>
              <w:t>Cable de transport type flexible 16mm² pour les panneaux et 25mm² pour les batteries</w:t>
            </w:r>
          </w:p>
        </w:tc>
        <w:tc>
          <w:tcPr>
            <w:tcW w:w="940" w:type="dxa"/>
            <w:tcBorders>
              <w:top w:val="nil"/>
              <w:left w:val="nil"/>
              <w:bottom w:val="single" w:sz="8" w:space="0" w:color="auto"/>
              <w:right w:val="single" w:sz="8" w:space="0" w:color="auto"/>
            </w:tcBorders>
            <w:shd w:val="clear" w:color="auto" w:fill="auto"/>
            <w:noWrap/>
            <w:vAlign w:val="center"/>
            <w:hideMark/>
          </w:tcPr>
          <w:p w14:paraId="48FEF212" w14:textId="77777777" w:rsidR="000B361D" w:rsidRPr="000B361D" w:rsidRDefault="000B361D" w:rsidP="000B361D">
            <w:pPr>
              <w:jc w:val="center"/>
              <w:rPr>
                <w:rFonts w:ascii="Arial Narrow" w:hAnsi="Arial Narrow" w:cs="Calibri"/>
                <w:color w:val="000000"/>
                <w:sz w:val="22"/>
                <w:szCs w:val="22"/>
              </w:rPr>
            </w:pPr>
            <w:r w:rsidRPr="000B361D">
              <w:rPr>
                <w:rFonts w:ascii="Arial Narrow" w:hAnsi="Arial Narrow" w:cs="Calibri"/>
                <w:color w:val="000000"/>
                <w:sz w:val="22"/>
                <w:szCs w:val="22"/>
              </w:rPr>
              <w:t>ml</w:t>
            </w:r>
          </w:p>
        </w:tc>
        <w:tc>
          <w:tcPr>
            <w:tcW w:w="800" w:type="dxa"/>
            <w:tcBorders>
              <w:top w:val="nil"/>
              <w:left w:val="single" w:sz="4" w:space="0" w:color="auto"/>
              <w:bottom w:val="single" w:sz="4" w:space="0" w:color="auto"/>
              <w:right w:val="single" w:sz="4" w:space="0" w:color="auto"/>
            </w:tcBorders>
            <w:shd w:val="clear" w:color="auto" w:fill="auto"/>
            <w:vAlign w:val="center"/>
            <w:hideMark/>
          </w:tcPr>
          <w:p w14:paraId="779978D9"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50</w:t>
            </w:r>
          </w:p>
        </w:tc>
        <w:tc>
          <w:tcPr>
            <w:tcW w:w="1340" w:type="dxa"/>
            <w:tcBorders>
              <w:top w:val="nil"/>
              <w:left w:val="nil"/>
              <w:bottom w:val="single" w:sz="4" w:space="0" w:color="auto"/>
              <w:right w:val="single" w:sz="4" w:space="0" w:color="auto"/>
            </w:tcBorders>
            <w:shd w:val="clear" w:color="auto" w:fill="auto"/>
            <w:vAlign w:val="center"/>
          </w:tcPr>
          <w:p w14:paraId="55BE14A4" w14:textId="0D3B8BDD"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82AC27F" w14:textId="02FF0A52" w:rsidR="000B361D" w:rsidRPr="000B361D" w:rsidRDefault="000B361D" w:rsidP="000B361D">
            <w:pPr>
              <w:jc w:val="right"/>
              <w:rPr>
                <w:rFonts w:ascii="Arial Narrow" w:hAnsi="Arial Narrow" w:cs="Calibri"/>
                <w:color w:val="000000"/>
                <w:sz w:val="20"/>
              </w:rPr>
            </w:pPr>
          </w:p>
        </w:tc>
      </w:tr>
      <w:tr w:rsidR="000B361D" w:rsidRPr="000B361D" w14:paraId="52AFCAEE"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0E1281B"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F.806</w:t>
            </w:r>
          </w:p>
        </w:tc>
        <w:tc>
          <w:tcPr>
            <w:tcW w:w="4960" w:type="dxa"/>
            <w:tcBorders>
              <w:top w:val="nil"/>
              <w:left w:val="nil"/>
              <w:bottom w:val="single" w:sz="4" w:space="0" w:color="auto"/>
              <w:right w:val="single" w:sz="4" w:space="0" w:color="auto"/>
            </w:tcBorders>
            <w:shd w:val="clear" w:color="auto" w:fill="auto"/>
            <w:vAlign w:val="center"/>
            <w:hideMark/>
          </w:tcPr>
          <w:p w14:paraId="38CC78AA"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 et P d’un accumulateur de 200 Ah-24V pour bureau AUE</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173DD7F8"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3A930023"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8</w:t>
            </w:r>
          </w:p>
        </w:tc>
        <w:tc>
          <w:tcPr>
            <w:tcW w:w="1340" w:type="dxa"/>
            <w:tcBorders>
              <w:top w:val="nil"/>
              <w:left w:val="nil"/>
              <w:bottom w:val="single" w:sz="4" w:space="0" w:color="auto"/>
              <w:right w:val="single" w:sz="4" w:space="0" w:color="auto"/>
            </w:tcBorders>
            <w:shd w:val="clear" w:color="auto" w:fill="auto"/>
            <w:vAlign w:val="center"/>
          </w:tcPr>
          <w:p w14:paraId="34791DA6" w14:textId="54B8C293"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25734877" w14:textId="407146DF" w:rsidR="000B361D" w:rsidRPr="000B361D" w:rsidRDefault="000B361D" w:rsidP="000B361D">
            <w:pPr>
              <w:jc w:val="right"/>
              <w:rPr>
                <w:rFonts w:ascii="Arial Narrow" w:hAnsi="Arial Narrow" w:cs="Calibri"/>
                <w:color w:val="000000"/>
                <w:sz w:val="20"/>
              </w:rPr>
            </w:pPr>
          </w:p>
        </w:tc>
      </w:tr>
      <w:tr w:rsidR="000B361D" w:rsidRPr="000B361D" w14:paraId="50CFF26A" w14:textId="77777777" w:rsidTr="000B361D">
        <w:trPr>
          <w:trHeight w:val="260"/>
        </w:trPr>
        <w:tc>
          <w:tcPr>
            <w:tcW w:w="680" w:type="dxa"/>
            <w:tcBorders>
              <w:top w:val="nil"/>
              <w:left w:val="single" w:sz="4" w:space="0" w:color="auto"/>
              <w:bottom w:val="single" w:sz="4" w:space="0" w:color="auto"/>
              <w:right w:val="single" w:sz="4" w:space="0" w:color="auto"/>
            </w:tcBorders>
            <w:shd w:val="clear" w:color="000000" w:fill="FFFF00"/>
            <w:vAlign w:val="center"/>
            <w:hideMark/>
          </w:tcPr>
          <w:p w14:paraId="3D08F42A" w14:textId="77777777" w:rsidR="000B361D" w:rsidRPr="000B361D" w:rsidRDefault="000B361D" w:rsidP="000B361D">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1B8BB1B9" w14:textId="77777777" w:rsidR="000B361D" w:rsidRPr="000B361D" w:rsidRDefault="000B361D" w:rsidP="000B361D">
            <w:pPr>
              <w:rPr>
                <w:rFonts w:ascii="Arial Narrow" w:hAnsi="Arial Narrow" w:cs="Calibri"/>
                <w:b/>
                <w:bCs/>
                <w:color w:val="000000"/>
                <w:sz w:val="20"/>
              </w:rPr>
            </w:pPr>
            <w:r w:rsidRPr="000B361D">
              <w:rPr>
                <w:rFonts w:ascii="Arial Narrow" w:hAnsi="Arial Narrow" w:cs="Calibri"/>
                <w:b/>
                <w:bCs/>
                <w:color w:val="000000"/>
                <w:sz w:val="20"/>
              </w:rPr>
              <w:t>Sous-total F.700</w:t>
            </w:r>
          </w:p>
        </w:tc>
        <w:tc>
          <w:tcPr>
            <w:tcW w:w="940" w:type="dxa"/>
            <w:tcBorders>
              <w:top w:val="nil"/>
              <w:left w:val="nil"/>
              <w:bottom w:val="single" w:sz="4" w:space="0" w:color="auto"/>
              <w:right w:val="single" w:sz="4" w:space="0" w:color="auto"/>
            </w:tcBorders>
            <w:shd w:val="clear" w:color="000000" w:fill="FFFF00"/>
            <w:vAlign w:val="center"/>
            <w:hideMark/>
          </w:tcPr>
          <w:p w14:paraId="592DBE1A" w14:textId="77777777" w:rsidR="000B361D" w:rsidRPr="000B361D" w:rsidRDefault="000B361D" w:rsidP="000B361D">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4AE2D89E" w14:textId="77777777" w:rsidR="000B361D" w:rsidRPr="000B361D" w:rsidRDefault="000B361D" w:rsidP="000B361D">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7B9CF1D2" w14:textId="5182E7E3" w:rsidR="000B361D" w:rsidRPr="000B361D" w:rsidRDefault="000B361D" w:rsidP="000B361D">
            <w:pPr>
              <w:jc w:val="right"/>
              <w:rPr>
                <w:rFonts w:ascii="Arial Narrow" w:hAnsi="Arial Narrow" w:cs="Calibri"/>
                <w:b/>
                <w:bCs/>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4EF60FFB" w14:textId="4F0D6FB2" w:rsidR="000B361D" w:rsidRPr="000B361D" w:rsidRDefault="000B361D" w:rsidP="000B361D">
            <w:pPr>
              <w:jc w:val="right"/>
              <w:rPr>
                <w:rFonts w:ascii="Arial Narrow" w:hAnsi="Arial Narrow" w:cs="Calibri"/>
                <w:b/>
                <w:bCs/>
                <w:color w:val="000000"/>
                <w:sz w:val="20"/>
              </w:rPr>
            </w:pPr>
          </w:p>
        </w:tc>
      </w:tr>
      <w:tr w:rsidR="000B361D" w:rsidRPr="000B361D" w14:paraId="625B2B0C"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493AB5E"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F.800</w:t>
            </w:r>
          </w:p>
        </w:tc>
        <w:tc>
          <w:tcPr>
            <w:tcW w:w="4960" w:type="dxa"/>
            <w:tcBorders>
              <w:top w:val="nil"/>
              <w:left w:val="nil"/>
              <w:bottom w:val="single" w:sz="4" w:space="0" w:color="auto"/>
              <w:right w:val="single" w:sz="4" w:space="0" w:color="auto"/>
            </w:tcBorders>
            <w:shd w:val="clear" w:color="auto" w:fill="auto"/>
            <w:vAlign w:val="center"/>
            <w:hideMark/>
          </w:tcPr>
          <w:p w14:paraId="40220D57"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SECURISATION DU DISPOSITIF EN GRILLAGE</w:t>
            </w:r>
          </w:p>
        </w:tc>
        <w:tc>
          <w:tcPr>
            <w:tcW w:w="940" w:type="dxa"/>
            <w:tcBorders>
              <w:top w:val="nil"/>
              <w:left w:val="nil"/>
              <w:bottom w:val="single" w:sz="4" w:space="0" w:color="auto"/>
              <w:right w:val="single" w:sz="4" w:space="0" w:color="auto"/>
            </w:tcBorders>
            <w:shd w:val="clear" w:color="auto" w:fill="auto"/>
            <w:vAlign w:val="center"/>
            <w:hideMark/>
          </w:tcPr>
          <w:p w14:paraId="7566946D"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7B5900EC"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20854A28" w14:textId="7133FB2A"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347AB414" w14:textId="2606E2B5" w:rsidR="000B361D" w:rsidRPr="000B361D" w:rsidRDefault="000B361D" w:rsidP="000B361D">
            <w:pPr>
              <w:jc w:val="right"/>
              <w:rPr>
                <w:rFonts w:ascii="Arial Narrow" w:hAnsi="Arial Narrow" w:cs="Calibri"/>
                <w:color w:val="000000"/>
                <w:sz w:val="20"/>
              </w:rPr>
            </w:pPr>
          </w:p>
        </w:tc>
      </w:tr>
      <w:tr w:rsidR="000B361D" w:rsidRPr="000B361D" w14:paraId="4A05BB27" w14:textId="77777777" w:rsidTr="000B361D">
        <w:trPr>
          <w:trHeight w:val="5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E8F45A5"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F.801</w:t>
            </w:r>
          </w:p>
        </w:tc>
        <w:tc>
          <w:tcPr>
            <w:tcW w:w="4960" w:type="dxa"/>
            <w:tcBorders>
              <w:top w:val="nil"/>
              <w:left w:val="nil"/>
              <w:bottom w:val="nil"/>
              <w:right w:val="nil"/>
            </w:tcBorders>
            <w:shd w:val="clear" w:color="auto" w:fill="auto"/>
            <w:vAlign w:val="center"/>
            <w:hideMark/>
          </w:tcPr>
          <w:p w14:paraId="396FC66D" w14:textId="77777777" w:rsidR="000B361D" w:rsidRPr="000B361D" w:rsidRDefault="000B361D" w:rsidP="000B361D">
            <w:pPr>
              <w:rPr>
                <w:rFonts w:ascii="Arial Narrow" w:hAnsi="Arial Narrow" w:cs="Calibri"/>
                <w:color w:val="000000"/>
                <w:sz w:val="22"/>
                <w:szCs w:val="22"/>
              </w:rPr>
            </w:pPr>
            <w:r w:rsidRPr="000B361D">
              <w:rPr>
                <w:rFonts w:ascii="Arial Narrow" w:hAnsi="Arial Narrow" w:cs="Calibri"/>
                <w:color w:val="000000"/>
                <w:sz w:val="22"/>
                <w:szCs w:val="22"/>
              </w:rPr>
              <w:t>Remise en état du dispositif de sécurité y compris pris le système de fermeture</w:t>
            </w:r>
          </w:p>
        </w:tc>
        <w:tc>
          <w:tcPr>
            <w:tcW w:w="940" w:type="dxa"/>
            <w:tcBorders>
              <w:top w:val="nil"/>
              <w:left w:val="single" w:sz="4" w:space="0" w:color="auto"/>
              <w:bottom w:val="single" w:sz="4" w:space="0" w:color="auto"/>
              <w:right w:val="single" w:sz="4" w:space="0" w:color="auto"/>
            </w:tcBorders>
            <w:shd w:val="clear" w:color="auto" w:fill="auto"/>
            <w:vAlign w:val="center"/>
            <w:hideMark/>
          </w:tcPr>
          <w:p w14:paraId="101C0444"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1DDC4ED1"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27C85E8D" w14:textId="52EC4EDC"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CE00AA8" w14:textId="72376A0C" w:rsidR="000B361D" w:rsidRPr="000B361D" w:rsidRDefault="000B361D" w:rsidP="000B361D">
            <w:pPr>
              <w:jc w:val="right"/>
              <w:rPr>
                <w:rFonts w:ascii="Arial Narrow" w:hAnsi="Arial Narrow" w:cs="Calibri"/>
                <w:color w:val="000000"/>
                <w:sz w:val="20"/>
              </w:rPr>
            </w:pPr>
          </w:p>
        </w:tc>
      </w:tr>
      <w:tr w:rsidR="000B361D" w:rsidRPr="000B361D" w14:paraId="4B3B13FA" w14:textId="77777777" w:rsidTr="000B361D">
        <w:trPr>
          <w:trHeight w:val="260"/>
        </w:trPr>
        <w:tc>
          <w:tcPr>
            <w:tcW w:w="680" w:type="dxa"/>
            <w:tcBorders>
              <w:top w:val="nil"/>
              <w:left w:val="single" w:sz="4" w:space="0" w:color="auto"/>
              <w:bottom w:val="single" w:sz="4" w:space="0" w:color="auto"/>
              <w:right w:val="single" w:sz="4" w:space="0" w:color="auto"/>
            </w:tcBorders>
            <w:shd w:val="clear" w:color="000000" w:fill="FFFF00"/>
            <w:vAlign w:val="center"/>
            <w:hideMark/>
          </w:tcPr>
          <w:p w14:paraId="58E9A520" w14:textId="77777777" w:rsidR="000B361D" w:rsidRPr="000B361D" w:rsidRDefault="000B361D" w:rsidP="000B361D">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tcBorders>
              <w:top w:val="single" w:sz="4" w:space="0" w:color="auto"/>
              <w:left w:val="nil"/>
              <w:bottom w:val="single" w:sz="4" w:space="0" w:color="auto"/>
              <w:right w:val="single" w:sz="4" w:space="0" w:color="auto"/>
            </w:tcBorders>
            <w:shd w:val="clear" w:color="000000" w:fill="FFFF00"/>
            <w:vAlign w:val="center"/>
            <w:hideMark/>
          </w:tcPr>
          <w:p w14:paraId="1670B44A" w14:textId="77777777" w:rsidR="000B361D" w:rsidRPr="000B361D" w:rsidRDefault="000B361D" w:rsidP="000B361D">
            <w:pPr>
              <w:rPr>
                <w:rFonts w:ascii="Arial Narrow" w:hAnsi="Arial Narrow" w:cs="Calibri"/>
                <w:b/>
                <w:bCs/>
                <w:color w:val="000000"/>
                <w:sz w:val="20"/>
              </w:rPr>
            </w:pPr>
            <w:r w:rsidRPr="000B361D">
              <w:rPr>
                <w:rFonts w:ascii="Arial Narrow" w:hAnsi="Arial Narrow" w:cs="Calibri"/>
                <w:b/>
                <w:bCs/>
                <w:color w:val="000000"/>
                <w:sz w:val="20"/>
              </w:rPr>
              <w:t>Sous-total F.800</w:t>
            </w:r>
          </w:p>
        </w:tc>
        <w:tc>
          <w:tcPr>
            <w:tcW w:w="940" w:type="dxa"/>
            <w:tcBorders>
              <w:top w:val="nil"/>
              <w:left w:val="nil"/>
              <w:bottom w:val="single" w:sz="4" w:space="0" w:color="auto"/>
              <w:right w:val="single" w:sz="4" w:space="0" w:color="auto"/>
            </w:tcBorders>
            <w:shd w:val="clear" w:color="000000" w:fill="FFFF00"/>
            <w:vAlign w:val="center"/>
            <w:hideMark/>
          </w:tcPr>
          <w:p w14:paraId="7CC1316D" w14:textId="77777777" w:rsidR="000B361D" w:rsidRPr="000B361D" w:rsidRDefault="000B361D" w:rsidP="000B361D">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1A922BCB" w14:textId="77777777" w:rsidR="000B361D" w:rsidRPr="000B361D" w:rsidRDefault="000B361D" w:rsidP="000B361D">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74A6D4B3" w14:textId="0DEB135F" w:rsidR="000B361D" w:rsidRPr="000B361D" w:rsidRDefault="000B361D" w:rsidP="000B361D">
            <w:pPr>
              <w:jc w:val="right"/>
              <w:rPr>
                <w:rFonts w:ascii="Arial Narrow" w:hAnsi="Arial Narrow" w:cs="Calibri"/>
                <w:b/>
                <w:bCs/>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3F3ABB95" w14:textId="4E9A3B8B" w:rsidR="000B361D" w:rsidRPr="000B361D" w:rsidRDefault="000B361D" w:rsidP="000B361D">
            <w:pPr>
              <w:jc w:val="right"/>
              <w:rPr>
                <w:rFonts w:ascii="Arial Narrow" w:hAnsi="Arial Narrow" w:cs="Calibri"/>
                <w:b/>
                <w:bCs/>
                <w:color w:val="000000"/>
                <w:sz w:val="20"/>
              </w:rPr>
            </w:pPr>
          </w:p>
        </w:tc>
      </w:tr>
      <w:tr w:rsidR="000B361D" w:rsidRPr="000B361D" w14:paraId="4E54727B" w14:textId="77777777" w:rsidTr="000B361D">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ACCAC3F" w14:textId="77777777" w:rsidR="000B361D" w:rsidRPr="000B361D" w:rsidRDefault="000B361D" w:rsidP="000B361D">
            <w:pPr>
              <w:rPr>
                <w:rFonts w:ascii="Arial Narrow" w:hAnsi="Arial Narrow" w:cs="Calibri"/>
                <w:color w:val="000000"/>
                <w:sz w:val="20"/>
              </w:rPr>
            </w:pPr>
            <w:r w:rsidRPr="000B361D">
              <w:rPr>
                <w:rFonts w:ascii="Arial Narrow" w:hAnsi="Arial Narrow" w:cs="Calibri"/>
                <w:color w:val="000000"/>
                <w:sz w:val="20"/>
              </w:rPr>
              <w:t> </w:t>
            </w:r>
          </w:p>
        </w:tc>
        <w:tc>
          <w:tcPr>
            <w:tcW w:w="4960" w:type="dxa"/>
            <w:tcBorders>
              <w:top w:val="nil"/>
              <w:left w:val="nil"/>
              <w:bottom w:val="single" w:sz="4" w:space="0" w:color="auto"/>
              <w:right w:val="single" w:sz="4" w:space="0" w:color="auto"/>
            </w:tcBorders>
            <w:shd w:val="clear" w:color="auto" w:fill="auto"/>
            <w:vAlign w:val="center"/>
            <w:hideMark/>
          </w:tcPr>
          <w:p w14:paraId="28F8D50A" w14:textId="65068429" w:rsidR="000B361D" w:rsidRPr="000B361D" w:rsidRDefault="000B361D" w:rsidP="000B361D">
            <w:pPr>
              <w:rPr>
                <w:rFonts w:ascii="Arial Narrow" w:hAnsi="Arial Narrow" w:cs="Calibri"/>
                <w:b/>
                <w:bCs/>
                <w:color w:val="000000"/>
                <w:sz w:val="20"/>
              </w:rPr>
            </w:pPr>
            <w:r w:rsidRPr="000B361D">
              <w:rPr>
                <w:rFonts w:ascii="Arial Narrow" w:hAnsi="Arial Narrow" w:cs="Calibri"/>
                <w:b/>
                <w:bCs/>
                <w:color w:val="000000"/>
                <w:sz w:val="20"/>
              </w:rPr>
              <w:t xml:space="preserve">TOTAL HT </w:t>
            </w:r>
          </w:p>
        </w:tc>
        <w:tc>
          <w:tcPr>
            <w:tcW w:w="940" w:type="dxa"/>
            <w:tcBorders>
              <w:top w:val="nil"/>
              <w:left w:val="nil"/>
              <w:bottom w:val="single" w:sz="4" w:space="0" w:color="auto"/>
              <w:right w:val="single" w:sz="4" w:space="0" w:color="auto"/>
            </w:tcBorders>
            <w:shd w:val="clear" w:color="auto" w:fill="auto"/>
            <w:vAlign w:val="center"/>
            <w:hideMark/>
          </w:tcPr>
          <w:p w14:paraId="6D11A68A"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592EE807" w14:textId="77777777" w:rsidR="000B361D" w:rsidRPr="000B361D" w:rsidRDefault="000B361D" w:rsidP="000B361D">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778843F5" w14:textId="1BA70FE7" w:rsidR="000B361D" w:rsidRPr="000B361D" w:rsidRDefault="000B361D" w:rsidP="000B361D">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1A41207" w14:textId="227272B3" w:rsidR="000B361D" w:rsidRPr="000B361D" w:rsidRDefault="000B361D" w:rsidP="000B361D">
            <w:pPr>
              <w:jc w:val="right"/>
              <w:rPr>
                <w:rFonts w:ascii="Arial Narrow" w:hAnsi="Arial Narrow" w:cs="Calibri"/>
                <w:color w:val="000000"/>
                <w:sz w:val="20"/>
              </w:rPr>
            </w:pPr>
          </w:p>
        </w:tc>
      </w:tr>
    </w:tbl>
    <w:p w14:paraId="00596AD6" w14:textId="77777777" w:rsidR="00970D00" w:rsidRDefault="00970D00" w:rsidP="00970D00">
      <w:pPr>
        <w:rPr>
          <w:rFonts w:ascii="Arial Narrow" w:hAnsi="Arial Narrow"/>
          <w:b/>
          <w:bCs/>
          <w:sz w:val="20"/>
        </w:rPr>
      </w:pPr>
    </w:p>
    <w:p w14:paraId="7C49F7D3" w14:textId="77777777" w:rsidR="00970D00" w:rsidRPr="00970D00" w:rsidRDefault="00970D00" w:rsidP="00970D00">
      <w:pPr>
        <w:rPr>
          <w:rFonts w:ascii="Arial Narrow" w:hAnsi="Arial Narrow"/>
          <w:b/>
          <w:bCs/>
          <w:sz w:val="20"/>
        </w:rPr>
      </w:pPr>
    </w:p>
    <w:p w14:paraId="2917D860" w14:textId="77777777" w:rsidR="00970D00" w:rsidRPr="008C6B27" w:rsidRDefault="00970D00" w:rsidP="00970D00">
      <w:pPr>
        <w:pStyle w:val="Paragraphedeliste"/>
        <w:numPr>
          <w:ilvl w:val="0"/>
          <w:numId w:val="104"/>
        </w:numPr>
        <w:suppressAutoHyphens w:val="0"/>
        <w:overflowPunct/>
        <w:autoSpaceDE/>
        <w:autoSpaceDN/>
        <w:adjustRightInd/>
        <w:jc w:val="left"/>
        <w:textAlignment w:val="auto"/>
        <w:rPr>
          <w:rFonts w:ascii="Arial Narrow" w:hAnsi="Arial Narrow"/>
          <w:b/>
          <w:bCs/>
          <w:sz w:val="20"/>
        </w:rPr>
      </w:pPr>
      <w:r w:rsidRPr="008C6B27">
        <w:rPr>
          <w:rFonts w:ascii="Arial Narrow" w:hAnsi="Arial Narrow"/>
          <w:b/>
          <w:bCs/>
          <w:sz w:val="20"/>
        </w:rPr>
        <w:t xml:space="preserve">MINI AEP DE LA COOPERATIVE ET AUE DE </w:t>
      </w:r>
      <w:r>
        <w:rPr>
          <w:rFonts w:ascii="Arial Narrow" w:hAnsi="Arial Narrow"/>
          <w:b/>
          <w:bCs/>
          <w:sz w:val="20"/>
        </w:rPr>
        <w:t>LA SP2 A KARTOUA</w:t>
      </w:r>
    </w:p>
    <w:p w14:paraId="4278A327" w14:textId="77777777" w:rsidR="00970D00" w:rsidRPr="008C6B27" w:rsidRDefault="00970D00" w:rsidP="00A14955">
      <w:pPr>
        <w:pStyle w:val="Paragraphedeliste"/>
        <w:suppressAutoHyphens w:val="0"/>
        <w:overflowPunct/>
        <w:autoSpaceDE/>
        <w:autoSpaceDN/>
        <w:adjustRightInd/>
        <w:jc w:val="left"/>
        <w:textAlignment w:val="auto"/>
        <w:rPr>
          <w:rFonts w:ascii="Arial Narrow" w:hAnsi="Arial Narrow"/>
          <w:b/>
          <w:bCs/>
          <w:sz w:val="20"/>
        </w:rPr>
      </w:pPr>
    </w:p>
    <w:tbl>
      <w:tblPr>
        <w:tblW w:w="10180" w:type="dxa"/>
        <w:tblCellMar>
          <w:left w:w="70" w:type="dxa"/>
          <w:right w:w="70" w:type="dxa"/>
        </w:tblCellMar>
        <w:tblLook w:val="04A0" w:firstRow="1" w:lastRow="0" w:firstColumn="1" w:lastColumn="0" w:noHBand="0" w:noVBand="1"/>
      </w:tblPr>
      <w:tblGrid>
        <w:gridCol w:w="680"/>
        <w:gridCol w:w="4960"/>
        <w:gridCol w:w="940"/>
        <w:gridCol w:w="800"/>
        <w:gridCol w:w="1340"/>
        <w:gridCol w:w="1460"/>
      </w:tblGrid>
      <w:tr w:rsidR="00A14955" w:rsidRPr="000B361D" w14:paraId="4178EDC0" w14:textId="77777777" w:rsidTr="00883F43">
        <w:trPr>
          <w:trHeight w:val="260"/>
          <w:tblHead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F8FD5"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Prix</w:t>
            </w:r>
          </w:p>
        </w:tc>
        <w:tc>
          <w:tcPr>
            <w:tcW w:w="4960" w:type="dxa"/>
            <w:tcBorders>
              <w:top w:val="single" w:sz="4" w:space="0" w:color="auto"/>
              <w:left w:val="nil"/>
              <w:bottom w:val="single" w:sz="4" w:space="0" w:color="auto"/>
              <w:right w:val="single" w:sz="4" w:space="0" w:color="auto"/>
            </w:tcBorders>
            <w:shd w:val="clear" w:color="auto" w:fill="auto"/>
            <w:vAlign w:val="center"/>
            <w:hideMark/>
          </w:tcPr>
          <w:p w14:paraId="4E0DE6BF"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Désignation des prix</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065A1DB5"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Unités</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4A3266F2"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Qté</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AA4229E"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xml:space="preserve"> Prix Unitaire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5D0AC90"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xml:space="preserve"> Montant Total  </w:t>
            </w:r>
          </w:p>
        </w:tc>
      </w:tr>
      <w:tr w:rsidR="00A14955" w:rsidRPr="000B361D" w14:paraId="6E9397A7"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745A5A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F.100</w:t>
            </w:r>
          </w:p>
        </w:tc>
        <w:tc>
          <w:tcPr>
            <w:tcW w:w="4960" w:type="dxa"/>
            <w:tcBorders>
              <w:top w:val="nil"/>
              <w:left w:val="nil"/>
              <w:bottom w:val="single" w:sz="4" w:space="0" w:color="auto"/>
              <w:right w:val="single" w:sz="4" w:space="0" w:color="auto"/>
            </w:tcBorders>
            <w:shd w:val="clear" w:color="auto" w:fill="auto"/>
            <w:vAlign w:val="center"/>
            <w:hideMark/>
          </w:tcPr>
          <w:p w14:paraId="25F00B4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ETUDES ET INSTALLATION DE CHANTIER</w:t>
            </w:r>
          </w:p>
        </w:tc>
        <w:tc>
          <w:tcPr>
            <w:tcW w:w="940" w:type="dxa"/>
            <w:tcBorders>
              <w:top w:val="nil"/>
              <w:left w:val="nil"/>
              <w:bottom w:val="single" w:sz="4" w:space="0" w:color="auto"/>
              <w:right w:val="single" w:sz="4" w:space="0" w:color="auto"/>
            </w:tcBorders>
            <w:shd w:val="clear" w:color="auto" w:fill="auto"/>
            <w:vAlign w:val="center"/>
            <w:hideMark/>
          </w:tcPr>
          <w:p w14:paraId="04EC5019"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78C98B3F"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hideMark/>
          </w:tcPr>
          <w:p w14:paraId="66EFEA9E" w14:textId="77777777" w:rsidR="00A14955" w:rsidRPr="000B361D" w:rsidRDefault="00A14955" w:rsidP="00883F43">
            <w:pPr>
              <w:jc w:val="right"/>
              <w:rPr>
                <w:rFonts w:ascii="Arial Narrow" w:hAnsi="Arial Narrow" w:cs="Calibri"/>
                <w:color w:val="000000"/>
                <w:sz w:val="20"/>
              </w:rPr>
            </w:pPr>
            <w:r w:rsidRPr="000B361D">
              <w:rPr>
                <w:rFonts w:ascii="Arial Narrow" w:hAnsi="Arial Narrow" w:cs="Calibri"/>
                <w:color w:val="000000"/>
                <w:sz w:val="20"/>
              </w:rPr>
              <w:t> </w:t>
            </w:r>
          </w:p>
        </w:tc>
        <w:tc>
          <w:tcPr>
            <w:tcW w:w="1460" w:type="dxa"/>
            <w:tcBorders>
              <w:top w:val="nil"/>
              <w:left w:val="nil"/>
              <w:bottom w:val="single" w:sz="4" w:space="0" w:color="auto"/>
              <w:right w:val="single" w:sz="4" w:space="0" w:color="auto"/>
            </w:tcBorders>
            <w:shd w:val="clear" w:color="auto" w:fill="auto"/>
            <w:noWrap/>
            <w:vAlign w:val="center"/>
            <w:hideMark/>
          </w:tcPr>
          <w:p w14:paraId="1D089D9F" w14:textId="77777777" w:rsidR="00A14955" w:rsidRPr="000B361D" w:rsidRDefault="00A14955" w:rsidP="00883F43">
            <w:pPr>
              <w:jc w:val="right"/>
              <w:rPr>
                <w:rFonts w:ascii="Arial Narrow" w:hAnsi="Arial Narrow" w:cs="Calibri"/>
                <w:color w:val="000000"/>
                <w:sz w:val="20"/>
              </w:rPr>
            </w:pPr>
            <w:r w:rsidRPr="000B361D">
              <w:rPr>
                <w:rFonts w:ascii="Arial Narrow" w:hAnsi="Arial Narrow" w:cs="Calibri"/>
                <w:color w:val="000000"/>
                <w:sz w:val="20"/>
              </w:rPr>
              <w:t> </w:t>
            </w:r>
          </w:p>
        </w:tc>
      </w:tr>
      <w:tr w:rsidR="00A14955" w:rsidRPr="000B361D" w14:paraId="2883F7B5"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F2DD908"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F.101</w:t>
            </w:r>
          </w:p>
        </w:tc>
        <w:tc>
          <w:tcPr>
            <w:tcW w:w="4960" w:type="dxa"/>
            <w:tcBorders>
              <w:top w:val="nil"/>
              <w:left w:val="nil"/>
              <w:bottom w:val="single" w:sz="4" w:space="0" w:color="auto"/>
              <w:right w:val="single" w:sz="4" w:space="0" w:color="auto"/>
            </w:tcBorders>
            <w:shd w:val="clear" w:color="auto" w:fill="auto"/>
            <w:vAlign w:val="center"/>
            <w:hideMark/>
          </w:tcPr>
          <w:p w14:paraId="0CEBC906"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Amené et repli du matériel et du personnel</w:t>
            </w:r>
          </w:p>
        </w:tc>
        <w:tc>
          <w:tcPr>
            <w:tcW w:w="940" w:type="dxa"/>
            <w:tcBorders>
              <w:top w:val="nil"/>
              <w:left w:val="nil"/>
              <w:bottom w:val="single" w:sz="4" w:space="0" w:color="auto"/>
              <w:right w:val="single" w:sz="4" w:space="0" w:color="auto"/>
            </w:tcBorders>
            <w:shd w:val="clear" w:color="auto" w:fill="auto"/>
            <w:vAlign w:val="center"/>
            <w:hideMark/>
          </w:tcPr>
          <w:p w14:paraId="4C8B98B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FF</w:t>
            </w:r>
          </w:p>
        </w:tc>
        <w:tc>
          <w:tcPr>
            <w:tcW w:w="800" w:type="dxa"/>
            <w:tcBorders>
              <w:top w:val="nil"/>
              <w:left w:val="nil"/>
              <w:bottom w:val="single" w:sz="4" w:space="0" w:color="auto"/>
              <w:right w:val="single" w:sz="4" w:space="0" w:color="auto"/>
            </w:tcBorders>
            <w:shd w:val="clear" w:color="auto" w:fill="auto"/>
            <w:vAlign w:val="center"/>
            <w:hideMark/>
          </w:tcPr>
          <w:p w14:paraId="226F4EE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2333796B"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08C5D4DE" w14:textId="77777777" w:rsidR="00A14955" w:rsidRPr="000B361D" w:rsidRDefault="00A14955" w:rsidP="00883F43">
            <w:pPr>
              <w:jc w:val="right"/>
              <w:rPr>
                <w:rFonts w:ascii="Arial Narrow" w:hAnsi="Arial Narrow" w:cs="Calibri"/>
                <w:color w:val="000000"/>
                <w:sz w:val="20"/>
              </w:rPr>
            </w:pPr>
          </w:p>
        </w:tc>
      </w:tr>
      <w:tr w:rsidR="00A14955" w:rsidRPr="000B361D" w14:paraId="4AF4E191"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9C290ED"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F.102</w:t>
            </w:r>
          </w:p>
        </w:tc>
        <w:tc>
          <w:tcPr>
            <w:tcW w:w="4960" w:type="dxa"/>
            <w:tcBorders>
              <w:top w:val="nil"/>
              <w:left w:val="nil"/>
              <w:bottom w:val="single" w:sz="4" w:space="0" w:color="auto"/>
              <w:right w:val="single" w:sz="4" w:space="0" w:color="auto"/>
            </w:tcBorders>
            <w:shd w:val="clear" w:color="auto" w:fill="auto"/>
            <w:vAlign w:val="center"/>
            <w:hideMark/>
          </w:tcPr>
          <w:p w14:paraId="683EBA73"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Installation du chantier</w:t>
            </w:r>
          </w:p>
        </w:tc>
        <w:tc>
          <w:tcPr>
            <w:tcW w:w="940" w:type="dxa"/>
            <w:tcBorders>
              <w:top w:val="nil"/>
              <w:left w:val="nil"/>
              <w:bottom w:val="single" w:sz="4" w:space="0" w:color="auto"/>
              <w:right w:val="single" w:sz="4" w:space="0" w:color="auto"/>
            </w:tcBorders>
            <w:shd w:val="clear" w:color="auto" w:fill="auto"/>
            <w:vAlign w:val="center"/>
            <w:hideMark/>
          </w:tcPr>
          <w:p w14:paraId="4983AC43"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FF</w:t>
            </w:r>
          </w:p>
        </w:tc>
        <w:tc>
          <w:tcPr>
            <w:tcW w:w="800" w:type="dxa"/>
            <w:tcBorders>
              <w:top w:val="nil"/>
              <w:left w:val="nil"/>
              <w:bottom w:val="single" w:sz="4" w:space="0" w:color="auto"/>
              <w:right w:val="single" w:sz="4" w:space="0" w:color="auto"/>
            </w:tcBorders>
            <w:shd w:val="clear" w:color="auto" w:fill="auto"/>
            <w:vAlign w:val="center"/>
            <w:hideMark/>
          </w:tcPr>
          <w:p w14:paraId="5B74620D"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1AE27327"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C685E41" w14:textId="77777777" w:rsidR="00A14955" w:rsidRPr="000B361D" w:rsidRDefault="00A14955" w:rsidP="00883F43">
            <w:pPr>
              <w:jc w:val="right"/>
              <w:rPr>
                <w:rFonts w:ascii="Arial Narrow" w:hAnsi="Arial Narrow" w:cs="Calibri"/>
                <w:color w:val="000000"/>
                <w:sz w:val="20"/>
              </w:rPr>
            </w:pPr>
          </w:p>
        </w:tc>
      </w:tr>
      <w:tr w:rsidR="00A14955" w:rsidRPr="000B361D" w14:paraId="2312D904" w14:textId="77777777" w:rsidTr="00883F43">
        <w:trPr>
          <w:trHeight w:val="260"/>
        </w:trPr>
        <w:tc>
          <w:tcPr>
            <w:tcW w:w="680" w:type="dxa"/>
            <w:tcBorders>
              <w:top w:val="nil"/>
              <w:left w:val="single" w:sz="4" w:space="0" w:color="auto"/>
              <w:bottom w:val="single" w:sz="4" w:space="0" w:color="auto"/>
              <w:right w:val="single" w:sz="4" w:space="0" w:color="auto"/>
            </w:tcBorders>
            <w:shd w:val="clear" w:color="000000" w:fill="FFFF00"/>
            <w:vAlign w:val="center"/>
            <w:hideMark/>
          </w:tcPr>
          <w:p w14:paraId="2F7E5E8E"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1DFE302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Sous-total F.100</w:t>
            </w:r>
          </w:p>
        </w:tc>
        <w:tc>
          <w:tcPr>
            <w:tcW w:w="940" w:type="dxa"/>
            <w:tcBorders>
              <w:top w:val="nil"/>
              <w:left w:val="nil"/>
              <w:bottom w:val="single" w:sz="4" w:space="0" w:color="auto"/>
              <w:right w:val="single" w:sz="4" w:space="0" w:color="auto"/>
            </w:tcBorders>
            <w:shd w:val="clear" w:color="000000" w:fill="FFFF00"/>
            <w:vAlign w:val="center"/>
            <w:hideMark/>
          </w:tcPr>
          <w:p w14:paraId="3B88FA7E"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10FE7676"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0D1359AC"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3A63D5EE" w14:textId="77777777" w:rsidR="00A14955" w:rsidRPr="000B361D" w:rsidRDefault="00A14955" w:rsidP="00883F43">
            <w:pPr>
              <w:jc w:val="right"/>
              <w:rPr>
                <w:rFonts w:ascii="Arial Narrow" w:hAnsi="Arial Narrow" w:cs="Calibri"/>
                <w:b/>
                <w:bCs/>
                <w:color w:val="000000"/>
                <w:sz w:val="20"/>
              </w:rPr>
            </w:pPr>
          </w:p>
        </w:tc>
      </w:tr>
      <w:tr w:rsidR="00A14955" w:rsidRPr="000B361D" w14:paraId="74B4F855"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51C21DB"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F.200</w:t>
            </w:r>
          </w:p>
        </w:tc>
        <w:tc>
          <w:tcPr>
            <w:tcW w:w="4960" w:type="dxa"/>
            <w:tcBorders>
              <w:top w:val="nil"/>
              <w:left w:val="nil"/>
              <w:bottom w:val="single" w:sz="4" w:space="0" w:color="auto"/>
              <w:right w:val="single" w:sz="4" w:space="0" w:color="auto"/>
            </w:tcBorders>
            <w:shd w:val="clear" w:color="auto" w:fill="auto"/>
            <w:vAlign w:val="center"/>
            <w:hideMark/>
          </w:tcPr>
          <w:p w14:paraId="434B9943"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ANALYSE ET TRAITEMENT</w:t>
            </w:r>
          </w:p>
        </w:tc>
        <w:tc>
          <w:tcPr>
            <w:tcW w:w="940" w:type="dxa"/>
            <w:tcBorders>
              <w:top w:val="nil"/>
              <w:left w:val="nil"/>
              <w:bottom w:val="single" w:sz="4" w:space="0" w:color="auto"/>
              <w:right w:val="single" w:sz="4" w:space="0" w:color="auto"/>
            </w:tcBorders>
            <w:shd w:val="clear" w:color="auto" w:fill="auto"/>
            <w:vAlign w:val="center"/>
            <w:hideMark/>
          </w:tcPr>
          <w:p w14:paraId="46437CDA"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2619850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3C11ECA2"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16AFE370" w14:textId="77777777" w:rsidR="00A14955" w:rsidRPr="000B361D" w:rsidRDefault="00A14955" w:rsidP="00883F43">
            <w:pPr>
              <w:jc w:val="right"/>
              <w:rPr>
                <w:rFonts w:ascii="Arial Narrow" w:hAnsi="Arial Narrow" w:cs="Calibri"/>
                <w:color w:val="000000"/>
                <w:sz w:val="20"/>
              </w:rPr>
            </w:pPr>
          </w:p>
        </w:tc>
      </w:tr>
      <w:tr w:rsidR="00A14955" w:rsidRPr="000B361D" w14:paraId="1671F474" w14:textId="77777777" w:rsidTr="00883F43">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DA7BB01"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lastRenderedPageBreak/>
              <w:t>F.201</w:t>
            </w:r>
          </w:p>
        </w:tc>
        <w:tc>
          <w:tcPr>
            <w:tcW w:w="4960" w:type="dxa"/>
            <w:tcBorders>
              <w:top w:val="nil"/>
              <w:left w:val="nil"/>
              <w:bottom w:val="single" w:sz="4" w:space="0" w:color="auto"/>
              <w:right w:val="single" w:sz="4" w:space="0" w:color="auto"/>
            </w:tcBorders>
            <w:shd w:val="clear" w:color="auto" w:fill="auto"/>
            <w:vAlign w:val="center"/>
            <w:hideMark/>
          </w:tcPr>
          <w:p w14:paraId="06BE0563" w14:textId="349DC9F4"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Prélèvement et analyse physico chimique et bactériologique de</w:t>
            </w:r>
            <w:r w:rsidR="00B43B54">
              <w:rPr>
                <w:rFonts w:ascii="Arial Narrow" w:hAnsi="Arial Narrow" w:cs="Calibri"/>
                <w:color w:val="000000"/>
                <w:sz w:val="20"/>
              </w:rPr>
              <w:t xml:space="preserve"> </w:t>
            </w:r>
            <w:r w:rsidRPr="000B361D">
              <w:rPr>
                <w:rFonts w:ascii="Arial Narrow" w:hAnsi="Arial Narrow" w:cs="Calibri"/>
                <w:color w:val="000000"/>
                <w:sz w:val="20"/>
              </w:rPr>
              <w:t>l’eau</w:t>
            </w:r>
          </w:p>
        </w:tc>
        <w:tc>
          <w:tcPr>
            <w:tcW w:w="940" w:type="dxa"/>
            <w:tcBorders>
              <w:top w:val="nil"/>
              <w:left w:val="nil"/>
              <w:bottom w:val="single" w:sz="4" w:space="0" w:color="auto"/>
              <w:right w:val="single" w:sz="4" w:space="0" w:color="auto"/>
            </w:tcBorders>
            <w:shd w:val="clear" w:color="auto" w:fill="auto"/>
            <w:vAlign w:val="center"/>
            <w:hideMark/>
          </w:tcPr>
          <w:p w14:paraId="42E1494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57C53056"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42DC43A3"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171B8960" w14:textId="77777777" w:rsidR="00A14955" w:rsidRPr="000B361D" w:rsidRDefault="00A14955" w:rsidP="00883F43">
            <w:pPr>
              <w:jc w:val="right"/>
              <w:rPr>
                <w:rFonts w:ascii="Arial Narrow" w:hAnsi="Arial Narrow" w:cs="Calibri"/>
                <w:color w:val="000000"/>
                <w:sz w:val="20"/>
              </w:rPr>
            </w:pPr>
          </w:p>
        </w:tc>
      </w:tr>
      <w:tr w:rsidR="00A14955" w:rsidRPr="000B361D" w14:paraId="247E1AFA"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CBBD20B"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F.202</w:t>
            </w:r>
          </w:p>
        </w:tc>
        <w:tc>
          <w:tcPr>
            <w:tcW w:w="4960" w:type="dxa"/>
            <w:tcBorders>
              <w:top w:val="nil"/>
              <w:left w:val="nil"/>
              <w:bottom w:val="single" w:sz="4" w:space="0" w:color="auto"/>
              <w:right w:val="single" w:sz="4" w:space="0" w:color="auto"/>
            </w:tcBorders>
            <w:shd w:val="clear" w:color="auto" w:fill="auto"/>
            <w:vAlign w:val="center"/>
            <w:hideMark/>
          </w:tcPr>
          <w:p w14:paraId="3C75C9E9"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Désinfection du forage au chlore</w:t>
            </w:r>
          </w:p>
        </w:tc>
        <w:tc>
          <w:tcPr>
            <w:tcW w:w="940" w:type="dxa"/>
            <w:tcBorders>
              <w:top w:val="nil"/>
              <w:left w:val="nil"/>
              <w:bottom w:val="single" w:sz="4" w:space="0" w:color="auto"/>
              <w:right w:val="single" w:sz="4" w:space="0" w:color="auto"/>
            </w:tcBorders>
            <w:shd w:val="clear" w:color="auto" w:fill="auto"/>
            <w:vAlign w:val="center"/>
            <w:hideMark/>
          </w:tcPr>
          <w:p w14:paraId="0DCFC84A"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77436DC9"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70D7ACFB"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1D1407DB" w14:textId="77777777" w:rsidR="00A14955" w:rsidRPr="000B361D" w:rsidRDefault="00A14955" w:rsidP="00883F43">
            <w:pPr>
              <w:jc w:val="right"/>
              <w:rPr>
                <w:rFonts w:ascii="Arial Narrow" w:hAnsi="Arial Narrow" w:cs="Calibri"/>
                <w:color w:val="000000"/>
                <w:sz w:val="20"/>
              </w:rPr>
            </w:pPr>
          </w:p>
        </w:tc>
      </w:tr>
      <w:tr w:rsidR="00A14955" w:rsidRPr="000B361D" w14:paraId="03AAE3EC" w14:textId="77777777" w:rsidTr="00883F43">
        <w:trPr>
          <w:trHeight w:val="260"/>
        </w:trPr>
        <w:tc>
          <w:tcPr>
            <w:tcW w:w="680" w:type="dxa"/>
            <w:tcBorders>
              <w:top w:val="nil"/>
              <w:left w:val="single" w:sz="4" w:space="0" w:color="auto"/>
              <w:bottom w:val="single" w:sz="4" w:space="0" w:color="auto"/>
              <w:right w:val="single" w:sz="4" w:space="0" w:color="auto"/>
            </w:tcBorders>
            <w:shd w:val="clear" w:color="000000" w:fill="FFFF00"/>
            <w:vAlign w:val="center"/>
            <w:hideMark/>
          </w:tcPr>
          <w:p w14:paraId="14DDA81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16852CFB"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Sous - total F.200</w:t>
            </w:r>
          </w:p>
        </w:tc>
        <w:tc>
          <w:tcPr>
            <w:tcW w:w="940" w:type="dxa"/>
            <w:tcBorders>
              <w:top w:val="nil"/>
              <w:left w:val="nil"/>
              <w:bottom w:val="single" w:sz="4" w:space="0" w:color="auto"/>
              <w:right w:val="single" w:sz="4" w:space="0" w:color="auto"/>
            </w:tcBorders>
            <w:shd w:val="clear" w:color="000000" w:fill="FFFF00"/>
            <w:vAlign w:val="center"/>
            <w:hideMark/>
          </w:tcPr>
          <w:p w14:paraId="0E1B5162"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490DD8E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334791AE"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5BAC7FAD" w14:textId="77777777" w:rsidR="00A14955" w:rsidRPr="000B361D" w:rsidRDefault="00A14955" w:rsidP="00883F43">
            <w:pPr>
              <w:jc w:val="right"/>
              <w:rPr>
                <w:rFonts w:ascii="Arial Narrow" w:hAnsi="Arial Narrow" w:cs="Calibri"/>
                <w:b/>
                <w:bCs/>
                <w:color w:val="000000"/>
                <w:sz w:val="20"/>
              </w:rPr>
            </w:pPr>
          </w:p>
        </w:tc>
      </w:tr>
      <w:tr w:rsidR="00A14955" w:rsidRPr="000B361D" w14:paraId="595E85A2"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tcPr>
          <w:p w14:paraId="4DF68091"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F.300</w:t>
            </w:r>
          </w:p>
        </w:tc>
        <w:tc>
          <w:tcPr>
            <w:tcW w:w="4960" w:type="dxa"/>
            <w:tcBorders>
              <w:top w:val="nil"/>
              <w:left w:val="nil"/>
              <w:bottom w:val="single" w:sz="4" w:space="0" w:color="auto"/>
              <w:right w:val="single" w:sz="4" w:space="0" w:color="auto"/>
            </w:tcBorders>
            <w:shd w:val="clear" w:color="auto" w:fill="auto"/>
            <w:vAlign w:val="center"/>
          </w:tcPr>
          <w:p w14:paraId="04AF1E7C"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REALISATION DU CHÂTEAU (5 m³EN POLYTANK) Y COMPRIS SALLE DE COMMANDE</w:t>
            </w:r>
          </w:p>
        </w:tc>
        <w:tc>
          <w:tcPr>
            <w:tcW w:w="940" w:type="dxa"/>
            <w:tcBorders>
              <w:top w:val="nil"/>
              <w:left w:val="nil"/>
              <w:bottom w:val="single" w:sz="4" w:space="0" w:color="auto"/>
              <w:right w:val="single" w:sz="4" w:space="0" w:color="auto"/>
            </w:tcBorders>
            <w:shd w:val="clear" w:color="auto" w:fill="auto"/>
            <w:vAlign w:val="center"/>
          </w:tcPr>
          <w:p w14:paraId="4D312C6D" w14:textId="77777777" w:rsidR="00A14955" w:rsidRPr="000B361D" w:rsidRDefault="00A14955" w:rsidP="00883F43">
            <w:pPr>
              <w:jc w:val="center"/>
              <w:rPr>
                <w:rFonts w:ascii="Arial Narrow" w:hAnsi="Arial Narrow" w:cs="Calibri"/>
                <w:color w:val="000000"/>
                <w:sz w:val="20"/>
              </w:rPr>
            </w:pPr>
          </w:p>
        </w:tc>
        <w:tc>
          <w:tcPr>
            <w:tcW w:w="800" w:type="dxa"/>
            <w:tcBorders>
              <w:top w:val="nil"/>
              <w:left w:val="nil"/>
              <w:bottom w:val="single" w:sz="4" w:space="0" w:color="auto"/>
              <w:right w:val="single" w:sz="4" w:space="0" w:color="auto"/>
            </w:tcBorders>
            <w:shd w:val="clear" w:color="auto" w:fill="auto"/>
            <w:vAlign w:val="center"/>
          </w:tcPr>
          <w:p w14:paraId="72821FF8" w14:textId="77777777" w:rsidR="00A14955" w:rsidRPr="000B361D" w:rsidRDefault="00A14955" w:rsidP="00883F43">
            <w:pPr>
              <w:jc w:val="center"/>
              <w:rPr>
                <w:rFonts w:ascii="Arial Narrow" w:hAnsi="Arial Narrow" w:cs="Calibri"/>
                <w:color w:val="000000"/>
                <w:sz w:val="20"/>
              </w:rPr>
            </w:pPr>
          </w:p>
        </w:tc>
        <w:tc>
          <w:tcPr>
            <w:tcW w:w="1340" w:type="dxa"/>
            <w:tcBorders>
              <w:top w:val="nil"/>
              <w:left w:val="nil"/>
              <w:bottom w:val="single" w:sz="4" w:space="0" w:color="auto"/>
              <w:right w:val="single" w:sz="4" w:space="0" w:color="auto"/>
            </w:tcBorders>
            <w:shd w:val="clear" w:color="auto" w:fill="auto"/>
            <w:vAlign w:val="center"/>
          </w:tcPr>
          <w:p w14:paraId="05116D26"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08950E9E" w14:textId="77777777" w:rsidR="00A14955" w:rsidRPr="000B361D" w:rsidRDefault="00A14955" w:rsidP="00883F43">
            <w:pPr>
              <w:jc w:val="right"/>
              <w:rPr>
                <w:rFonts w:ascii="Arial Narrow" w:hAnsi="Arial Narrow" w:cs="Calibri"/>
                <w:b/>
                <w:bCs/>
                <w:color w:val="000000"/>
                <w:sz w:val="20"/>
              </w:rPr>
            </w:pPr>
          </w:p>
        </w:tc>
      </w:tr>
      <w:tr w:rsidR="00A14955" w:rsidRPr="000B361D" w14:paraId="6871FF80" w14:textId="77777777" w:rsidTr="00883F43">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A398793"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F.301</w:t>
            </w:r>
          </w:p>
        </w:tc>
        <w:tc>
          <w:tcPr>
            <w:tcW w:w="4960" w:type="dxa"/>
            <w:tcBorders>
              <w:top w:val="nil"/>
              <w:left w:val="nil"/>
              <w:bottom w:val="single" w:sz="4" w:space="0" w:color="auto"/>
              <w:right w:val="single" w:sz="4" w:space="0" w:color="auto"/>
            </w:tcBorders>
            <w:shd w:val="clear" w:color="auto" w:fill="auto"/>
            <w:vAlign w:val="center"/>
            <w:hideMark/>
          </w:tcPr>
          <w:p w14:paraId="2C12BF36"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Béton dosé à 300 kg/m3 de dallage </w:t>
            </w:r>
            <w:proofErr w:type="spellStart"/>
            <w:r w:rsidRPr="000B361D">
              <w:rPr>
                <w:rFonts w:ascii="Arial Narrow" w:hAnsi="Arial Narrow" w:cs="Calibri"/>
                <w:color w:val="000000"/>
                <w:sz w:val="20"/>
              </w:rPr>
              <w:t>ép</w:t>
            </w:r>
            <w:proofErr w:type="spellEnd"/>
            <w:r w:rsidRPr="000B361D">
              <w:rPr>
                <w:rFonts w:ascii="Arial Narrow" w:hAnsi="Arial Narrow" w:cs="Calibri"/>
                <w:color w:val="000000"/>
                <w:sz w:val="20"/>
              </w:rPr>
              <w:t xml:space="preserve"> 8 cm, y compris remblai latéritique</w:t>
            </w:r>
          </w:p>
        </w:tc>
        <w:tc>
          <w:tcPr>
            <w:tcW w:w="940" w:type="dxa"/>
            <w:tcBorders>
              <w:top w:val="nil"/>
              <w:left w:val="nil"/>
              <w:bottom w:val="single" w:sz="4" w:space="0" w:color="auto"/>
              <w:right w:val="single" w:sz="4" w:space="0" w:color="auto"/>
            </w:tcBorders>
            <w:shd w:val="clear" w:color="auto" w:fill="auto"/>
            <w:vAlign w:val="center"/>
            <w:hideMark/>
          </w:tcPr>
          <w:p w14:paraId="663E45E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m3</w:t>
            </w:r>
          </w:p>
        </w:tc>
        <w:tc>
          <w:tcPr>
            <w:tcW w:w="800" w:type="dxa"/>
            <w:tcBorders>
              <w:top w:val="nil"/>
              <w:left w:val="nil"/>
              <w:bottom w:val="single" w:sz="4" w:space="0" w:color="auto"/>
              <w:right w:val="single" w:sz="4" w:space="0" w:color="auto"/>
            </w:tcBorders>
            <w:shd w:val="clear" w:color="auto" w:fill="auto"/>
            <w:vAlign w:val="center"/>
            <w:hideMark/>
          </w:tcPr>
          <w:p w14:paraId="7E0D3743"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0,36</w:t>
            </w:r>
          </w:p>
        </w:tc>
        <w:tc>
          <w:tcPr>
            <w:tcW w:w="1340" w:type="dxa"/>
            <w:tcBorders>
              <w:top w:val="nil"/>
              <w:left w:val="nil"/>
              <w:bottom w:val="single" w:sz="4" w:space="0" w:color="auto"/>
              <w:right w:val="single" w:sz="4" w:space="0" w:color="auto"/>
            </w:tcBorders>
            <w:shd w:val="clear" w:color="auto" w:fill="auto"/>
            <w:vAlign w:val="center"/>
          </w:tcPr>
          <w:p w14:paraId="5C0DFEF2"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1FFA82A0" w14:textId="77777777" w:rsidR="00A14955" w:rsidRPr="000B361D" w:rsidRDefault="00A14955" w:rsidP="00883F43">
            <w:pPr>
              <w:jc w:val="right"/>
              <w:rPr>
                <w:rFonts w:ascii="Arial Narrow" w:hAnsi="Arial Narrow" w:cs="Calibri"/>
                <w:color w:val="000000"/>
                <w:sz w:val="20"/>
              </w:rPr>
            </w:pPr>
          </w:p>
        </w:tc>
      </w:tr>
      <w:tr w:rsidR="00A14955" w:rsidRPr="000B361D" w14:paraId="11492D83" w14:textId="77777777" w:rsidTr="00883F43">
        <w:trPr>
          <w:trHeight w:val="260"/>
        </w:trPr>
        <w:tc>
          <w:tcPr>
            <w:tcW w:w="680" w:type="dxa"/>
            <w:tcBorders>
              <w:top w:val="nil"/>
              <w:left w:val="single" w:sz="4" w:space="0" w:color="auto"/>
              <w:bottom w:val="single" w:sz="4" w:space="0" w:color="auto"/>
              <w:right w:val="single" w:sz="4" w:space="0" w:color="auto"/>
            </w:tcBorders>
            <w:shd w:val="clear" w:color="000000" w:fill="FFFF00"/>
            <w:vAlign w:val="center"/>
            <w:hideMark/>
          </w:tcPr>
          <w:p w14:paraId="7863C75C"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26E409E9"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Sous - total F.300</w:t>
            </w:r>
          </w:p>
        </w:tc>
        <w:tc>
          <w:tcPr>
            <w:tcW w:w="940" w:type="dxa"/>
            <w:tcBorders>
              <w:top w:val="nil"/>
              <w:left w:val="nil"/>
              <w:bottom w:val="single" w:sz="4" w:space="0" w:color="auto"/>
              <w:right w:val="single" w:sz="4" w:space="0" w:color="auto"/>
            </w:tcBorders>
            <w:shd w:val="clear" w:color="000000" w:fill="FFFF00"/>
            <w:vAlign w:val="center"/>
            <w:hideMark/>
          </w:tcPr>
          <w:p w14:paraId="155D024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2C2DB823"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70FDD5BA"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54FD378E" w14:textId="77777777" w:rsidR="00A14955" w:rsidRPr="000B361D" w:rsidRDefault="00A14955" w:rsidP="00883F43">
            <w:pPr>
              <w:jc w:val="right"/>
              <w:rPr>
                <w:rFonts w:ascii="Arial Narrow" w:hAnsi="Arial Narrow" w:cs="Calibri"/>
                <w:b/>
                <w:bCs/>
                <w:color w:val="000000"/>
                <w:sz w:val="20"/>
              </w:rPr>
            </w:pPr>
          </w:p>
        </w:tc>
      </w:tr>
      <w:tr w:rsidR="00A14955" w:rsidRPr="000B361D" w14:paraId="5A2B27D0"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F63B5C9"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F.400</w:t>
            </w:r>
          </w:p>
        </w:tc>
        <w:tc>
          <w:tcPr>
            <w:tcW w:w="4960" w:type="dxa"/>
            <w:tcBorders>
              <w:top w:val="nil"/>
              <w:left w:val="nil"/>
              <w:bottom w:val="single" w:sz="4" w:space="0" w:color="auto"/>
              <w:right w:val="single" w:sz="4" w:space="0" w:color="auto"/>
            </w:tcBorders>
            <w:shd w:val="clear" w:color="auto" w:fill="auto"/>
            <w:vAlign w:val="center"/>
            <w:hideMark/>
          </w:tcPr>
          <w:p w14:paraId="6F41A686"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PEINTURE</w:t>
            </w:r>
          </w:p>
        </w:tc>
        <w:tc>
          <w:tcPr>
            <w:tcW w:w="940" w:type="dxa"/>
            <w:tcBorders>
              <w:top w:val="nil"/>
              <w:left w:val="nil"/>
              <w:bottom w:val="single" w:sz="4" w:space="0" w:color="auto"/>
              <w:right w:val="single" w:sz="4" w:space="0" w:color="auto"/>
            </w:tcBorders>
            <w:shd w:val="clear" w:color="auto" w:fill="auto"/>
            <w:vAlign w:val="center"/>
            <w:hideMark/>
          </w:tcPr>
          <w:p w14:paraId="449E5FF6"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0AD42ED2"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0914E896"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022B821C" w14:textId="77777777" w:rsidR="00A14955" w:rsidRPr="000B361D" w:rsidRDefault="00A14955" w:rsidP="00883F43">
            <w:pPr>
              <w:jc w:val="right"/>
              <w:rPr>
                <w:rFonts w:ascii="Arial Narrow" w:hAnsi="Arial Narrow" w:cs="Calibri"/>
                <w:color w:val="000000"/>
                <w:sz w:val="20"/>
              </w:rPr>
            </w:pPr>
          </w:p>
        </w:tc>
      </w:tr>
      <w:tr w:rsidR="00A14955" w:rsidRPr="000B361D" w14:paraId="3F929CBC"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4A346E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F.401</w:t>
            </w:r>
          </w:p>
        </w:tc>
        <w:tc>
          <w:tcPr>
            <w:tcW w:w="4960" w:type="dxa"/>
            <w:tcBorders>
              <w:top w:val="nil"/>
              <w:left w:val="nil"/>
              <w:bottom w:val="single" w:sz="4" w:space="0" w:color="auto"/>
              <w:right w:val="single" w:sz="4" w:space="0" w:color="auto"/>
            </w:tcBorders>
            <w:shd w:val="clear" w:color="auto" w:fill="auto"/>
            <w:vAlign w:val="center"/>
            <w:hideMark/>
          </w:tcPr>
          <w:p w14:paraId="46E3214C"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Application de la chaux vive</w:t>
            </w:r>
          </w:p>
        </w:tc>
        <w:tc>
          <w:tcPr>
            <w:tcW w:w="940" w:type="dxa"/>
            <w:tcBorders>
              <w:top w:val="nil"/>
              <w:left w:val="nil"/>
              <w:bottom w:val="single" w:sz="4" w:space="0" w:color="auto"/>
              <w:right w:val="single" w:sz="4" w:space="0" w:color="auto"/>
            </w:tcBorders>
            <w:shd w:val="clear" w:color="auto" w:fill="auto"/>
            <w:vAlign w:val="center"/>
            <w:hideMark/>
          </w:tcPr>
          <w:p w14:paraId="1281283E"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m²</w:t>
            </w:r>
          </w:p>
        </w:tc>
        <w:tc>
          <w:tcPr>
            <w:tcW w:w="800" w:type="dxa"/>
            <w:tcBorders>
              <w:top w:val="nil"/>
              <w:left w:val="nil"/>
              <w:bottom w:val="single" w:sz="4" w:space="0" w:color="auto"/>
              <w:right w:val="single" w:sz="4" w:space="0" w:color="auto"/>
            </w:tcBorders>
            <w:shd w:val="clear" w:color="auto" w:fill="auto"/>
            <w:vAlign w:val="center"/>
            <w:hideMark/>
          </w:tcPr>
          <w:p w14:paraId="7FF19EDF"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57</w:t>
            </w:r>
          </w:p>
        </w:tc>
        <w:tc>
          <w:tcPr>
            <w:tcW w:w="1340" w:type="dxa"/>
            <w:tcBorders>
              <w:top w:val="nil"/>
              <w:left w:val="nil"/>
              <w:bottom w:val="single" w:sz="4" w:space="0" w:color="auto"/>
              <w:right w:val="single" w:sz="4" w:space="0" w:color="auto"/>
            </w:tcBorders>
            <w:shd w:val="clear" w:color="auto" w:fill="auto"/>
            <w:vAlign w:val="center"/>
          </w:tcPr>
          <w:p w14:paraId="7368D4BC"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17B616BA" w14:textId="77777777" w:rsidR="00A14955" w:rsidRPr="000B361D" w:rsidRDefault="00A14955" w:rsidP="00883F43">
            <w:pPr>
              <w:jc w:val="right"/>
              <w:rPr>
                <w:rFonts w:ascii="Arial Narrow" w:hAnsi="Arial Narrow" w:cs="Calibri"/>
                <w:color w:val="000000"/>
                <w:sz w:val="20"/>
              </w:rPr>
            </w:pPr>
          </w:p>
        </w:tc>
      </w:tr>
      <w:tr w:rsidR="00A14955" w:rsidRPr="000B361D" w14:paraId="01E6FEC4" w14:textId="77777777" w:rsidTr="00883F43">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693B6DA"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F.402</w:t>
            </w:r>
          </w:p>
        </w:tc>
        <w:tc>
          <w:tcPr>
            <w:tcW w:w="4960" w:type="dxa"/>
            <w:tcBorders>
              <w:top w:val="nil"/>
              <w:left w:val="nil"/>
              <w:bottom w:val="single" w:sz="4" w:space="0" w:color="auto"/>
              <w:right w:val="single" w:sz="4" w:space="0" w:color="auto"/>
            </w:tcBorders>
            <w:shd w:val="clear" w:color="auto" w:fill="auto"/>
            <w:vAlign w:val="center"/>
            <w:hideMark/>
          </w:tcPr>
          <w:p w14:paraId="1BDAD23E"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Fourniture et application peinture type </w:t>
            </w:r>
            <w:proofErr w:type="spellStart"/>
            <w:r w:rsidRPr="000B361D">
              <w:rPr>
                <w:rFonts w:ascii="Arial Narrow" w:hAnsi="Arial Narrow" w:cs="Calibri"/>
                <w:color w:val="000000"/>
                <w:sz w:val="20"/>
              </w:rPr>
              <w:t>Pantex</w:t>
            </w:r>
            <w:proofErr w:type="spellEnd"/>
            <w:r w:rsidRPr="000B361D">
              <w:rPr>
                <w:rFonts w:ascii="Arial Narrow" w:hAnsi="Arial Narrow" w:cs="Calibri"/>
                <w:color w:val="000000"/>
                <w:sz w:val="20"/>
              </w:rPr>
              <w:t xml:space="preserve"> 1300 sur murs extérieurs</w:t>
            </w:r>
          </w:p>
        </w:tc>
        <w:tc>
          <w:tcPr>
            <w:tcW w:w="940" w:type="dxa"/>
            <w:tcBorders>
              <w:top w:val="nil"/>
              <w:left w:val="nil"/>
              <w:bottom w:val="single" w:sz="4" w:space="0" w:color="auto"/>
              <w:right w:val="single" w:sz="4" w:space="0" w:color="auto"/>
            </w:tcBorders>
            <w:shd w:val="clear" w:color="auto" w:fill="auto"/>
            <w:vAlign w:val="center"/>
            <w:hideMark/>
          </w:tcPr>
          <w:p w14:paraId="34C0508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m²</w:t>
            </w:r>
          </w:p>
        </w:tc>
        <w:tc>
          <w:tcPr>
            <w:tcW w:w="800" w:type="dxa"/>
            <w:tcBorders>
              <w:top w:val="nil"/>
              <w:left w:val="nil"/>
              <w:bottom w:val="single" w:sz="4" w:space="0" w:color="auto"/>
              <w:right w:val="single" w:sz="4" w:space="0" w:color="auto"/>
            </w:tcBorders>
            <w:shd w:val="clear" w:color="auto" w:fill="auto"/>
            <w:vAlign w:val="center"/>
            <w:hideMark/>
          </w:tcPr>
          <w:p w14:paraId="50DEAAEE"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37,05</w:t>
            </w:r>
          </w:p>
        </w:tc>
        <w:tc>
          <w:tcPr>
            <w:tcW w:w="1340" w:type="dxa"/>
            <w:tcBorders>
              <w:top w:val="nil"/>
              <w:left w:val="nil"/>
              <w:bottom w:val="single" w:sz="4" w:space="0" w:color="auto"/>
              <w:right w:val="single" w:sz="4" w:space="0" w:color="auto"/>
            </w:tcBorders>
            <w:shd w:val="clear" w:color="auto" w:fill="auto"/>
            <w:vAlign w:val="center"/>
          </w:tcPr>
          <w:p w14:paraId="09503C6A"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662A5AB7" w14:textId="77777777" w:rsidR="00A14955" w:rsidRPr="000B361D" w:rsidRDefault="00A14955" w:rsidP="00883F43">
            <w:pPr>
              <w:jc w:val="right"/>
              <w:rPr>
                <w:rFonts w:ascii="Arial Narrow" w:hAnsi="Arial Narrow" w:cs="Calibri"/>
                <w:color w:val="000000"/>
                <w:sz w:val="20"/>
              </w:rPr>
            </w:pPr>
          </w:p>
        </w:tc>
      </w:tr>
      <w:tr w:rsidR="00A14955" w:rsidRPr="000B361D" w14:paraId="3DAA37CD" w14:textId="77777777" w:rsidTr="00883F43">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5C86857"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F.403</w:t>
            </w:r>
          </w:p>
        </w:tc>
        <w:tc>
          <w:tcPr>
            <w:tcW w:w="4960" w:type="dxa"/>
            <w:tcBorders>
              <w:top w:val="nil"/>
              <w:left w:val="nil"/>
              <w:bottom w:val="single" w:sz="4" w:space="0" w:color="auto"/>
              <w:right w:val="single" w:sz="4" w:space="0" w:color="auto"/>
            </w:tcBorders>
            <w:shd w:val="clear" w:color="auto" w:fill="auto"/>
            <w:vAlign w:val="center"/>
            <w:hideMark/>
          </w:tcPr>
          <w:p w14:paraId="4457A1DB"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Fourniture et application peinture type </w:t>
            </w:r>
            <w:proofErr w:type="spellStart"/>
            <w:r w:rsidRPr="000B361D">
              <w:rPr>
                <w:rFonts w:ascii="Arial Narrow" w:hAnsi="Arial Narrow" w:cs="Calibri"/>
                <w:color w:val="000000"/>
                <w:sz w:val="20"/>
              </w:rPr>
              <w:t>Pantex</w:t>
            </w:r>
            <w:proofErr w:type="spellEnd"/>
            <w:r w:rsidRPr="000B361D">
              <w:rPr>
                <w:rFonts w:ascii="Arial Narrow" w:hAnsi="Arial Narrow" w:cs="Calibri"/>
                <w:color w:val="000000"/>
                <w:sz w:val="20"/>
              </w:rPr>
              <w:t xml:space="preserve"> 800 sur murs intérieurs de la salle de commande</w:t>
            </w:r>
          </w:p>
        </w:tc>
        <w:tc>
          <w:tcPr>
            <w:tcW w:w="940" w:type="dxa"/>
            <w:tcBorders>
              <w:top w:val="nil"/>
              <w:left w:val="nil"/>
              <w:bottom w:val="single" w:sz="4" w:space="0" w:color="auto"/>
              <w:right w:val="single" w:sz="4" w:space="0" w:color="auto"/>
            </w:tcBorders>
            <w:shd w:val="clear" w:color="auto" w:fill="auto"/>
            <w:vAlign w:val="center"/>
            <w:hideMark/>
          </w:tcPr>
          <w:p w14:paraId="70E92DA4"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m²</w:t>
            </w:r>
          </w:p>
        </w:tc>
        <w:tc>
          <w:tcPr>
            <w:tcW w:w="800" w:type="dxa"/>
            <w:tcBorders>
              <w:top w:val="nil"/>
              <w:left w:val="nil"/>
              <w:bottom w:val="single" w:sz="4" w:space="0" w:color="auto"/>
              <w:right w:val="single" w:sz="4" w:space="0" w:color="auto"/>
            </w:tcBorders>
            <w:shd w:val="clear" w:color="auto" w:fill="auto"/>
            <w:vAlign w:val="center"/>
            <w:hideMark/>
          </w:tcPr>
          <w:p w14:paraId="3C88D9AD"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19,95</w:t>
            </w:r>
          </w:p>
        </w:tc>
        <w:tc>
          <w:tcPr>
            <w:tcW w:w="1340" w:type="dxa"/>
            <w:tcBorders>
              <w:top w:val="nil"/>
              <w:left w:val="nil"/>
              <w:bottom w:val="single" w:sz="4" w:space="0" w:color="auto"/>
              <w:right w:val="single" w:sz="4" w:space="0" w:color="auto"/>
            </w:tcBorders>
            <w:shd w:val="clear" w:color="auto" w:fill="auto"/>
            <w:vAlign w:val="center"/>
          </w:tcPr>
          <w:p w14:paraId="6913874E"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2D3AA3CA" w14:textId="77777777" w:rsidR="00A14955" w:rsidRPr="000B361D" w:rsidRDefault="00A14955" w:rsidP="00883F43">
            <w:pPr>
              <w:jc w:val="right"/>
              <w:rPr>
                <w:rFonts w:ascii="Arial Narrow" w:hAnsi="Arial Narrow" w:cs="Calibri"/>
                <w:color w:val="000000"/>
                <w:sz w:val="20"/>
              </w:rPr>
            </w:pPr>
          </w:p>
        </w:tc>
      </w:tr>
      <w:tr w:rsidR="00A14955" w:rsidRPr="000B361D" w14:paraId="2C28984E" w14:textId="77777777" w:rsidTr="00883F43">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62B8EE3"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F.404</w:t>
            </w:r>
          </w:p>
        </w:tc>
        <w:tc>
          <w:tcPr>
            <w:tcW w:w="4960" w:type="dxa"/>
            <w:tcBorders>
              <w:top w:val="nil"/>
              <w:left w:val="nil"/>
              <w:bottom w:val="single" w:sz="4" w:space="0" w:color="auto"/>
              <w:right w:val="single" w:sz="4" w:space="0" w:color="auto"/>
            </w:tcBorders>
            <w:shd w:val="clear" w:color="auto" w:fill="auto"/>
            <w:vAlign w:val="center"/>
            <w:hideMark/>
          </w:tcPr>
          <w:p w14:paraId="10156506"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Fourniture et application peinture laqué glycérophtalique type</w:t>
            </w:r>
            <w:r>
              <w:rPr>
                <w:rFonts w:ascii="Arial Narrow" w:hAnsi="Arial Narrow" w:cs="Calibri"/>
                <w:color w:val="000000"/>
                <w:sz w:val="20"/>
              </w:rPr>
              <w:t xml:space="preserve"> </w:t>
            </w:r>
            <w:proofErr w:type="spellStart"/>
            <w:r w:rsidRPr="000B361D">
              <w:rPr>
                <w:rFonts w:ascii="Arial Narrow" w:hAnsi="Arial Narrow" w:cs="Calibri"/>
                <w:color w:val="000000"/>
                <w:sz w:val="20"/>
              </w:rPr>
              <w:t>Pantinox</w:t>
            </w:r>
            <w:proofErr w:type="spellEnd"/>
            <w:r w:rsidRPr="000B361D">
              <w:rPr>
                <w:rFonts w:ascii="Arial Narrow" w:hAnsi="Arial Narrow" w:cs="Calibri"/>
                <w:color w:val="000000"/>
                <w:sz w:val="20"/>
              </w:rPr>
              <w:t xml:space="preserve"> SR9 sur toutes les parties métalliques et plinthe</w:t>
            </w:r>
          </w:p>
        </w:tc>
        <w:tc>
          <w:tcPr>
            <w:tcW w:w="940" w:type="dxa"/>
            <w:tcBorders>
              <w:top w:val="nil"/>
              <w:left w:val="nil"/>
              <w:bottom w:val="single" w:sz="4" w:space="0" w:color="auto"/>
              <w:right w:val="single" w:sz="4" w:space="0" w:color="auto"/>
            </w:tcBorders>
            <w:shd w:val="clear" w:color="auto" w:fill="auto"/>
            <w:vAlign w:val="center"/>
            <w:hideMark/>
          </w:tcPr>
          <w:p w14:paraId="1FD14064"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m²</w:t>
            </w:r>
          </w:p>
        </w:tc>
        <w:tc>
          <w:tcPr>
            <w:tcW w:w="800" w:type="dxa"/>
            <w:tcBorders>
              <w:top w:val="nil"/>
              <w:left w:val="nil"/>
              <w:bottom w:val="single" w:sz="4" w:space="0" w:color="auto"/>
              <w:right w:val="single" w:sz="4" w:space="0" w:color="auto"/>
            </w:tcBorders>
            <w:shd w:val="clear" w:color="auto" w:fill="auto"/>
            <w:vAlign w:val="center"/>
            <w:hideMark/>
          </w:tcPr>
          <w:p w14:paraId="39A0126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4,99</w:t>
            </w:r>
          </w:p>
        </w:tc>
        <w:tc>
          <w:tcPr>
            <w:tcW w:w="1340" w:type="dxa"/>
            <w:tcBorders>
              <w:top w:val="nil"/>
              <w:left w:val="nil"/>
              <w:bottom w:val="single" w:sz="4" w:space="0" w:color="auto"/>
              <w:right w:val="single" w:sz="4" w:space="0" w:color="auto"/>
            </w:tcBorders>
            <w:shd w:val="clear" w:color="auto" w:fill="auto"/>
            <w:vAlign w:val="center"/>
          </w:tcPr>
          <w:p w14:paraId="4CEF87C2"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1C38051B" w14:textId="77777777" w:rsidR="00A14955" w:rsidRPr="000B361D" w:rsidRDefault="00A14955" w:rsidP="00883F43">
            <w:pPr>
              <w:jc w:val="right"/>
              <w:rPr>
                <w:rFonts w:ascii="Arial Narrow" w:hAnsi="Arial Narrow" w:cs="Calibri"/>
                <w:color w:val="000000"/>
                <w:sz w:val="20"/>
              </w:rPr>
            </w:pPr>
          </w:p>
        </w:tc>
      </w:tr>
      <w:tr w:rsidR="00A14955" w:rsidRPr="000B361D" w14:paraId="32D7D12B" w14:textId="77777777" w:rsidTr="00883F43">
        <w:trPr>
          <w:trHeight w:val="260"/>
        </w:trPr>
        <w:tc>
          <w:tcPr>
            <w:tcW w:w="680" w:type="dxa"/>
            <w:tcBorders>
              <w:top w:val="nil"/>
              <w:left w:val="single" w:sz="4" w:space="0" w:color="auto"/>
              <w:bottom w:val="single" w:sz="4" w:space="0" w:color="auto"/>
              <w:right w:val="single" w:sz="4" w:space="0" w:color="auto"/>
            </w:tcBorders>
            <w:shd w:val="clear" w:color="000000" w:fill="FFFF00"/>
            <w:vAlign w:val="center"/>
            <w:hideMark/>
          </w:tcPr>
          <w:p w14:paraId="2C67A45B"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1F18FD7E"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Sous - total F.400</w:t>
            </w:r>
          </w:p>
        </w:tc>
        <w:tc>
          <w:tcPr>
            <w:tcW w:w="940" w:type="dxa"/>
            <w:tcBorders>
              <w:top w:val="nil"/>
              <w:left w:val="nil"/>
              <w:bottom w:val="single" w:sz="4" w:space="0" w:color="auto"/>
              <w:right w:val="single" w:sz="4" w:space="0" w:color="auto"/>
            </w:tcBorders>
            <w:shd w:val="clear" w:color="000000" w:fill="FFFF00"/>
            <w:vAlign w:val="center"/>
            <w:hideMark/>
          </w:tcPr>
          <w:p w14:paraId="1CC19AB9"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4A597DC7"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663B1B93"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049DBFE8" w14:textId="77777777" w:rsidR="00A14955" w:rsidRPr="000B361D" w:rsidRDefault="00A14955" w:rsidP="00883F43">
            <w:pPr>
              <w:jc w:val="right"/>
              <w:rPr>
                <w:rFonts w:ascii="Arial Narrow" w:hAnsi="Arial Narrow" w:cs="Calibri"/>
                <w:b/>
                <w:bCs/>
                <w:color w:val="000000"/>
                <w:sz w:val="20"/>
              </w:rPr>
            </w:pPr>
          </w:p>
        </w:tc>
      </w:tr>
      <w:tr w:rsidR="00A14955" w:rsidRPr="000B361D" w14:paraId="0D50872B"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C8026B4"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F.500</w:t>
            </w:r>
          </w:p>
        </w:tc>
        <w:tc>
          <w:tcPr>
            <w:tcW w:w="4960" w:type="dxa"/>
            <w:tcBorders>
              <w:top w:val="nil"/>
              <w:left w:val="nil"/>
              <w:bottom w:val="single" w:sz="4" w:space="0" w:color="auto"/>
              <w:right w:val="single" w:sz="4" w:space="0" w:color="auto"/>
            </w:tcBorders>
            <w:shd w:val="clear" w:color="auto" w:fill="auto"/>
            <w:vAlign w:val="center"/>
            <w:hideMark/>
          </w:tcPr>
          <w:p w14:paraId="7B59973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ROBINET DE PUISAGE (extérieur)</w:t>
            </w:r>
          </w:p>
        </w:tc>
        <w:tc>
          <w:tcPr>
            <w:tcW w:w="940" w:type="dxa"/>
            <w:tcBorders>
              <w:top w:val="nil"/>
              <w:left w:val="nil"/>
              <w:bottom w:val="single" w:sz="4" w:space="0" w:color="auto"/>
              <w:right w:val="single" w:sz="4" w:space="0" w:color="auto"/>
            </w:tcBorders>
            <w:shd w:val="clear" w:color="auto" w:fill="auto"/>
            <w:vAlign w:val="center"/>
            <w:hideMark/>
          </w:tcPr>
          <w:p w14:paraId="3709F770"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146645DA"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32927E95"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390EF16C" w14:textId="77777777" w:rsidR="00A14955" w:rsidRPr="000B361D" w:rsidRDefault="00A14955" w:rsidP="00883F43">
            <w:pPr>
              <w:jc w:val="right"/>
              <w:rPr>
                <w:rFonts w:ascii="Arial Narrow" w:hAnsi="Arial Narrow" w:cs="Calibri"/>
                <w:color w:val="000000"/>
                <w:sz w:val="20"/>
              </w:rPr>
            </w:pPr>
          </w:p>
        </w:tc>
      </w:tr>
      <w:tr w:rsidR="00A14955" w:rsidRPr="000B361D" w14:paraId="0B2CEE6C" w14:textId="77777777" w:rsidTr="00883F43">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55E224F"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F.501</w:t>
            </w:r>
          </w:p>
        </w:tc>
        <w:tc>
          <w:tcPr>
            <w:tcW w:w="4960" w:type="dxa"/>
            <w:tcBorders>
              <w:top w:val="nil"/>
              <w:left w:val="nil"/>
              <w:bottom w:val="single" w:sz="4" w:space="0" w:color="auto"/>
              <w:right w:val="single" w:sz="4" w:space="0" w:color="auto"/>
            </w:tcBorders>
            <w:shd w:val="clear" w:color="auto" w:fill="auto"/>
            <w:vAlign w:val="center"/>
            <w:hideMark/>
          </w:tcPr>
          <w:p w14:paraId="6757188C"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Fourniture et pose de tuyau en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de diamètre 32 mm muni d'un robinet y/c accessoires de pose</w:t>
            </w:r>
          </w:p>
        </w:tc>
        <w:tc>
          <w:tcPr>
            <w:tcW w:w="940" w:type="dxa"/>
            <w:tcBorders>
              <w:top w:val="nil"/>
              <w:left w:val="nil"/>
              <w:bottom w:val="single" w:sz="4" w:space="0" w:color="auto"/>
              <w:right w:val="single" w:sz="4" w:space="0" w:color="auto"/>
            </w:tcBorders>
            <w:shd w:val="clear" w:color="auto" w:fill="auto"/>
            <w:vAlign w:val="center"/>
            <w:hideMark/>
          </w:tcPr>
          <w:p w14:paraId="1355A9A0" w14:textId="77777777" w:rsidR="00A14955" w:rsidRPr="000B361D" w:rsidRDefault="00A14955" w:rsidP="00883F43">
            <w:pPr>
              <w:jc w:val="center"/>
              <w:rPr>
                <w:rFonts w:ascii="Arial Narrow" w:hAnsi="Arial Narrow" w:cs="Calibri"/>
                <w:color w:val="000000"/>
                <w:sz w:val="20"/>
              </w:rPr>
            </w:pPr>
            <w:proofErr w:type="spellStart"/>
            <w:r w:rsidRPr="000B361D">
              <w:rPr>
                <w:rFonts w:ascii="Arial Narrow" w:hAnsi="Arial Narrow" w:cs="Calibri"/>
                <w:color w:val="000000"/>
                <w:sz w:val="20"/>
              </w:rPr>
              <w:t>Ff</w:t>
            </w:r>
            <w:proofErr w:type="spellEnd"/>
          </w:p>
        </w:tc>
        <w:tc>
          <w:tcPr>
            <w:tcW w:w="800" w:type="dxa"/>
            <w:tcBorders>
              <w:top w:val="nil"/>
              <w:left w:val="nil"/>
              <w:bottom w:val="single" w:sz="4" w:space="0" w:color="auto"/>
              <w:right w:val="single" w:sz="4" w:space="0" w:color="auto"/>
            </w:tcBorders>
            <w:shd w:val="clear" w:color="auto" w:fill="auto"/>
            <w:vAlign w:val="center"/>
            <w:hideMark/>
          </w:tcPr>
          <w:p w14:paraId="58590EC7"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6B98D636"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615EC15D" w14:textId="77777777" w:rsidR="00A14955" w:rsidRPr="000B361D" w:rsidRDefault="00A14955" w:rsidP="00883F43">
            <w:pPr>
              <w:jc w:val="right"/>
              <w:rPr>
                <w:rFonts w:ascii="Arial Narrow" w:hAnsi="Arial Narrow" w:cs="Calibri"/>
                <w:color w:val="000000"/>
                <w:sz w:val="20"/>
              </w:rPr>
            </w:pPr>
          </w:p>
        </w:tc>
      </w:tr>
      <w:tr w:rsidR="00A14955" w:rsidRPr="000B361D" w14:paraId="0E28B89D" w14:textId="77777777" w:rsidTr="00883F43">
        <w:trPr>
          <w:trHeight w:val="260"/>
        </w:trPr>
        <w:tc>
          <w:tcPr>
            <w:tcW w:w="680" w:type="dxa"/>
            <w:tcBorders>
              <w:top w:val="nil"/>
              <w:left w:val="single" w:sz="4" w:space="0" w:color="auto"/>
              <w:bottom w:val="single" w:sz="4" w:space="0" w:color="auto"/>
              <w:right w:val="single" w:sz="4" w:space="0" w:color="auto"/>
            </w:tcBorders>
            <w:shd w:val="clear" w:color="000000" w:fill="FFFF00"/>
            <w:vAlign w:val="center"/>
            <w:hideMark/>
          </w:tcPr>
          <w:p w14:paraId="55C34C59"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4054C521"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Sous-total F.500</w:t>
            </w:r>
          </w:p>
        </w:tc>
        <w:tc>
          <w:tcPr>
            <w:tcW w:w="940" w:type="dxa"/>
            <w:tcBorders>
              <w:top w:val="nil"/>
              <w:left w:val="nil"/>
              <w:bottom w:val="single" w:sz="4" w:space="0" w:color="auto"/>
              <w:right w:val="single" w:sz="4" w:space="0" w:color="auto"/>
            </w:tcBorders>
            <w:shd w:val="clear" w:color="000000" w:fill="FFFF00"/>
            <w:vAlign w:val="center"/>
            <w:hideMark/>
          </w:tcPr>
          <w:p w14:paraId="0F1B51D1"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261E75B3"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79962565" w14:textId="77777777" w:rsidR="00A14955" w:rsidRPr="000B361D" w:rsidRDefault="00A14955" w:rsidP="00883F43">
            <w:pPr>
              <w:jc w:val="right"/>
              <w:rPr>
                <w:rFonts w:ascii="Arial Narrow" w:hAnsi="Arial Narrow" w:cs="Calibri"/>
                <w:b/>
                <w:bCs/>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10259DF0" w14:textId="77777777" w:rsidR="00A14955" w:rsidRPr="000B361D" w:rsidRDefault="00A14955" w:rsidP="00883F43">
            <w:pPr>
              <w:jc w:val="right"/>
              <w:rPr>
                <w:rFonts w:ascii="Arial Narrow" w:hAnsi="Arial Narrow" w:cs="Calibri"/>
                <w:b/>
                <w:bCs/>
                <w:color w:val="000000"/>
                <w:sz w:val="20"/>
              </w:rPr>
            </w:pPr>
          </w:p>
        </w:tc>
      </w:tr>
      <w:tr w:rsidR="00A14955" w:rsidRPr="000B361D" w14:paraId="7BC2F546"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B3F09E5"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F.600</w:t>
            </w:r>
          </w:p>
        </w:tc>
        <w:tc>
          <w:tcPr>
            <w:tcW w:w="4960" w:type="dxa"/>
            <w:tcBorders>
              <w:top w:val="nil"/>
              <w:left w:val="nil"/>
              <w:bottom w:val="single" w:sz="4" w:space="0" w:color="auto"/>
              <w:right w:val="single" w:sz="4" w:space="0" w:color="auto"/>
            </w:tcBorders>
            <w:shd w:val="clear" w:color="auto" w:fill="auto"/>
            <w:vAlign w:val="center"/>
            <w:hideMark/>
          </w:tcPr>
          <w:p w14:paraId="4C6B6C2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POSE DE LA POMPE</w:t>
            </w:r>
          </w:p>
        </w:tc>
        <w:tc>
          <w:tcPr>
            <w:tcW w:w="940" w:type="dxa"/>
            <w:tcBorders>
              <w:top w:val="nil"/>
              <w:left w:val="nil"/>
              <w:bottom w:val="single" w:sz="4" w:space="0" w:color="auto"/>
              <w:right w:val="single" w:sz="4" w:space="0" w:color="auto"/>
            </w:tcBorders>
            <w:shd w:val="clear" w:color="auto" w:fill="auto"/>
            <w:vAlign w:val="center"/>
            <w:hideMark/>
          </w:tcPr>
          <w:p w14:paraId="50203B4D"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7F8FE8D6"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4EE46136"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2A723E0B" w14:textId="77777777" w:rsidR="00A14955" w:rsidRPr="000B361D" w:rsidRDefault="00A14955" w:rsidP="00883F43">
            <w:pPr>
              <w:jc w:val="right"/>
              <w:rPr>
                <w:rFonts w:ascii="Arial Narrow" w:hAnsi="Arial Narrow" w:cs="Calibri"/>
                <w:color w:val="000000"/>
                <w:sz w:val="20"/>
              </w:rPr>
            </w:pPr>
          </w:p>
        </w:tc>
      </w:tr>
      <w:tr w:rsidR="00A14955" w:rsidRPr="000B361D" w14:paraId="55369C09" w14:textId="77777777" w:rsidTr="00883F43">
        <w:trPr>
          <w:trHeight w:val="78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148710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F.601</w:t>
            </w:r>
          </w:p>
        </w:tc>
        <w:tc>
          <w:tcPr>
            <w:tcW w:w="4960" w:type="dxa"/>
            <w:tcBorders>
              <w:top w:val="nil"/>
              <w:left w:val="nil"/>
              <w:bottom w:val="single" w:sz="4" w:space="0" w:color="auto"/>
              <w:right w:val="single" w:sz="4" w:space="0" w:color="auto"/>
            </w:tcBorders>
            <w:shd w:val="clear" w:color="auto" w:fill="auto"/>
            <w:vAlign w:val="center"/>
            <w:hideMark/>
          </w:tcPr>
          <w:p w14:paraId="5323B623"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Fourniture et pose d’une électro pompe immergée avec moteur</w:t>
            </w:r>
            <w:r>
              <w:rPr>
                <w:rFonts w:ascii="Arial Narrow" w:hAnsi="Arial Narrow" w:cs="Calibri"/>
                <w:color w:val="000000"/>
                <w:sz w:val="20"/>
              </w:rPr>
              <w:t xml:space="preserve"> </w:t>
            </w:r>
            <w:r w:rsidRPr="000B361D">
              <w:rPr>
                <w:rFonts w:ascii="Arial Narrow" w:hAnsi="Arial Narrow" w:cs="Calibri"/>
                <w:color w:val="000000"/>
                <w:sz w:val="20"/>
              </w:rPr>
              <w:t>(pièce unique). Marque Grundfos SQF 2.5-2 (90-240VAC ; 30-300VDC) y/c accessoires</w:t>
            </w:r>
          </w:p>
        </w:tc>
        <w:tc>
          <w:tcPr>
            <w:tcW w:w="940" w:type="dxa"/>
            <w:tcBorders>
              <w:top w:val="nil"/>
              <w:left w:val="nil"/>
              <w:bottom w:val="single" w:sz="4" w:space="0" w:color="auto"/>
              <w:right w:val="single" w:sz="4" w:space="0" w:color="auto"/>
            </w:tcBorders>
            <w:shd w:val="clear" w:color="auto" w:fill="auto"/>
            <w:vAlign w:val="center"/>
            <w:hideMark/>
          </w:tcPr>
          <w:p w14:paraId="1C0F2BD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0D11B53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0</w:t>
            </w:r>
          </w:p>
        </w:tc>
        <w:tc>
          <w:tcPr>
            <w:tcW w:w="1340" w:type="dxa"/>
            <w:tcBorders>
              <w:top w:val="nil"/>
              <w:left w:val="nil"/>
              <w:bottom w:val="single" w:sz="4" w:space="0" w:color="auto"/>
              <w:right w:val="single" w:sz="4" w:space="0" w:color="auto"/>
            </w:tcBorders>
            <w:shd w:val="clear" w:color="auto" w:fill="auto"/>
            <w:vAlign w:val="center"/>
          </w:tcPr>
          <w:p w14:paraId="7B61DE36"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496B8A6" w14:textId="77777777" w:rsidR="00A14955" w:rsidRPr="000B361D" w:rsidRDefault="00A14955" w:rsidP="00883F43">
            <w:pPr>
              <w:jc w:val="right"/>
              <w:rPr>
                <w:rFonts w:ascii="Arial Narrow" w:hAnsi="Arial Narrow" w:cs="Calibri"/>
                <w:color w:val="000000"/>
                <w:sz w:val="20"/>
              </w:rPr>
            </w:pPr>
          </w:p>
        </w:tc>
      </w:tr>
      <w:tr w:rsidR="00A14955" w:rsidRPr="000B361D" w14:paraId="5D2D7F72" w14:textId="77777777" w:rsidTr="00883F43">
        <w:trPr>
          <w:trHeight w:val="78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B0CD61E"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F.602</w:t>
            </w:r>
          </w:p>
        </w:tc>
        <w:tc>
          <w:tcPr>
            <w:tcW w:w="4960" w:type="dxa"/>
            <w:tcBorders>
              <w:top w:val="nil"/>
              <w:left w:val="nil"/>
              <w:bottom w:val="single" w:sz="4" w:space="0" w:color="auto"/>
              <w:right w:val="single" w:sz="4" w:space="0" w:color="auto"/>
            </w:tcBorders>
            <w:shd w:val="clear" w:color="auto" w:fill="auto"/>
            <w:vAlign w:val="center"/>
            <w:hideMark/>
          </w:tcPr>
          <w:p w14:paraId="267F165D" w14:textId="77777777" w:rsidR="00A14955" w:rsidRPr="000B361D" w:rsidRDefault="00A14955" w:rsidP="00883F43">
            <w:pPr>
              <w:jc w:val="both"/>
              <w:rPr>
                <w:rFonts w:ascii="Arial Narrow" w:hAnsi="Arial Narrow" w:cs="Calibri"/>
                <w:color w:val="000000"/>
                <w:sz w:val="20"/>
              </w:rPr>
            </w:pPr>
            <w:r w:rsidRPr="000B361D">
              <w:rPr>
                <w:rFonts w:ascii="Arial Narrow" w:hAnsi="Arial Narrow" w:cs="Calibri"/>
                <w:color w:val="000000"/>
                <w:sz w:val="20"/>
              </w:rPr>
              <w:t>Fourniture et pose de la tuyauterie d’exhaure (</w:t>
            </w:r>
            <w:proofErr w:type="spellStart"/>
            <w:r w:rsidRPr="000B361D">
              <w:rPr>
                <w:rFonts w:ascii="Arial Narrow" w:hAnsi="Arial Narrow" w:cs="Calibri"/>
                <w:color w:val="000000"/>
                <w:sz w:val="20"/>
              </w:rPr>
              <w:t>panaflex</w:t>
            </w:r>
            <w:proofErr w:type="spellEnd"/>
            <w:r w:rsidRPr="000B361D">
              <w:rPr>
                <w:rFonts w:ascii="Arial Narrow" w:hAnsi="Arial Narrow" w:cs="Calibri"/>
                <w:color w:val="000000"/>
                <w:sz w:val="20"/>
              </w:rPr>
              <w:t xml:space="preserve"> de diamètre 32 mm) y compris tous les accessoires de raccordements</w:t>
            </w:r>
          </w:p>
        </w:tc>
        <w:tc>
          <w:tcPr>
            <w:tcW w:w="940" w:type="dxa"/>
            <w:tcBorders>
              <w:top w:val="nil"/>
              <w:left w:val="nil"/>
              <w:bottom w:val="single" w:sz="4" w:space="0" w:color="auto"/>
              <w:right w:val="single" w:sz="4" w:space="0" w:color="auto"/>
            </w:tcBorders>
            <w:shd w:val="clear" w:color="auto" w:fill="auto"/>
            <w:vAlign w:val="center"/>
            <w:hideMark/>
          </w:tcPr>
          <w:p w14:paraId="7489C2FA" w14:textId="77777777" w:rsidR="00A14955" w:rsidRPr="000B361D" w:rsidRDefault="00A14955" w:rsidP="00883F43">
            <w:pPr>
              <w:jc w:val="center"/>
              <w:rPr>
                <w:rFonts w:ascii="Arial Narrow" w:hAnsi="Arial Narrow" w:cs="Calibri"/>
                <w:color w:val="000000"/>
                <w:sz w:val="20"/>
              </w:rPr>
            </w:pPr>
            <w:proofErr w:type="spellStart"/>
            <w:r w:rsidRPr="000B361D">
              <w:rPr>
                <w:rFonts w:ascii="Arial Narrow" w:hAnsi="Arial Narrow" w:cs="Calibri"/>
                <w:color w:val="000000"/>
                <w:sz w:val="20"/>
              </w:rPr>
              <w:t>Ff</w:t>
            </w:r>
            <w:proofErr w:type="spellEnd"/>
          </w:p>
        </w:tc>
        <w:tc>
          <w:tcPr>
            <w:tcW w:w="800" w:type="dxa"/>
            <w:tcBorders>
              <w:top w:val="nil"/>
              <w:left w:val="nil"/>
              <w:bottom w:val="single" w:sz="4" w:space="0" w:color="auto"/>
              <w:right w:val="single" w:sz="4" w:space="0" w:color="auto"/>
            </w:tcBorders>
            <w:shd w:val="clear" w:color="auto" w:fill="auto"/>
            <w:vAlign w:val="center"/>
            <w:hideMark/>
          </w:tcPr>
          <w:p w14:paraId="6409DED0"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0</w:t>
            </w:r>
          </w:p>
        </w:tc>
        <w:tc>
          <w:tcPr>
            <w:tcW w:w="1340" w:type="dxa"/>
            <w:tcBorders>
              <w:top w:val="nil"/>
              <w:left w:val="nil"/>
              <w:bottom w:val="single" w:sz="4" w:space="0" w:color="auto"/>
              <w:right w:val="single" w:sz="4" w:space="0" w:color="auto"/>
            </w:tcBorders>
            <w:shd w:val="clear" w:color="auto" w:fill="auto"/>
            <w:vAlign w:val="center"/>
          </w:tcPr>
          <w:p w14:paraId="69B5C447"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D37B526" w14:textId="77777777" w:rsidR="00A14955" w:rsidRPr="000B361D" w:rsidRDefault="00A14955" w:rsidP="00883F43">
            <w:pPr>
              <w:jc w:val="right"/>
              <w:rPr>
                <w:rFonts w:ascii="Arial Narrow" w:hAnsi="Arial Narrow" w:cs="Calibri"/>
                <w:color w:val="000000"/>
                <w:sz w:val="20"/>
              </w:rPr>
            </w:pPr>
          </w:p>
        </w:tc>
      </w:tr>
      <w:tr w:rsidR="00A14955" w:rsidRPr="000B361D" w14:paraId="7F671BF5" w14:textId="77777777" w:rsidTr="00883F43">
        <w:trPr>
          <w:trHeight w:val="260"/>
        </w:trPr>
        <w:tc>
          <w:tcPr>
            <w:tcW w:w="680" w:type="dxa"/>
            <w:tcBorders>
              <w:top w:val="nil"/>
              <w:left w:val="single" w:sz="4" w:space="0" w:color="auto"/>
              <w:bottom w:val="single" w:sz="4" w:space="0" w:color="auto"/>
              <w:right w:val="single" w:sz="4" w:space="0" w:color="auto"/>
            </w:tcBorders>
            <w:shd w:val="clear" w:color="000000" w:fill="FFFF00"/>
            <w:vAlign w:val="center"/>
            <w:hideMark/>
          </w:tcPr>
          <w:p w14:paraId="357F1002"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6695DD2A"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Sous-total F.600</w:t>
            </w:r>
          </w:p>
        </w:tc>
        <w:tc>
          <w:tcPr>
            <w:tcW w:w="940" w:type="dxa"/>
            <w:tcBorders>
              <w:top w:val="nil"/>
              <w:left w:val="nil"/>
              <w:bottom w:val="single" w:sz="4" w:space="0" w:color="auto"/>
              <w:right w:val="single" w:sz="4" w:space="0" w:color="auto"/>
            </w:tcBorders>
            <w:shd w:val="clear" w:color="000000" w:fill="FFFF00"/>
            <w:vAlign w:val="center"/>
            <w:hideMark/>
          </w:tcPr>
          <w:p w14:paraId="1E527631"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5C8CF8C9"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27311FB2" w14:textId="77777777" w:rsidR="00A14955" w:rsidRPr="000B361D" w:rsidRDefault="00A14955" w:rsidP="00883F43">
            <w:pPr>
              <w:jc w:val="right"/>
              <w:rPr>
                <w:rFonts w:ascii="Arial Narrow" w:hAnsi="Arial Narrow" w:cs="Calibri"/>
                <w:b/>
                <w:bCs/>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2299BFFD" w14:textId="77777777" w:rsidR="00A14955" w:rsidRPr="000B361D" w:rsidRDefault="00A14955" w:rsidP="00883F43">
            <w:pPr>
              <w:jc w:val="right"/>
              <w:rPr>
                <w:rFonts w:ascii="Arial Narrow" w:hAnsi="Arial Narrow" w:cs="Calibri"/>
                <w:b/>
                <w:bCs/>
                <w:color w:val="000000"/>
                <w:sz w:val="20"/>
              </w:rPr>
            </w:pPr>
          </w:p>
        </w:tc>
      </w:tr>
      <w:tr w:rsidR="00A14955" w:rsidRPr="000B361D" w14:paraId="08A025E2"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1A8780C"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F.700</w:t>
            </w:r>
          </w:p>
        </w:tc>
        <w:tc>
          <w:tcPr>
            <w:tcW w:w="4960" w:type="dxa"/>
            <w:tcBorders>
              <w:top w:val="nil"/>
              <w:left w:val="nil"/>
              <w:bottom w:val="single" w:sz="4" w:space="0" w:color="auto"/>
              <w:right w:val="single" w:sz="4" w:space="0" w:color="auto"/>
            </w:tcBorders>
            <w:shd w:val="clear" w:color="auto" w:fill="auto"/>
            <w:vAlign w:val="center"/>
            <w:hideMark/>
          </w:tcPr>
          <w:p w14:paraId="27122985"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CONDUITES</w:t>
            </w:r>
          </w:p>
        </w:tc>
        <w:tc>
          <w:tcPr>
            <w:tcW w:w="940" w:type="dxa"/>
            <w:tcBorders>
              <w:top w:val="nil"/>
              <w:left w:val="nil"/>
              <w:bottom w:val="single" w:sz="4" w:space="0" w:color="auto"/>
              <w:right w:val="single" w:sz="4" w:space="0" w:color="auto"/>
            </w:tcBorders>
            <w:shd w:val="clear" w:color="auto" w:fill="auto"/>
            <w:vAlign w:val="center"/>
            <w:hideMark/>
          </w:tcPr>
          <w:p w14:paraId="7ECF9FE4"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7E35E017"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73E2D2B4"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5FBA4970" w14:textId="77777777" w:rsidR="00A14955" w:rsidRPr="000B361D" w:rsidRDefault="00A14955" w:rsidP="00883F43">
            <w:pPr>
              <w:jc w:val="right"/>
              <w:rPr>
                <w:rFonts w:ascii="Arial Narrow" w:hAnsi="Arial Narrow" w:cs="Calibri"/>
                <w:color w:val="000000"/>
                <w:sz w:val="20"/>
              </w:rPr>
            </w:pPr>
          </w:p>
        </w:tc>
      </w:tr>
      <w:tr w:rsidR="00A14955" w:rsidRPr="000B361D" w14:paraId="623DB69F"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2D9FA9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F.701</w:t>
            </w:r>
          </w:p>
        </w:tc>
        <w:tc>
          <w:tcPr>
            <w:tcW w:w="4960" w:type="dxa"/>
            <w:tcBorders>
              <w:top w:val="nil"/>
              <w:left w:val="nil"/>
              <w:bottom w:val="single" w:sz="4" w:space="0" w:color="auto"/>
              <w:right w:val="single" w:sz="4" w:space="0" w:color="auto"/>
            </w:tcBorders>
            <w:shd w:val="clear" w:color="auto" w:fill="auto"/>
            <w:vAlign w:val="center"/>
            <w:hideMark/>
          </w:tcPr>
          <w:p w14:paraId="7F6E2746"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Fouilles pour tuyauterie de refoulement et de distribution.</w:t>
            </w:r>
          </w:p>
        </w:tc>
        <w:tc>
          <w:tcPr>
            <w:tcW w:w="940" w:type="dxa"/>
            <w:tcBorders>
              <w:top w:val="nil"/>
              <w:left w:val="nil"/>
              <w:bottom w:val="single" w:sz="4" w:space="0" w:color="auto"/>
              <w:right w:val="single" w:sz="4" w:space="0" w:color="auto"/>
            </w:tcBorders>
            <w:shd w:val="clear" w:color="auto" w:fill="auto"/>
            <w:vAlign w:val="center"/>
            <w:hideMark/>
          </w:tcPr>
          <w:p w14:paraId="3FE594C7"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m3</w:t>
            </w:r>
          </w:p>
        </w:tc>
        <w:tc>
          <w:tcPr>
            <w:tcW w:w="800" w:type="dxa"/>
            <w:tcBorders>
              <w:top w:val="nil"/>
              <w:left w:val="nil"/>
              <w:bottom w:val="single" w:sz="4" w:space="0" w:color="auto"/>
              <w:right w:val="single" w:sz="4" w:space="0" w:color="auto"/>
            </w:tcBorders>
            <w:shd w:val="clear" w:color="auto" w:fill="auto"/>
            <w:vAlign w:val="center"/>
            <w:hideMark/>
          </w:tcPr>
          <w:p w14:paraId="658979DF"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6</w:t>
            </w:r>
          </w:p>
        </w:tc>
        <w:tc>
          <w:tcPr>
            <w:tcW w:w="1340" w:type="dxa"/>
            <w:tcBorders>
              <w:top w:val="nil"/>
              <w:left w:val="nil"/>
              <w:bottom w:val="single" w:sz="4" w:space="0" w:color="auto"/>
              <w:right w:val="single" w:sz="4" w:space="0" w:color="auto"/>
            </w:tcBorders>
            <w:shd w:val="clear" w:color="auto" w:fill="auto"/>
            <w:vAlign w:val="center"/>
          </w:tcPr>
          <w:p w14:paraId="66154936"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59A6775B" w14:textId="77777777" w:rsidR="00A14955" w:rsidRPr="000B361D" w:rsidRDefault="00A14955" w:rsidP="00883F43">
            <w:pPr>
              <w:jc w:val="right"/>
              <w:rPr>
                <w:rFonts w:ascii="Arial Narrow" w:hAnsi="Arial Narrow" w:cs="Calibri"/>
                <w:color w:val="000000"/>
                <w:sz w:val="20"/>
              </w:rPr>
            </w:pPr>
          </w:p>
        </w:tc>
      </w:tr>
      <w:tr w:rsidR="00A14955" w:rsidRPr="000B361D" w14:paraId="41B5C195"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493E66C"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F.702</w:t>
            </w:r>
          </w:p>
        </w:tc>
        <w:tc>
          <w:tcPr>
            <w:tcW w:w="4960" w:type="dxa"/>
            <w:tcBorders>
              <w:top w:val="nil"/>
              <w:left w:val="nil"/>
              <w:bottom w:val="single" w:sz="4" w:space="0" w:color="auto"/>
              <w:right w:val="single" w:sz="4" w:space="0" w:color="auto"/>
            </w:tcBorders>
            <w:shd w:val="clear" w:color="auto" w:fill="auto"/>
            <w:vAlign w:val="center"/>
            <w:hideMark/>
          </w:tcPr>
          <w:p w14:paraId="68FBB651"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 et P de réducteur 40/32</w:t>
            </w:r>
          </w:p>
        </w:tc>
        <w:tc>
          <w:tcPr>
            <w:tcW w:w="940" w:type="dxa"/>
            <w:tcBorders>
              <w:top w:val="nil"/>
              <w:left w:val="nil"/>
              <w:bottom w:val="single" w:sz="4" w:space="0" w:color="auto"/>
              <w:right w:val="single" w:sz="4" w:space="0" w:color="auto"/>
            </w:tcBorders>
            <w:shd w:val="clear" w:color="auto" w:fill="auto"/>
            <w:vAlign w:val="center"/>
            <w:hideMark/>
          </w:tcPr>
          <w:p w14:paraId="1B8E2FA6"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38C6AE33"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3915AB87"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0F621B16" w14:textId="77777777" w:rsidR="00A14955" w:rsidRPr="000B361D" w:rsidRDefault="00A14955" w:rsidP="00883F43">
            <w:pPr>
              <w:jc w:val="right"/>
              <w:rPr>
                <w:rFonts w:ascii="Arial Narrow" w:hAnsi="Arial Narrow" w:cs="Calibri"/>
                <w:color w:val="000000"/>
                <w:sz w:val="20"/>
              </w:rPr>
            </w:pPr>
          </w:p>
        </w:tc>
      </w:tr>
      <w:tr w:rsidR="00A14955" w:rsidRPr="000B361D" w14:paraId="67F61E0C" w14:textId="77777777" w:rsidTr="00883F43">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4D0398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F.703</w:t>
            </w:r>
          </w:p>
        </w:tc>
        <w:tc>
          <w:tcPr>
            <w:tcW w:w="4960" w:type="dxa"/>
            <w:tcBorders>
              <w:top w:val="nil"/>
              <w:left w:val="nil"/>
              <w:bottom w:val="single" w:sz="4" w:space="0" w:color="auto"/>
              <w:right w:val="single" w:sz="4" w:space="0" w:color="auto"/>
            </w:tcBorders>
            <w:shd w:val="clear" w:color="auto" w:fill="auto"/>
            <w:vAlign w:val="center"/>
            <w:hideMark/>
          </w:tcPr>
          <w:p w14:paraId="733B1BE5"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Fet P de la conduite de refoulement en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de diamètre 40 mm</w:t>
            </w:r>
            <w:r>
              <w:rPr>
                <w:rFonts w:ascii="Arial Narrow" w:hAnsi="Arial Narrow" w:cs="Calibri"/>
                <w:color w:val="000000"/>
                <w:sz w:val="20"/>
              </w:rPr>
              <w:t xml:space="preserve"> </w:t>
            </w:r>
            <w:r w:rsidRPr="000B361D">
              <w:rPr>
                <w:rFonts w:ascii="Arial Narrow" w:hAnsi="Arial Narrow" w:cs="Calibri"/>
                <w:color w:val="000000"/>
                <w:sz w:val="20"/>
              </w:rPr>
              <w:t>partant de la tête du forage jusqu’à la cuve</w:t>
            </w:r>
          </w:p>
        </w:tc>
        <w:tc>
          <w:tcPr>
            <w:tcW w:w="940" w:type="dxa"/>
            <w:tcBorders>
              <w:top w:val="nil"/>
              <w:left w:val="nil"/>
              <w:bottom w:val="single" w:sz="4" w:space="0" w:color="auto"/>
              <w:right w:val="single" w:sz="4" w:space="0" w:color="auto"/>
            </w:tcBorders>
            <w:shd w:val="clear" w:color="auto" w:fill="auto"/>
            <w:vAlign w:val="center"/>
            <w:hideMark/>
          </w:tcPr>
          <w:p w14:paraId="3DAA2125"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ml</w:t>
            </w:r>
          </w:p>
        </w:tc>
        <w:tc>
          <w:tcPr>
            <w:tcW w:w="800" w:type="dxa"/>
            <w:tcBorders>
              <w:top w:val="nil"/>
              <w:left w:val="nil"/>
              <w:bottom w:val="single" w:sz="4" w:space="0" w:color="auto"/>
              <w:right w:val="single" w:sz="4" w:space="0" w:color="auto"/>
            </w:tcBorders>
            <w:shd w:val="clear" w:color="auto" w:fill="auto"/>
            <w:vAlign w:val="center"/>
            <w:hideMark/>
          </w:tcPr>
          <w:p w14:paraId="42C65325"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12</w:t>
            </w:r>
          </w:p>
        </w:tc>
        <w:tc>
          <w:tcPr>
            <w:tcW w:w="1340" w:type="dxa"/>
            <w:tcBorders>
              <w:top w:val="nil"/>
              <w:left w:val="nil"/>
              <w:bottom w:val="single" w:sz="4" w:space="0" w:color="auto"/>
              <w:right w:val="single" w:sz="4" w:space="0" w:color="auto"/>
            </w:tcBorders>
            <w:shd w:val="clear" w:color="auto" w:fill="auto"/>
            <w:vAlign w:val="center"/>
          </w:tcPr>
          <w:p w14:paraId="4D708FF4"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24F517D" w14:textId="77777777" w:rsidR="00A14955" w:rsidRPr="000B361D" w:rsidRDefault="00A14955" w:rsidP="00883F43">
            <w:pPr>
              <w:jc w:val="right"/>
              <w:rPr>
                <w:rFonts w:ascii="Arial Narrow" w:hAnsi="Arial Narrow" w:cs="Calibri"/>
                <w:color w:val="000000"/>
                <w:sz w:val="20"/>
              </w:rPr>
            </w:pPr>
          </w:p>
        </w:tc>
      </w:tr>
      <w:tr w:rsidR="00A14955" w:rsidRPr="000B361D" w14:paraId="69B1376F"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7EB9317"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F.704</w:t>
            </w:r>
          </w:p>
        </w:tc>
        <w:tc>
          <w:tcPr>
            <w:tcW w:w="4960" w:type="dxa"/>
            <w:tcBorders>
              <w:top w:val="nil"/>
              <w:left w:val="nil"/>
              <w:bottom w:val="single" w:sz="4" w:space="0" w:color="auto"/>
              <w:right w:val="single" w:sz="4" w:space="0" w:color="auto"/>
            </w:tcBorders>
            <w:shd w:val="clear" w:color="auto" w:fill="auto"/>
            <w:vAlign w:val="center"/>
            <w:hideMark/>
          </w:tcPr>
          <w:p w14:paraId="5376C64D"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 et P d'un clapet anti retour y/c accessoires de pose</w:t>
            </w:r>
          </w:p>
        </w:tc>
        <w:tc>
          <w:tcPr>
            <w:tcW w:w="940" w:type="dxa"/>
            <w:tcBorders>
              <w:top w:val="nil"/>
              <w:left w:val="nil"/>
              <w:bottom w:val="single" w:sz="4" w:space="0" w:color="auto"/>
              <w:right w:val="single" w:sz="4" w:space="0" w:color="auto"/>
            </w:tcBorders>
            <w:shd w:val="clear" w:color="auto" w:fill="auto"/>
            <w:vAlign w:val="center"/>
            <w:hideMark/>
          </w:tcPr>
          <w:p w14:paraId="0EA255D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04C4A341"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06B7AF49"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FCC3F9D" w14:textId="77777777" w:rsidR="00A14955" w:rsidRPr="000B361D" w:rsidRDefault="00A14955" w:rsidP="00883F43">
            <w:pPr>
              <w:jc w:val="right"/>
              <w:rPr>
                <w:rFonts w:ascii="Arial Narrow" w:hAnsi="Arial Narrow" w:cs="Calibri"/>
                <w:color w:val="000000"/>
                <w:sz w:val="20"/>
              </w:rPr>
            </w:pPr>
          </w:p>
        </w:tc>
      </w:tr>
      <w:tr w:rsidR="00A14955" w:rsidRPr="000B361D" w14:paraId="5D42BD9F" w14:textId="77777777" w:rsidTr="00883F43">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EA88F84"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F.705</w:t>
            </w:r>
          </w:p>
        </w:tc>
        <w:tc>
          <w:tcPr>
            <w:tcW w:w="4960" w:type="dxa"/>
            <w:tcBorders>
              <w:top w:val="nil"/>
              <w:left w:val="nil"/>
              <w:bottom w:val="single" w:sz="4" w:space="0" w:color="auto"/>
              <w:right w:val="single" w:sz="4" w:space="0" w:color="auto"/>
            </w:tcBorders>
            <w:shd w:val="clear" w:color="auto" w:fill="auto"/>
            <w:vAlign w:val="center"/>
            <w:hideMark/>
          </w:tcPr>
          <w:p w14:paraId="33968DE6"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 et P d’un raccord fer/plastique pour raccorder le tuyau </w:t>
            </w:r>
            <w:proofErr w:type="spellStart"/>
            <w:r w:rsidRPr="000B361D">
              <w:rPr>
                <w:rFonts w:ascii="Arial Narrow" w:hAnsi="Arial Narrow" w:cs="Calibri"/>
                <w:color w:val="000000"/>
                <w:sz w:val="20"/>
              </w:rPr>
              <w:t>panaflexet</w:t>
            </w:r>
            <w:proofErr w:type="spellEnd"/>
            <w:r w:rsidRPr="000B361D">
              <w:rPr>
                <w:rFonts w:ascii="Arial Narrow" w:hAnsi="Arial Narrow" w:cs="Calibri"/>
                <w:color w:val="000000"/>
                <w:sz w:val="20"/>
              </w:rPr>
              <w:t xml:space="preserve"> le tuyau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de 32 mm</w:t>
            </w:r>
          </w:p>
        </w:tc>
        <w:tc>
          <w:tcPr>
            <w:tcW w:w="940" w:type="dxa"/>
            <w:tcBorders>
              <w:top w:val="nil"/>
              <w:left w:val="nil"/>
              <w:bottom w:val="single" w:sz="4" w:space="0" w:color="auto"/>
              <w:right w:val="single" w:sz="4" w:space="0" w:color="auto"/>
            </w:tcBorders>
            <w:shd w:val="clear" w:color="auto" w:fill="auto"/>
            <w:vAlign w:val="center"/>
            <w:hideMark/>
          </w:tcPr>
          <w:p w14:paraId="31CE8D51"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5C103151"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7440E8E8"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9340F7A" w14:textId="77777777" w:rsidR="00A14955" w:rsidRPr="000B361D" w:rsidRDefault="00A14955" w:rsidP="00883F43">
            <w:pPr>
              <w:jc w:val="right"/>
              <w:rPr>
                <w:rFonts w:ascii="Arial Narrow" w:hAnsi="Arial Narrow" w:cs="Calibri"/>
                <w:color w:val="000000"/>
                <w:sz w:val="20"/>
              </w:rPr>
            </w:pPr>
          </w:p>
        </w:tc>
      </w:tr>
      <w:tr w:rsidR="00A14955" w:rsidRPr="000B361D" w14:paraId="02139367" w14:textId="77777777" w:rsidTr="00883F43">
        <w:trPr>
          <w:trHeight w:val="78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47151CE"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F.706</w:t>
            </w:r>
          </w:p>
        </w:tc>
        <w:tc>
          <w:tcPr>
            <w:tcW w:w="4960" w:type="dxa"/>
            <w:tcBorders>
              <w:top w:val="nil"/>
              <w:left w:val="nil"/>
              <w:bottom w:val="single" w:sz="4" w:space="0" w:color="auto"/>
              <w:right w:val="single" w:sz="4" w:space="0" w:color="auto"/>
            </w:tcBorders>
            <w:shd w:val="clear" w:color="auto" w:fill="auto"/>
            <w:vAlign w:val="center"/>
            <w:hideMark/>
          </w:tcPr>
          <w:p w14:paraId="6A5C2BE4" w14:textId="77777777" w:rsidR="00A14955" w:rsidRPr="000B361D" w:rsidRDefault="00A14955" w:rsidP="00883F43">
            <w:pPr>
              <w:jc w:val="both"/>
              <w:rPr>
                <w:rFonts w:ascii="Arial Narrow" w:hAnsi="Arial Narrow" w:cs="Calibri"/>
                <w:color w:val="000000"/>
                <w:sz w:val="20"/>
              </w:rPr>
            </w:pPr>
            <w:r w:rsidRPr="000B361D">
              <w:rPr>
                <w:rFonts w:ascii="Arial Narrow" w:hAnsi="Arial Narrow" w:cs="Calibri"/>
                <w:color w:val="000000"/>
                <w:sz w:val="20"/>
              </w:rPr>
              <w:t xml:space="preserve">Fet P de la conduite de distribution en </w:t>
            </w:r>
            <w:proofErr w:type="spellStart"/>
            <w:r w:rsidRPr="000B361D">
              <w:rPr>
                <w:rFonts w:ascii="Arial Narrow" w:hAnsi="Arial Narrow" w:cs="Calibri"/>
                <w:color w:val="000000"/>
                <w:sz w:val="20"/>
              </w:rPr>
              <w:t>panaflex</w:t>
            </w:r>
            <w:proofErr w:type="spellEnd"/>
            <w:r w:rsidRPr="000B361D">
              <w:rPr>
                <w:rFonts w:ascii="Arial Narrow" w:hAnsi="Arial Narrow" w:cs="Calibri"/>
                <w:color w:val="000000"/>
                <w:sz w:val="20"/>
              </w:rPr>
              <w:t xml:space="preserve"> ou PVC à pression diamètre 40 mm du pied du château jusqu'au niveau de l'entrée des </w:t>
            </w:r>
            <w:proofErr w:type="spellStart"/>
            <w:r w:rsidRPr="000B361D">
              <w:rPr>
                <w:rFonts w:ascii="Arial Narrow" w:hAnsi="Arial Narrow" w:cs="Calibri"/>
                <w:color w:val="000000"/>
                <w:sz w:val="20"/>
              </w:rPr>
              <w:t>batiments</w:t>
            </w:r>
            <w:proofErr w:type="spellEnd"/>
            <w:r w:rsidRPr="000B361D">
              <w:rPr>
                <w:rFonts w:ascii="Arial Narrow" w:hAnsi="Arial Narrow" w:cs="Calibri"/>
                <w:color w:val="000000"/>
                <w:sz w:val="20"/>
              </w:rPr>
              <w:t xml:space="preserve"> des AUE et coopératives y/c accessoires de pose</w:t>
            </w:r>
          </w:p>
        </w:tc>
        <w:tc>
          <w:tcPr>
            <w:tcW w:w="940" w:type="dxa"/>
            <w:tcBorders>
              <w:top w:val="nil"/>
              <w:left w:val="nil"/>
              <w:bottom w:val="single" w:sz="4" w:space="0" w:color="auto"/>
              <w:right w:val="single" w:sz="4" w:space="0" w:color="auto"/>
            </w:tcBorders>
            <w:shd w:val="clear" w:color="auto" w:fill="auto"/>
            <w:vAlign w:val="center"/>
            <w:hideMark/>
          </w:tcPr>
          <w:p w14:paraId="6D0CC4C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ml</w:t>
            </w:r>
          </w:p>
        </w:tc>
        <w:tc>
          <w:tcPr>
            <w:tcW w:w="800" w:type="dxa"/>
            <w:tcBorders>
              <w:top w:val="nil"/>
              <w:left w:val="nil"/>
              <w:bottom w:val="single" w:sz="4" w:space="0" w:color="auto"/>
              <w:right w:val="single" w:sz="4" w:space="0" w:color="auto"/>
            </w:tcBorders>
            <w:shd w:val="clear" w:color="auto" w:fill="auto"/>
            <w:vAlign w:val="center"/>
            <w:hideMark/>
          </w:tcPr>
          <w:p w14:paraId="1DE62FA2"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60</w:t>
            </w:r>
          </w:p>
        </w:tc>
        <w:tc>
          <w:tcPr>
            <w:tcW w:w="1340" w:type="dxa"/>
            <w:tcBorders>
              <w:top w:val="nil"/>
              <w:left w:val="nil"/>
              <w:bottom w:val="single" w:sz="4" w:space="0" w:color="auto"/>
              <w:right w:val="single" w:sz="4" w:space="0" w:color="auto"/>
            </w:tcBorders>
            <w:shd w:val="clear" w:color="auto" w:fill="auto"/>
            <w:vAlign w:val="center"/>
          </w:tcPr>
          <w:p w14:paraId="22BE20D0"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2FD7F8F" w14:textId="77777777" w:rsidR="00A14955" w:rsidRPr="000B361D" w:rsidRDefault="00A14955" w:rsidP="00883F43">
            <w:pPr>
              <w:jc w:val="right"/>
              <w:rPr>
                <w:rFonts w:ascii="Arial Narrow" w:hAnsi="Arial Narrow" w:cs="Calibri"/>
                <w:color w:val="000000"/>
                <w:sz w:val="20"/>
              </w:rPr>
            </w:pPr>
          </w:p>
        </w:tc>
      </w:tr>
      <w:tr w:rsidR="00A14955" w:rsidRPr="000B361D" w14:paraId="09E9D2A1" w14:textId="77777777" w:rsidTr="00883F43">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40A9309"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F.707</w:t>
            </w:r>
          </w:p>
        </w:tc>
        <w:tc>
          <w:tcPr>
            <w:tcW w:w="4960" w:type="dxa"/>
            <w:tcBorders>
              <w:top w:val="nil"/>
              <w:left w:val="nil"/>
              <w:bottom w:val="single" w:sz="4" w:space="0" w:color="auto"/>
              <w:right w:val="single" w:sz="4" w:space="0" w:color="auto"/>
            </w:tcBorders>
            <w:shd w:val="clear" w:color="auto" w:fill="auto"/>
            <w:vAlign w:val="center"/>
            <w:hideMark/>
          </w:tcPr>
          <w:p w14:paraId="64B79816"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Fet P de vanne d'</w:t>
            </w:r>
            <w:proofErr w:type="spellStart"/>
            <w:r w:rsidRPr="000B361D">
              <w:rPr>
                <w:rFonts w:ascii="Arial Narrow" w:hAnsi="Arial Narrow" w:cs="Calibri"/>
                <w:color w:val="000000"/>
                <w:sz w:val="20"/>
              </w:rPr>
              <w:t>arret</w:t>
            </w:r>
            <w:proofErr w:type="spellEnd"/>
            <w:r w:rsidRPr="000B361D">
              <w:rPr>
                <w:rFonts w:ascii="Arial Narrow" w:hAnsi="Arial Narrow" w:cs="Calibri"/>
                <w:color w:val="000000"/>
                <w:sz w:val="20"/>
              </w:rPr>
              <w:t xml:space="preserve"> de 32 mm pour tuyau </w:t>
            </w:r>
            <w:proofErr w:type="spellStart"/>
            <w:r w:rsidRPr="000B361D">
              <w:rPr>
                <w:rFonts w:ascii="Arial Narrow" w:hAnsi="Arial Narrow" w:cs="Calibri"/>
                <w:color w:val="000000"/>
                <w:sz w:val="20"/>
              </w:rPr>
              <w:t>panaflex</w:t>
            </w:r>
            <w:proofErr w:type="spellEnd"/>
            <w:r w:rsidRPr="000B361D">
              <w:rPr>
                <w:rFonts w:ascii="Arial Narrow" w:hAnsi="Arial Narrow" w:cs="Calibri"/>
                <w:color w:val="000000"/>
                <w:sz w:val="20"/>
              </w:rPr>
              <w:t xml:space="preserve"> ou PVC à pression à l'entrée des bâtiments des AUE et coopératives</w:t>
            </w:r>
          </w:p>
        </w:tc>
        <w:tc>
          <w:tcPr>
            <w:tcW w:w="940" w:type="dxa"/>
            <w:tcBorders>
              <w:top w:val="nil"/>
              <w:left w:val="nil"/>
              <w:bottom w:val="single" w:sz="4" w:space="0" w:color="auto"/>
              <w:right w:val="single" w:sz="4" w:space="0" w:color="auto"/>
            </w:tcBorders>
            <w:shd w:val="clear" w:color="auto" w:fill="auto"/>
            <w:vAlign w:val="center"/>
            <w:hideMark/>
          </w:tcPr>
          <w:p w14:paraId="72527056"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5FAC861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3</w:t>
            </w:r>
          </w:p>
        </w:tc>
        <w:tc>
          <w:tcPr>
            <w:tcW w:w="1340" w:type="dxa"/>
            <w:tcBorders>
              <w:top w:val="nil"/>
              <w:left w:val="nil"/>
              <w:bottom w:val="single" w:sz="4" w:space="0" w:color="auto"/>
              <w:right w:val="single" w:sz="4" w:space="0" w:color="auto"/>
            </w:tcBorders>
            <w:shd w:val="clear" w:color="auto" w:fill="auto"/>
            <w:vAlign w:val="center"/>
          </w:tcPr>
          <w:p w14:paraId="78A1A52D"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6C4ABAB6" w14:textId="77777777" w:rsidR="00A14955" w:rsidRPr="000B361D" w:rsidRDefault="00A14955" w:rsidP="00883F43">
            <w:pPr>
              <w:jc w:val="right"/>
              <w:rPr>
                <w:rFonts w:ascii="Arial Narrow" w:hAnsi="Arial Narrow" w:cs="Calibri"/>
                <w:color w:val="000000"/>
                <w:sz w:val="20"/>
              </w:rPr>
            </w:pPr>
          </w:p>
        </w:tc>
      </w:tr>
      <w:tr w:rsidR="00A14955" w:rsidRPr="000B361D" w14:paraId="514DA421" w14:textId="77777777" w:rsidTr="00883F43">
        <w:trPr>
          <w:trHeight w:val="78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A421D5D"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F.708</w:t>
            </w:r>
          </w:p>
        </w:tc>
        <w:tc>
          <w:tcPr>
            <w:tcW w:w="4960" w:type="dxa"/>
            <w:tcBorders>
              <w:top w:val="nil"/>
              <w:left w:val="nil"/>
              <w:bottom w:val="single" w:sz="4" w:space="0" w:color="auto"/>
              <w:right w:val="single" w:sz="4" w:space="0" w:color="auto"/>
            </w:tcBorders>
            <w:shd w:val="clear" w:color="auto" w:fill="auto"/>
            <w:vAlign w:val="center"/>
            <w:hideMark/>
          </w:tcPr>
          <w:p w14:paraId="056D5F71" w14:textId="77777777" w:rsidR="00A14955" w:rsidRPr="000B361D" w:rsidRDefault="00A14955" w:rsidP="00883F43">
            <w:pPr>
              <w:jc w:val="both"/>
              <w:rPr>
                <w:rFonts w:ascii="Arial Narrow" w:hAnsi="Arial Narrow" w:cs="Calibri"/>
                <w:color w:val="000000"/>
                <w:sz w:val="20"/>
              </w:rPr>
            </w:pPr>
            <w:r w:rsidRPr="000B361D">
              <w:rPr>
                <w:rFonts w:ascii="Arial Narrow" w:hAnsi="Arial Narrow" w:cs="Calibri"/>
                <w:color w:val="000000"/>
                <w:sz w:val="20"/>
              </w:rPr>
              <w:t xml:space="preserve">Fet P de la conduite de distribution en </w:t>
            </w:r>
            <w:proofErr w:type="spellStart"/>
            <w:r w:rsidRPr="000B361D">
              <w:rPr>
                <w:rFonts w:ascii="Arial Narrow" w:hAnsi="Arial Narrow" w:cs="Calibri"/>
                <w:color w:val="000000"/>
                <w:sz w:val="20"/>
              </w:rPr>
              <w:t>panaflex</w:t>
            </w:r>
            <w:proofErr w:type="spellEnd"/>
            <w:r w:rsidRPr="000B361D">
              <w:rPr>
                <w:rFonts w:ascii="Arial Narrow" w:hAnsi="Arial Narrow" w:cs="Calibri"/>
                <w:color w:val="000000"/>
                <w:sz w:val="20"/>
              </w:rPr>
              <w:t xml:space="preserve"> ou PVC à pression diamètre 32 mm de raccordement du robinet de puisage y/c accessoires de pose</w:t>
            </w:r>
          </w:p>
        </w:tc>
        <w:tc>
          <w:tcPr>
            <w:tcW w:w="940" w:type="dxa"/>
            <w:tcBorders>
              <w:top w:val="nil"/>
              <w:left w:val="nil"/>
              <w:bottom w:val="single" w:sz="4" w:space="0" w:color="auto"/>
              <w:right w:val="single" w:sz="4" w:space="0" w:color="auto"/>
            </w:tcBorders>
            <w:shd w:val="clear" w:color="auto" w:fill="auto"/>
            <w:vAlign w:val="center"/>
            <w:hideMark/>
          </w:tcPr>
          <w:p w14:paraId="4FF31FAE"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ml</w:t>
            </w:r>
          </w:p>
        </w:tc>
        <w:tc>
          <w:tcPr>
            <w:tcW w:w="800" w:type="dxa"/>
            <w:tcBorders>
              <w:top w:val="nil"/>
              <w:left w:val="nil"/>
              <w:bottom w:val="single" w:sz="4" w:space="0" w:color="auto"/>
              <w:right w:val="single" w:sz="4" w:space="0" w:color="auto"/>
            </w:tcBorders>
            <w:shd w:val="clear" w:color="auto" w:fill="auto"/>
            <w:vAlign w:val="center"/>
            <w:hideMark/>
          </w:tcPr>
          <w:p w14:paraId="3D1347CD"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20</w:t>
            </w:r>
          </w:p>
        </w:tc>
        <w:tc>
          <w:tcPr>
            <w:tcW w:w="1340" w:type="dxa"/>
            <w:tcBorders>
              <w:top w:val="nil"/>
              <w:left w:val="nil"/>
              <w:bottom w:val="single" w:sz="4" w:space="0" w:color="auto"/>
              <w:right w:val="single" w:sz="4" w:space="0" w:color="auto"/>
            </w:tcBorders>
            <w:shd w:val="clear" w:color="auto" w:fill="auto"/>
            <w:vAlign w:val="center"/>
          </w:tcPr>
          <w:p w14:paraId="27B66B66"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1C42FF6C" w14:textId="77777777" w:rsidR="00A14955" w:rsidRPr="000B361D" w:rsidRDefault="00A14955" w:rsidP="00883F43">
            <w:pPr>
              <w:jc w:val="right"/>
              <w:rPr>
                <w:rFonts w:ascii="Arial Narrow" w:hAnsi="Arial Narrow" w:cs="Calibri"/>
                <w:color w:val="000000"/>
                <w:sz w:val="20"/>
              </w:rPr>
            </w:pPr>
          </w:p>
        </w:tc>
      </w:tr>
      <w:tr w:rsidR="00A14955" w:rsidRPr="000B361D" w14:paraId="6BB1F801" w14:textId="77777777" w:rsidTr="00883F43">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A9E7449"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lastRenderedPageBreak/>
              <w:t>F.709</w:t>
            </w:r>
          </w:p>
        </w:tc>
        <w:tc>
          <w:tcPr>
            <w:tcW w:w="4960" w:type="dxa"/>
            <w:tcBorders>
              <w:top w:val="nil"/>
              <w:left w:val="nil"/>
              <w:bottom w:val="single" w:sz="4" w:space="0" w:color="auto"/>
              <w:right w:val="single" w:sz="4" w:space="0" w:color="auto"/>
            </w:tcBorders>
            <w:shd w:val="clear" w:color="auto" w:fill="auto"/>
            <w:vAlign w:val="center"/>
            <w:hideMark/>
          </w:tcPr>
          <w:p w14:paraId="1BDFD66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Fourniture et pose du tuyau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32 mm avec bout fileté pour robinet de puisage (hauteur BF)</w:t>
            </w:r>
          </w:p>
        </w:tc>
        <w:tc>
          <w:tcPr>
            <w:tcW w:w="940" w:type="dxa"/>
            <w:tcBorders>
              <w:top w:val="nil"/>
              <w:left w:val="nil"/>
              <w:bottom w:val="single" w:sz="4" w:space="0" w:color="auto"/>
              <w:right w:val="single" w:sz="4" w:space="0" w:color="auto"/>
            </w:tcBorders>
            <w:shd w:val="clear" w:color="auto" w:fill="auto"/>
            <w:vAlign w:val="center"/>
            <w:hideMark/>
          </w:tcPr>
          <w:p w14:paraId="75303A7A"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ml</w:t>
            </w:r>
          </w:p>
        </w:tc>
        <w:tc>
          <w:tcPr>
            <w:tcW w:w="800" w:type="dxa"/>
            <w:tcBorders>
              <w:top w:val="nil"/>
              <w:left w:val="nil"/>
              <w:bottom w:val="single" w:sz="4" w:space="0" w:color="auto"/>
              <w:right w:val="single" w:sz="4" w:space="0" w:color="auto"/>
            </w:tcBorders>
            <w:shd w:val="clear" w:color="auto" w:fill="auto"/>
            <w:vAlign w:val="center"/>
            <w:hideMark/>
          </w:tcPr>
          <w:p w14:paraId="5640421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1,5</w:t>
            </w:r>
          </w:p>
        </w:tc>
        <w:tc>
          <w:tcPr>
            <w:tcW w:w="1340" w:type="dxa"/>
            <w:tcBorders>
              <w:top w:val="nil"/>
              <w:left w:val="nil"/>
              <w:bottom w:val="single" w:sz="4" w:space="0" w:color="auto"/>
              <w:right w:val="single" w:sz="4" w:space="0" w:color="auto"/>
            </w:tcBorders>
            <w:shd w:val="clear" w:color="auto" w:fill="auto"/>
            <w:vAlign w:val="center"/>
          </w:tcPr>
          <w:p w14:paraId="7A348295"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B829599" w14:textId="77777777" w:rsidR="00A14955" w:rsidRPr="000B361D" w:rsidRDefault="00A14955" w:rsidP="00883F43">
            <w:pPr>
              <w:jc w:val="right"/>
              <w:rPr>
                <w:rFonts w:ascii="Arial Narrow" w:hAnsi="Arial Narrow" w:cs="Calibri"/>
                <w:color w:val="000000"/>
                <w:sz w:val="20"/>
              </w:rPr>
            </w:pPr>
          </w:p>
        </w:tc>
      </w:tr>
      <w:tr w:rsidR="00A14955" w:rsidRPr="000B361D" w14:paraId="25CA9829"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5842E0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F.710</w:t>
            </w:r>
          </w:p>
        </w:tc>
        <w:tc>
          <w:tcPr>
            <w:tcW w:w="4960" w:type="dxa"/>
            <w:tcBorders>
              <w:top w:val="nil"/>
              <w:left w:val="nil"/>
              <w:bottom w:val="single" w:sz="4" w:space="0" w:color="auto"/>
              <w:right w:val="single" w:sz="4" w:space="0" w:color="auto"/>
            </w:tcBorders>
            <w:shd w:val="clear" w:color="auto" w:fill="auto"/>
            <w:vAlign w:val="center"/>
            <w:hideMark/>
          </w:tcPr>
          <w:p w14:paraId="5AE5CF14"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Fourniture et pose des coudes Ø 40 mm</w:t>
            </w:r>
          </w:p>
        </w:tc>
        <w:tc>
          <w:tcPr>
            <w:tcW w:w="940" w:type="dxa"/>
            <w:tcBorders>
              <w:top w:val="nil"/>
              <w:left w:val="nil"/>
              <w:bottom w:val="single" w:sz="4" w:space="0" w:color="auto"/>
              <w:right w:val="single" w:sz="4" w:space="0" w:color="auto"/>
            </w:tcBorders>
            <w:shd w:val="clear" w:color="auto" w:fill="auto"/>
            <w:vAlign w:val="center"/>
            <w:hideMark/>
          </w:tcPr>
          <w:p w14:paraId="3D460FA0" w14:textId="77777777" w:rsidR="00A14955" w:rsidRPr="000B361D" w:rsidRDefault="00A14955" w:rsidP="00883F43">
            <w:pPr>
              <w:jc w:val="center"/>
              <w:rPr>
                <w:rFonts w:ascii="Arial Narrow" w:hAnsi="Arial Narrow" w:cs="Calibri"/>
                <w:color w:val="000000"/>
                <w:sz w:val="20"/>
              </w:rPr>
            </w:pPr>
            <w:proofErr w:type="spellStart"/>
            <w:r w:rsidRPr="000B361D">
              <w:rPr>
                <w:rFonts w:ascii="Arial Narrow" w:hAnsi="Arial Narrow" w:cs="Calibri"/>
                <w:color w:val="000000"/>
                <w:sz w:val="20"/>
              </w:rPr>
              <w:t>Ens</w:t>
            </w:r>
            <w:proofErr w:type="spellEnd"/>
            <w:r w:rsidRPr="000B361D">
              <w:rPr>
                <w:rFonts w:ascii="Arial Narrow" w:hAnsi="Arial Narrow" w:cs="Calibri"/>
                <w:color w:val="000000"/>
                <w:sz w:val="20"/>
              </w:rPr>
              <w:t>.</w:t>
            </w:r>
          </w:p>
        </w:tc>
        <w:tc>
          <w:tcPr>
            <w:tcW w:w="800" w:type="dxa"/>
            <w:tcBorders>
              <w:top w:val="nil"/>
              <w:left w:val="nil"/>
              <w:bottom w:val="single" w:sz="4" w:space="0" w:color="auto"/>
              <w:right w:val="single" w:sz="4" w:space="0" w:color="auto"/>
            </w:tcBorders>
            <w:shd w:val="clear" w:color="auto" w:fill="auto"/>
            <w:vAlign w:val="center"/>
            <w:hideMark/>
          </w:tcPr>
          <w:p w14:paraId="43D25367"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76D66DEE"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1B4449A9" w14:textId="77777777" w:rsidR="00A14955" w:rsidRPr="000B361D" w:rsidRDefault="00A14955" w:rsidP="00883F43">
            <w:pPr>
              <w:jc w:val="right"/>
              <w:rPr>
                <w:rFonts w:ascii="Arial Narrow" w:hAnsi="Arial Narrow" w:cs="Calibri"/>
                <w:color w:val="000000"/>
                <w:sz w:val="20"/>
              </w:rPr>
            </w:pPr>
          </w:p>
        </w:tc>
      </w:tr>
      <w:tr w:rsidR="00A14955" w:rsidRPr="000B361D" w14:paraId="31423F17"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83C2679"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F.711</w:t>
            </w:r>
          </w:p>
        </w:tc>
        <w:tc>
          <w:tcPr>
            <w:tcW w:w="4960" w:type="dxa"/>
            <w:tcBorders>
              <w:top w:val="nil"/>
              <w:left w:val="nil"/>
              <w:bottom w:val="single" w:sz="4" w:space="0" w:color="auto"/>
              <w:right w:val="single" w:sz="4" w:space="0" w:color="auto"/>
            </w:tcBorders>
            <w:shd w:val="clear" w:color="auto" w:fill="auto"/>
            <w:vAlign w:val="center"/>
            <w:hideMark/>
          </w:tcPr>
          <w:p w14:paraId="669CD808"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Fourniture et pose des coudes Ø32 mm</w:t>
            </w:r>
          </w:p>
        </w:tc>
        <w:tc>
          <w:tcPr>
            <w:tcW w:w="940" w:type="dxa"/>
            <w:tcBorders>
              <w:top w:val="nil"/>
              <w:left w:val="nil"/>
              <w:bottom w:val="single" w:sz="4" w:space="0" w:color="auto"/>
              <w:right w:val="single" w:sz="4" w:space="0" w:color="auto"/>
            </w:tcBorders>
            <w:shd w:val="clear" w:color="auto" w:fill="auto"/>
            <w:vAlign w:val="center"/>
            <w:hideMark/>
          </w:tcPr>
          <w:p w14:paraId="2A189036" w14:textId="77777777" w:rsidR="00A14955" w:rsidRPr="000B361D" w:rsidRDefault="00A14955" w:rsidP="00883F43">
            <w:pPr>
              <w:jc w:val="center"/>
              <w:rPr>
                <w:rFonts w:ascii="Arial Narrow" w:hAnsi="Arial Narrow" w:cs="Calibri"/>
                <w:color w:val="000000"/>
                <w:sz w:val="20"/>
              </w:rPr>
            </w:pPr>
            <w:proofErr w:type="spellStart"/>
            <w:r w:rsidRPr="000B361D">
              <w:rPr>
                <w:rFonts w:ascii="Arial Narrow" w:hAnsi="Arial Narrow" w:cs="Calibri"/>
                <w:color w:val="000000"/>
                <w:sz w:val="20"/>
              </w:rPr>
              <w:t>Ens</w:t>
            </w:r>
            <w:proofErr w:type="spellEnd"/>
          </w:p>
        </w:tc>
        <w:tc>
          <w:tcPr>
            <w:tcW w:w="800" w:type="dxa"/>
            <w:tcBorders>
              <w:top w:val="nil"/>
              <w:left w:val="nil"/>
              <w:bottom w:val="single" w:sz="4" w:space="0" w:color="auto"/>
              <w:right w:val="single" w:sz="4" w:space="0" w:color="auto"/>
            </w:tcBorders>
            <w:shd w:val="clear" w:color="auto" w:fill="auto"/>
            <w:vAlign w:val="center"/>
            <w:hideMark/>
          </w:tcPr>
          <w:p w14:paraId="0B613146"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2AAC131D"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2665FA5B" w14:textId="77777777" w:rsidR="00A14955" w:rsidRPr="000B361D" w:rsidRDefault="00A14955" w:rsidP="00883F43">
            <w:pPr>
              <w:jc w:val="right"/>
              <w:rPr>
                <w:rFonts w:ascii="Arial Narrow" w:hAnsi="Arial Narrow" w:cs="Calibri"/>
                <w:color w:val="000000"/>
                <w:sz w:val="20"/>
              </w:rPr>
            </w:pPr>
          </w:p>
        </w:tc>
      </w:tr>
      <w:tr w:rsidR="00A14955" w:rsidRPr="000B361D" w14:paraId="491A69B3"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57B1A83"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F.712</w:t>
            </w:r>
          </w:p>
        </w:tc>
        <w:tc>
          <w:tcPr>
            <w:tcW w:w="4960" w:type="dxa"/>
            <w:tcBorders>
              <w:top w:val="nil"/>
              <w:left w:val="nil"/>
              <w:bottom w:val="single" w:sz="4" w:space="0" w:color="auto"/>
              <w:right w:val="single" w:sz="4" w:space="0" w:color="auto"/>
            </w:tcBorders>
            <w:shd w:val="clear" w:color="auto" w:fill="auto"/>
            <w:vAlign w:val="center"/>
            <w:hideMark/>
          </w:tcPr>
          <w:p w14:paraId="6EB50687"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Fourniture et pose robinet 20/27</w:t>
            </w:r>
          </w:p>
        </w:tc>
        <w:tc>
          <w:tcPr>
            <w:tcW w:w="940" w:type="dxa"/>
            <w:tcBorders>
              <w:top w:val="nil"/>
              <w:left w:val="nil"/>
              <w:bottom w:val="single" w:sz="4" w:space="0" w:color="auto"/>
              <w:right w:val="single" w:sz="4" w:space="0" w:color="auto"/>
            </w:tcBorders>
            <w:shd w:val="clear" w:color="auto" w:fill="auto"/>
            <w:vAlign w:val="center"/>
            <w:hideMark/>
          </w:tcPr>
          <w:p w14:paraId="31C85B4F"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6E63BFB0"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2</w:t>
            </w:r>
          </w:p>
        </w:tc>
        <w:tc>
          <w:tcPr>
            <w:tcW w:w="1340" w:type="dxa"/>
            <w:tcBorders>
              <w:top w:val="nil"/>
              <w:left w:val="nil"/>
              <w:bottom w:val="single" w:sz="4" w:space="0" w:color="auto"/>
              <w:right w:val="single" w:sz="4" w:space="0" w:color="auto"/>
            </w:tcBorders>
            <w:shd w:val="clear" w:color="auto" w:fill="auto"/>
            <w:vAlign w:val="center"/>
          </w:tcPr>
          <w:p w14:paraId="03BDA28D"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1D11A602" w14:textId="77777777" w:rsidR="00A14955" w:rsidRPr="000B361D" w:rsidRDefault="00A14955" w:rsidP="00883F43">
            <w:pPr>
              <w:jc w:val="right"/>
              <w:rPr>
                <w:rFonts w:ascii="Arial Narrow" w:hAnsi="Arial Narrow" w:cs="Calibri"/>
                <w:color w:val="000000"/>
                <w:sz w:val="20"/>
              </w:rPr>
            </w:pPr>
          </w:p>
        </w:tc>
      </w:tr>
      <w:tr w:rsidR="00A14955" w:rsidRPr="000B361D" w14:paraId="5D405E3C" w14:textId="77777777" w:rsidTr="00883F43">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555E31A"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F.713</w:t>
            </w:r>
          </w:p>
        </w:tc>
        <w:tc>
          <w:tcPr>
            <w:tcW w:w="4960" w:type="dxa"/>
            <w:tcBorders>
              <w:top w:val="nil"/>
              <w:left w:val="nil"/>
              <w:bottom w:val="single" w:sz="4" w:space="0" w:color="auto"/>
              <w:right w:val="single" w:sz="4" w:space="0" w:color="auto"/>
            </w:tcBorders>
            <w:shd w:val="clear" w:color="auto" w:fill="auto"/>
            <w:vAlign w:val="center"/>
            <w:hideMark/>
          </w:tcPr>
          <w:p w14:paraId="1AF62594"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 et P tuyau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Ø 63 mm pour vidange du château, trop plein, vanne d'</w:t>
            </w:r>
            <w:proofErr w:type="spellStart"/>
            <w:r w:rsidRPr="000B361D">
              <w:rPr>
                <w:rFonts w:ascii="Arial Narrow" w:hAnsi="Arial Narrow" w:cs="Calibri"/>
                <w:color w:val="000000"/>
                <w:sz w:val="20"/>
              </w:rPr>
              <w:t>arret</w:t>
            </w:r>
            <w:proofErr w:type="spellEnd"/>
            <w:r w:rsidRPr="000B361D">
              <w:rPr>
                <w:rFonts w:ascii="Arial Narrow" w:hAnsi="Arial Narrow" w:cs="Calibri"/>
                <w:color w:val="000000"/>
                <w:sz w:val="20"/>
              </w:rPr>
              <w:t xml:space="preserve"> y/c accessoires de pose</w:t>
            </w:r>
          </w:p>
        </w:tc>
        <w:tc>
          <w:tcPr>
            <w:tcW w:w="940" w:type="dxa"/>
            <w:tcBorders>
              <w:top w:val="nil"/>
              <w:left w:val="nil"/>
              <w:bottom w:val="single" w:sz="4" w:space="0" w:color="auto"/>
              <w:right w:val="single" w:sz="4" w:space="0" w:color="auto"/>
            </w:tcBorders>
            <w:shd w:val="clear" w:color="auto" w:fill="auto"/>
            <w:vAlign w:val="center"/>
            <w:hideMark/>
          </w:tcPr>
          <w:p w14:paraId="700C5D07"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2559D393"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021675F7"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32B823C0" w14:textId="77777777" w:rsidR="00A14955" w:rsidRPr="000B361D" w:rsidRDefault="00A14955" w:rsidP="00883F43">
            <w:pPr>
              <w:jc w:val="right"/>
              <w:rPr>
                <w:rFonts w:ascii="Arial Narrow" w:hAnsi="Arial Narrow" w:cs="Calibri"/>
                <w:color w:val="000000"/>
                <w:sz w:val="20"/>
              </w:rPr>
            </w:pPr>
          </w:p>
        </w:tc>
      </w:tr>
      <w:tr w:rsidR="00A14955" w:rsidRPr="000B361D" w14:paraId="57913684"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96BFA58"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F.714</w:t>
            </w:r>
          </w:p>
        </w:tc>
        <w:tc>
          <w:tcPr>
            <w:tcW w:w="4960" w:type="dxa"/>
            <w:tcBorders>
              <w:top w:val="nil"/>
              <w:left w:val="nil"/>
              <w:bottom w:val="single" w:sz="4" w:space="0" w:color="auto"/>
              <w:right w:val="single" w:sz="4" w:space="0" w:color="auto"/>
            </w:tcBorders>
            <w:shd w:val="clear" w:color="auto" w:fill="auto"/>
            <w:vAlign w:val="center"/>
            <w:hideMark/>
          </w:tcPr>
          <w:p w14:paraId="0E6FAD95"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 et P vanne d'arrêt de 32 mm et y compris accessoires de pose</w:t>
            </w:r>
          </w:p>
        </w:tc>
        <w:tc>
          <w:tcPr>
            <w:tcW w:w="940" w:type="dxa"/>
            <w:tcBorders>
              <w:top w:val="nil"/>
              <w:left w:val="nil"/>
              <w:bottom w:val="single" w:sz="4" w:space="0" w:color="auto"/>
              <w:right w:val="single" w:sz="4" w:space="0" w:color="auto"/>
            </w:tcBorders>
            <w:shd w:val="clear" w:color="auto" w:fill="auto"/>
            <w:vAlign w:val="center"/>
            <w:hideMark/>
          </w:tcPr>
          <w:p w14:paraId="6D62D5AA"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03ABBEDE"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6EC5F189"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3ACFF906" w14:textId="77777777" w:rsidR="00A14955" w:rsidRPr="000B361D" w:rsidRDefault="00A14955" w:rsidP="00883F43">
            <w:pPr>
              <w:jc w:val="right"/>
              <w:rPr>
                <w:rFonts w:ascii="Arial Narrow" w:hAnsi="Arial Narrow" w:cs="Calibri"/>
                <w:color w:val="000000"/>
                <w:sz w:val="20"/>
              </w:rPr>
            </w:pPr>
          </w:p>
        </w:tc>
      </w:tr>
      <w:tr w:rsidR="00A14955" w:rsidRPr="000B361D" w14:paraId="0B906BCD"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8E54FE6"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F.715</w:t>
            </w:r>
          </w:p>
        </w:tc>
        <w:tc>
          <w:tcPr>
            <w:tcW w:w="4960" w:type="dxa"/>
            <w:tcBorders>
              <w:top w:val="nil"/>
              <w:left w:val="nil"/>
              <w:bottom w:val="single" w:sz="4" w:space="0" w:color="auto"/>
              <w:right w:val="single" w:sz="4" w:space="0" w:color="auto"/>
            </w:tcBorders>
            <w:shd w:val="clear" w:color="auto" w:fill="auto"/>
            <w:vAlign w:val="center"/>
            <w:hideMark/>
          </w:tcPr>
          <w:p w14:paraId="1037249E"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 et P de compteur volumétrique</w:t>
            </w:r>
          </w:p>
        </w:tc>
        <w:tc>
          <w:tcPr>
            <w:tcW w:w="940" w:type="dxa"/>
            <w:tcBorders>
              <w:top w:val="nil"/>
              <w:left w:val="nil"/>
              <w:bottom w:val="single" w:sz="4" w:space="0" w:color="auto"/>
              <w:right w:val="single" w:sz="4" w:space="0" w:color="auto"/>
            </w:tcBorders>
            <w:shd w:val="clear" w:color="auto" w:fill="auto"/>
            <w:vAlign w:val="center"/>
            <w:hideMark/>
          </w:tcPr>
          <w:p w14:paraId="2E8470D4"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29E94E0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3</w:t>
            </w:r>
          </w:p>
        </w:tc>
        <w:tc>
          <w:tcPr>
            <w:tcW w:w="1340" w:type="dxa"/>
            <w:tcBorders>
              <w:top w:val="nil"/>
              <w:left w:val="nil"/>
              <w:bottom w:val="single" w:sz="4" w:space="0" w:color="auto"/>
              <w:right w:val="single" w:sz="4" w:space="0" w:color="auto"/>
            </w:tcBorders>
            <w:shd w:val="clear" w:color="auto" w:fill="auto"/>
            <w:vAlign w:val="center"/>
          </w:tcPr>
          <w:p w14:paraId="76635AA6"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5C999906" w14:textId="77777777" w:rsidR="00A14955" w:rsidRPr="000B361D" w:rsidRDefault="00A14955" w:rsidP="00883F43">
            <w:pPr>
              <w:jc w:val="right"/>
              <w:rPr>
                <w:rFonts w:ascii="Arial Narrow" w:hAnsi="Arial Narrow" w:cs="Calibri"/>
                <w:color w:val="000000"/>
                <w:sz w:val="20"/>
              </w:rPr>
            </w:pPr>
          </w:p>
        </w:tc>
      </w:tr>
      <w:tr w:rsidR="00A14955" w:rsidRPr="000B361D" w14:paraId="49210A70" w14:textId="77777777" w:rsidTr="00883F43">
        <w:trPr>
          <w:trHeight w:val="260"/>
        </w:trPr>
        <w:tc>
          <w:tcPr>
            <w:tcW w:w="680" w:type="dxa"/>
            <w:tcBorders>
              <w:top w:val="nil"/>
              <w:left w:val="single" w:sz="4" w:space="0" w:color="auto"/>
              <w:bottom w:val="single" w:sz="4" w:space="0" w:color="auto"/>
              <w:right w:val="single" w:sz="4" w:space="0" w:color="auto"/>
            </w:tcBorders>
            <w:shd w:val="clear" w:color="000000" w:fill="FFFF00"/>
            <w:vAlign w:val="center"/>
            <w:hideMark/>
          </w:tcPr>
          <w:p w14:paraId="3E844B2C"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7444BD8F"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Sous-total F.700</w:t>
            </w:r>
          </w:p>
        </w:tc>
        <w:tc>
          <w:tcPr>
            <w:tcW w:w="940" w:type="dxa"/>
            <w:tcBorders>
              <w:top w:val="nil"/>
              <w:left w:val="nil"/>
              <w:bottom w:val="single" w:sz="4" w:space="0" w:color="auto"/>
              <w:right w:val="single" w:sz="4" w:space="0" w:color="auto"/>
            </w:tcBorders>
            <w:shd w:val="clear" w:color="000000" w:fill="FFFF00"/>
            <w:vAlign w:val="center"/>
            <w:hideMark/>
          </w:tcPr>
          <w:p w14:paraId="0C290A58"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1D7E7AF5"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183FCA32" w14:textId="77777777" w:rsidR="00A14955" w:rsidRPr="000B361D" w:rsidRDefault="00A14955" w:rsidP="00883F43">
            <w:pPr>
              <w:jc w:val="right"/>
              <w:rPr>
                <w:rFonts w:ascii="Arial Narrow" w:hAnsi="Arial Narrow" w:cs="Calibri"/>
                <w:b/>
                <w:bCs/>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623C94B0" w14:textId="77777777" w:rsidR="00A14955" w:rsidRPr="000B361D" w:rsidRDefault="00A14955" w:rsidP="00883F43">
            <w:pPr>
              <w:jc w:val="right"/>
              <w:rPr>
                <w:rFonts w:ascii="Arial Narrow" w:hAnsi="Arial Narrow" w:cs="Calibri"/>
                <w:b/>
                <w:bCs/>
                <w:color w:val="000000"/>
                <w:sz w:val="20"/>
              </w:rPr>
            </w:pPr>
          </w:p>
        </w:tc>
      </w:tr>
      <w:tr w:rsidR="00A14955" w:rsidRPr="000B361D" w14:paraId="57CE8FBC"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39A571D"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F.800</w:t>
            </w:r>
          </w:p>
        </w:tc>
        <w:tc>
          <w:tcPr>
            <w:tcW w:w="4960" w:type="dxa"/>
            <w:tcBorders>
              <w:top w:val="nil"/>
              <w:left w:val="nil"/>
              <w:bottom w:val="single" w:sz="4" w:space="0" w:color="auto"/>
              <w:right w:val="single" w:sz="4" w:space="0" w:color="auto"/>
            </w:tcBorders>
            <w:shd w:val="clear" w:color="auto" w:fill="auto"/>
            <w:vAlign w:val="center"/>
            <w:hideMark/>
          </w:tcPr>
          <w:p w14:paraId="230CA0A5"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CHAMP PHOTO VOLTAÏQUE</w:t>
            </w:r>
          </w:p>
        </w:tc>
        <w:tc>
          <w:tcPr>
            <w:tcW w:w="940" w:type="dxa"/>
            <w:tcBorders>
              <w:top w:val="nil"/>
              <w:left w:val="nil"/>
              <w:bottom w:val="single" w:sz="4" w:space="0" w:color="auto"/>
              <w:right w:val="single" w:sz="4" w:space="0" w:color="auto"/>
            </w:tcBorders>
            <w:shd w:val="clear" w:color="auto" w:fill="auto"/>
            <w:vAlign w:val="center"/>
            <w:hideMark/>
          </w:tcPr>
          <w:p w14:paraId="367B9AC1"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3EECBC86"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1B09356D"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B535AC8" w14:textId="77777777" w:rsidR="00A14955" w:rsidRPr="000B361D" w:rsidRDefault="00A14955" w:rsidP="00883F43">
            <w:pPr>
              <w:jc w:val="right"/>
              <w:rPr>
                <w:rFonts w:ascii="Arial Narrow" w:hAnsi="Arial Narrow" w:cs="Calibri"/>
                <w:color w:val="000000"/>
                <w:sz w:val="20"/>
              </w:rPr>
            </w:pPr>
          </w:p>
        </w:tc>
      </w:tr>
      <w:tr w:rsidR="00A14955" w:rsidRPr="000B361D" w14:paraId="48BA04AE" w14:textId="77777777" w:rsidTr="00883F43">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A6CFA69"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F.801</w:t>
            </w:r>
          </w:p>
        </w:tc>
        <w:tc>
          <w:tcPr>
            <w:tcW w:w="4960" w:type="dxa"/>
            <w:tcBorders>
              <w:top w:val="nil"/>
              <w:left w:val="nil"/>
              <w:bottom w:val="single" w:sz="4" w:space="0" w:color="auto"/>
              <w:right w:val="single" w:sz="4" w:space="0" w:color="auto"/>
            </w:tcBorders>
            <w:shd w:val="clear" w:color="auto" w:fill="auto"/>
            <w:vAlign w:val="center"/>
            <w:hideMark/>
          </w:tcPr>
          <w:p w14:paraId="31CF633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Fourniture  et  pose des  plaques  (100Wc, 12v)  y/c  boite  de commande manuel  Marque Grundfos,</w:t>
            </w:r>
          </w:p>
        </w:tc>
        <w:tc>
          <w:tcPr>
            <w:tcW w:w="940" w:type="dxa"/>
            <w:tcBorders>
              <w:top w:val="nil"/>
              <w:left w:val="nil"/>
              <w:bottom w:val="single" w:sz="4" w:space="0" w:color="auto"/>
              <w:right w:val="single" w:sz="4" w:space="0" w:color="auto"/>
            </w:tcBorders>
            <w:shd w:val="clear" w:color="auto" w:fill="auto"/>
            <w:vAlign w:val="center"/>
            <w:hideMark/>
          </w:tcPr>
          <w:p w14:paraId="7C1D087E"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00DBC4B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0</w:t>
            </w:r>
          </w:p>
        </w:tc>
        <w:tc>
          <w:tcPr>
            <w:tcW w:w="1340" w:type="dxa"/>
            <w:tcBorders>
              <w:top w:val="nil"/>
              <w:left w:val="nil"/>
              <w:bottom w:val="single" w:sz="4" w:space="0" w:color="auto"/>
              <w:right w:val="single" w:sz="4" w:space="0" w:color="auto"/>
            </w:tcBorders>
            <w:shd w:val="clear" w:color="auto" w:fill="auto"/>
            <w:vAlign w:val="center"/>
          </w:tcPr>
          <w:p w14:paraId="0A1716A0"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32CB9FB0" w14:textId="77777777" w:rsidR="00A14955" w:rsidRPr="000B361D" w:rsidRDefault="00A14955" w:rsidP="00883F43">
            <w:pPr>
              <w:jc w:val="right"/>
              <w:rPr>
                <w:rFonts w:ascii="Arial Narrow" w:hAnsi="Arial Narrow" w:cs="Calibri"/>
                <w:color w:val="000000"/>
                <w:sz w:val="20"/>
              </w:rPr>
            </w:pPr>
          </w:p>
        </w:tc>
      </w:tr>
      <w:tr w:rsidR="00A14955" w:rsidRPr="000B361D" w14:paraId="0378D48A" w14:textId="77777777" w:rsidTr="00883F43">
        <w:trPr>
          <w:trHeight w:val="5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3527253"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F.802</w:t>
            </w:r>
          </w:p>
        </w:tc>
        <w:tc>
          <w:tcPr>
            <w:tcW w:w="4960" w:type="dxa"/>
            <w:tcBorders>
              <w:top w:val="nil"/>
              <w:left w:val="nil"/>
              <w:bottom w:val="single" w:sz="4" w:space="0" w:color="auto"/>
              <w:right w:val="single" w:sz="4" w:space="0" w:color="auto"/>
            </w:tcBorders>
            <w:shd w:val="clear" w:color="auto" w:fill="auto"/>
            <w:vAlign w:val="center"/>
            <w:hideMark/>
          </w:tcPr>
          <w:p w14:paraId="2CF8938D"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Structure métallique de support plaque en tube cylindrique bourré de béton</w:t>
            </w:r>
          </w:p>
        </w:tc>
        <w:tc>
          <w:tcPr>
            <w:tcW w:w="940" w:type="dxa"/>
            <w:tcBorders>
              <w:top w:val="nil"/>
              <w:left w:val="nil"/>
              <w:bottom w:val="single" w:sz="4" w:space="0" w:color="auto"/>
              <w:right w:val="single" w:sz="4" w:space="0" w:color="auto"/>
            </w:tcBorders>
            <w:shd w:val="clear" w:color="auto" w:fill="auto"/>
            <w:vAlign w:val="center"/>
            <w:hideMark/>
          </w:tcPr>
          <w:p w14:paraId="574140F1"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7D654AA5"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0</w:t>
            </w:r>
          </w:p>
        </w:tc>
        <w:tc>
          <w:tcPr>
            <w:tcW w:w="1340" w:type="dxa"/>
            <w:tcBorders>
              <w:top w:val="nil"/>
              <w:left w:val="nil"/>
              <w:bottom w:val="single" w:sz="4" w:space="0" w:color="auto"/>
              <w:right w:val="single" w:sz="4" w:space="0" w:color="auto"/>
            </w:tcBorders>
            <w:shd w:val="clear" w:color="auto" w:fill="auto"/>
            <w:vAlign w:val="center"/>
          </w:tcPr>
          <w:p w14:paraId="31ED87C4"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007E2C5E" w14:textId="77777777" w:rsidR="00A14955" w:rsidRPr="000B361D" w:rsidRDefault="00A14955" w:rsidP="00883F43">
            <w:pPr>
              <w:jc w:val="right"/>
              <w:rPr>
                <w:rFonts w:ascii="Arial Narrow" w:hAnsi="Arial Narrow" w:cs="Calibri"/>
                <w:color w:val="000000"/>
                <w:sz w:val="20"/>
              </w:rPr>
            </w:pPr>
          </w:p>
        </w:tc>
      </w:tr>
      <w:tr w:rsidR="00A14955" w:rsidRPr="000B361D" w14:paraId="37E12CA4" w14:textId="77777777" w:rsidTr="00883F43">
        <w:trPr>
          <w:trHeight w:val="29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D7E631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F.803</w:t>
            </w:r>
          </w:p>
        </w:tc>
        <w:tc>
          <w:tcPr>
            <w:tcW w:w="4960" w:type="dxa"/>
            <w:tcBorders>
              <w:top w:val="nil"/>
              <w:left w:val="nil"/>
              <w:bottom w:val="single" w:sz="4" w:space="0" w:color="auto"/>
              <w:right w:val="single" w:sz="4" w:space="0" w:color="auto"/>
            </w:tcBorders>
            <w:shd w:val="clear" w:color="auto" w:fill="auto"/>
            <w:vAlign w:val="center"/>
            <w:hideMark/>
          </w:tcPr>
          <w:p w14:paraId="04AB333E" w14:textId="569E986D" w:rsidR="00A14955" w:rsidRPr="000B361D" w:rsidRDefault="00A14955" w:rsidP="00883F43">
            <w:pPr>
              <w:jc w:val="both"/>
              <w:rPr>
                <w:rFonts w:ascii="Arial Narrow" w:hAnsi="Arial Narrow" w:cs="Calibri"/>
                <w:color w:val="000000"/>
                <w:sz w:val="20"/>
              </w:rPr>
            </w:pPr>
            <w:r w:rsidRPr="000B361D">
              <w:rPr>
                <w:rFonts w:ascii="Arial Narrow" w:hAnsi="Arial Narrow" w:cs="Calibri"/>
                <w:color w:val="000000"/>
                <w:sz w:val="20"/>
              </w:rPr>
              <w:t>Contrôleur de charge MPTT 75A, 24V pour bureau AUE</w:t>
            </w:r>
            <w:r w:rsidR="00B43B54">
              <w:rPr>
                <w:rFonts w:ascii="Arial Narrow" w:hAnsi="Arial Narrow" w:cs="Calibri"/>
                <w:color w:val="000000"/>
                <w:sz w:val="20"/>
              </w:rPr>
              <w:t xml:space="preserve"> et mini AEP</w:t>
            </w:r>
          </w:p>
        </w:tc>
        <w:tc>
          <w:tcPr>
            <w:tcW w:w="940" w:type="dxa"/>
            <w:tcBorders>
              <w:top w:val="nil"/>
              <w:left w:val="nil"/>
              <w:bottom w:val="single" w:sz="8" w:space="0" w:color="auto"/>
              <w:right w:val="single" w:sz="8" w:space="0" w:color="auto"/>
            </w:tcBorders>
            <w:shd w:val="clear" w:color="auto" w:fill="auto"/>
            <w:noWrap/>
            <w:vAlign w:val="center"/>
            <w:hideMark/>
          </w:tcPr>
          <w:p w14:paraId="36D97E42" w14:textId="77777777" w:rsidR="00A14955" w:rsidRPr="000B361D" w:rsidRDefault="00A14955" w:rsidP="00883F43">
            <w:pPr>
              <w:jc w:val="center"/>
              <w:rPr>
                <w:rFonts w:ascii="Arial Narrow" w:hAnsi="Arial Narrow" w:cs="Calibri"/>
                <w:color w:val="000000"/>
                <w:sz w:val="22"/>
                <w:szCs w:val="22"/>
              </w:rPr>
            </w:pPr>
            <w:r w:rsidRPr="000B361D">
              <w:rPr>
                <w:rFonts w:ascii="Arial Narrow" w:hAnsi="Arial Narrow" w:cs="Calibri"/>
                <w:color w:val="000000"/>
                <w:sz w:val="22"/>
                <w:szCs w:val="22"/>
              </w:rPr>
              <w:t>U</w:t>
            </w:r>
          </w:p>
        </w:tc>
        <w:tc>
          <w:tcPr>
            <w:tcW w:w="800" w:type="dxa"/>
            <w:tcBorders>
              <w:top w:val="nil"/>
              <w:left w:val="single" w:sz="4" w:space="0" w:color="auto"/>
              <w:bottom w:val="single" w:sz="4" w:space="0" w:color="auto"/>
              <w:right w:val="single" w:sz="4" w:space="0" w:color="auto"/>
            </w:tcBorders>
            <w:shd w:val="clear" w:color="auto" w:fill="auto"/>
            <w:vAlign w:val="center"/>
            <w:hideMark/>
          </w:tcPr>
          <w:p w14:paraId="50CD6E4F" w14:textId="49F92AA9" w:rsidR="00A14955" w:rsidRPr="000B361D" w:rsidRDefault="00B43B54" w:rsidP="00883F43">
            <w:pPr>
              <w:jc w:val="center"/>
              <w:rPr>
                <w:rFonts w:ascii="Arial Narrow" w:hAnsi="Arial Narrow" w:cs="Calibri"/>
                <w:color w:val="000000"/>
                <w:sz w:val="20"/>
              </w:rPr>
            </w:pPr>
            <w:r>
              <w:rPr>
                <w:rFonts w:ascii="Arial Narrow" w:hAnsi="Arial Narrow" w:cs="Calibri"/>
                <w:color w:val="000000"/>
                <w:sz w:val="20"/>
              </w:rPr>
              <w:t>2</w:t>
            </w:r>
          </w:p>
        </w:tc>
        <w:tc>
          <w:tcPr>
            <w:tcW w:w="1340" w:type="dxa"/>
            <w:tcBorders>
              <w:top w:val="nil"/>
              <w:left w:val="nil"/>
              <w:bottom w:val="single" w:sz="4" w:space="0" w:color="auto"/>
              <w:right w:val="single" w:sz="4" w:space="0" w:color="auto"/>
            </w:tcBorders>
            <w:shd w:val="clear" w:color="auto" w:fill="auto"/>
            <w:vAlign w:val="center"/>
          </w:tcPr>
          <w:p w14:paraId="740DBFB6"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E80A25A" w14:textId="77777777" w:rsidR="00A14955" w:rsidRPr="000B361D" w:rsidRDefault="00A14955" w:rsidP="00883F43">
            <w:pPr>
              <w:jc w:val="right"/>
              <w:rPr>
                <w:rFonts w:ascii="Arial Narrow" w:hAnsi="Arial Narrow" w:cs="Calibri"/>
                <w:color w:val="000000"/>
                <w:sz w:val="20"/>
              </w:rPr>
            </w:pPr>
          </w:p>
        </w:tc>
      </w:tr>
      <w:tr w:rsidR="00A14955" w:rsidRPr="000B361D" w14:paraId="63B44FA4" w14:textId="77777777" w:rsidTr="00883F43">
        <w:trPr>
          <w:trHeight w:val="29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47A502A"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F.804</w:t>
            </w:r>
          </w:p>
        </w:tc>
        <w:tc>
          <w:tcPr>
            <w:tcW w:w="4960" w:type="dxa"/>
            <w:tcBorders>
              <w:top w:val="nil"/>
              <w:left w:val="nil"/>
              <w:bottom w:val="single" w:sz="4" w:space="0" w:color="auto"/>
              <w:right w:val="single" w:sz="4" w:space="0" w:color="auto"/>
            </w:tcBorders>
            <w:shd w:val="clear" w:color="auto" w:fill="auto"/>
            <w:vAlign w:val="center"/>
            <w:hideMark/>
          </w:tcPr>
          <w:p w14:paraId="73624B1F" w14:textId="77777777" w:rsidR="00A14955" w:rsidRPr="000B361D" w:rsidRDefault="00A14955" w:rsidP="00883F43">
            <w:pPr>
              <w:jc w:val="both"/>
              <w:rPr>
                <w:rFonts w:ascii="Arial Narrow" w:hAnsi="Arial Narrow" w:cs="Calibri"/>
                <w:color w:val="000000"/>
                <w:sz w:val="20"/>
              </w:rPr>
            </w:pPr>
            <w:r w:rsidRPr="000B361D">
              <w:rPr>
                <w:rFonts w:ascii="Arial Narrow" w:hAnsi="Arial Narrow" w:cs="Calibri"/>
                <w:color w:val="000000"/>
                <w:sz w:val="20"/>
              </w:rPr>
              <w:t>Onduleur 2000KVA (bureaux AUE et mini AEP)</w:t>
            </w:r>
          </w:p>
        </w:tc>
        <w:tc>
          <w:tcPr>
            <w:tcW w:w="940" w:type="dxa"/>
            <w:tcBorders>
              <w:top w:val="nil"/>
              <w:left w:val="nil"/>
              <w:bottom w:val="single" w:sz="8" w:space="0" w:color="auto"/>
              <w:right w:val="single" w:sz="8" w:space="0" w:color="auto"/>
            </w:tcBorders>
            <w:shd w:val="clear" w:color="auto" w:fill="auto"/>
            <w:noWrap/>
            <w:vAlign w:val="center"/>
            <w:hideMark/>
          </w:tcPr>
          <w:p w14:paraId="1CE8EBBC" w14:textId="77777777" w:rsidR="00A14955" w:rsidRPr="000B361D" w:rsidRDefault="00A14955" w:rsidP="00883F43">
            <w:pPr>
              <w:jc w:val="center"/>
              <w:rPr>
                <w:rFonts w:ascii="Arial Narrow" w:hAnsi="Arial Narrow" w:cs="Calibri"/>
                <w:color w:val="000000"/>
                <w:sz w:val="22"/>
                <w:szCs w:val="22"/>
              </w:rPr>
            </w:pPr>
            <w:r w:rsidRPr="000B361D">
              <w:rPr>
                <w:rFonts w:ascii="Arial Narrow" w:hAnsi="Arial Narrow" w:cs="Calibri"/>
                <w:color w:val="000000"/>
                <w:sz w:val="22"/>
                <w:szCs w:val="22"/>
              </w:rPr>
              <w:t>U</w:t>
            </w:r>
          </w:p>
        </w:tc>
        <w:tc>
          <w:tcPr>
            <w:tcW w:w="800" w:type="dxa"/>
            <w:tcBorders>
              <w:top w:val="nil"/>
              <w:left w:val="single" w:sz="4" w:space="0" w:color="auto"/>
              <w:bottom w:val="single" w:sz="4" w:space="0" w:color="auto"/>
              <w:right w:val="single" w:sz="4" w:space="0" w:color="auto"/>
            </w:tcBorders>
            <w:shd w:val="clear" w:color="auto" w:fill="auto"/>
            <w:vAlign w:val="center"/>
            <w:hideMark/>
          </w:tcPr>
          <w:p w14:paraId="2EA84E5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2</w:t>
            </w:r>
          </w:p>
        </w:tc>
        <w:tc>
          <w:tcPr>
            <w:tcW w:w="1340" w:type="dxa"/>
            <w:tcBorders>
              <w:top w:val="nil"/>
              <w:left w:val="nil"/>
              <w:bottom w:val="single" w:sz="4" w:space="0" w:color="auto"/>
              <w:right w:val="single" w:sz="4" w:space="0" w:color="auto"/>
            </w:tcBorders>
            <w:shd w:val="clear" w:color="auto" w:fill="auto"/>
            <w:vAlign w:val="center"/>
          </w:tcPr>
          <w:p w14:paraId="09D2E8B5"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B360D97" w14:textId="77777777" w:rsidR="00A14955" w:rsidRPr="000B361D" w:rsidRDefault="00A14955" w:rsidP="00883F43">
            <w:pPr>
              <w:jc w:val="right"/>
              <w:rPr>
                <w:rFonts w:ascii="Arial Narrow" w:hAnsi="Arial Narrow" w:cs="Calibri"/>
                <w:color w:val="000000"/>
                <w:sz w:val="20"/>
              </w:rPr>
            </w:pPr>
          </w:p>
        </w:tc>
      </w:tr>
      <w:tr w:rsidR="00A14955" w:rsidRPr="000B361D" w14:paraId="5C834D53" w14:textId="77777777" w:rsidTr="00883F43">
        <w:trPr>
          <w:trHeight w:val="53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760351A"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F.805</w:t>
            </w:r>
          </w:p>
        </w:tc>
        <w:tc>
          <w:tcPr>
            <w:tcW w:w="4960" w:type="dxa"/>
            <w:tcBorders>
              <w:top w:val="nil"/>
              <w:left w:val="nil"/>
              <w:bottom w:val="single" w:sz="4" w:space="0" w:color="auto"/>
              <w:right w:val="single" w:sz="4" w:space="0" w:color="auto"/>
            </w:tcBorders>
            <w:shd w:val="clear" w:color="auto" w:fill="auto"/>
            <w:vAlign w:val="center"/>
            <w:hideMark/>
          </w:tcPr>
          <w:p w14:paraId="60E1D6D9" w14:textId="77777777" w:rsidR="00A14955" w:rsidRPr="000B361D" w:rsidRDefault="00A14955" w:rsidP="00883F43">
            <w:pPr>
              <w:jc w:val="both"/>
              <w:rPr>
                <w:rFonts w:ascii="Arial Narrow" w:hAnsi="Arial Narrow" w:cs="Calibri"/>
                <w:color w:val="000000"/>
                <w:sz w:val="20"/>
              </w:rPr>
            </w:pPr>
            <w:r w:rsidRPr="000B361D">
              <w:rPr>
                <w:rFonts w:ascii="Arial Narrow" w:hAnsi="Arial Narrow" w:cs="Calibri"/>
                <w:color w:val="000000"/>
                <w:sz w:val="20"/>
              </w:rPr>
              <w:t>Cable de transport type flexible 16mm² pour les panneaux et 25mm² pour les batteries</w:t>
            </w:r>
          </w:p>
        </w:tc>
        <w:tc>
          <w:tcPr>
            <w:tcW w:w="940" w:type="dxa"/>
            <w:tcBorders>
              <w:top w:val="nil"/>
              <w:left w:val="nil"/>
              <w:bottom w:val="single" w:sz="8" w:space="0" w:color="auto"/>
              <w:right w:val="single" w:sz="8" w:space="0" w:color="auto"/>
            </w:tcBorders>
            <w:shd w:val="clear" w:color="auto" w:fill="auto"/>
            <w:noWrap/>
            <w:vAlign w:val="center"/>
            <w:hideMark/>
          </w:tcPr>
          <w:p w14:paraId="52FC29B5" w14:textId="77777777" w:rsidR="00A14955" w:rsidRPr="000B361D" w:rsidRDefault="00A14955" w:rsidP="00883F43">
            <w:pPr>
              <w:jc w:val="center"/>
              <w:rPr>
                <w:rFonts w:ascii="Arial Narrow" w:hAnsi="Arial Narrow" w:cs="Calibri"/>
                <w:color w:val="000000"/>
                <w:sz w:val="22"/>
                <w:szCs w:val="22"/>
              </w:rPr>
            </w:pPr>
            <w:r w:rsidRPr="000B361D">
              <w:rPr>
                <w:rFonts w:ascii="Arial Narrow" w:hAnsi="Arial Narrow" w:cs="Calibri"/>
                <w:color w:val="000000"/>
                <w:sz w:val="22"/>
                <w:szCs w:val="22"/>
              </w:rPr>
              <w:t>ml</w:t>
            </w:r>
          </w:p>
        </w:tc>
        <w:tc>
          <w:tcPr>
            <w:tcW w:w="800" w:type="dxa"/>
            <w:tcBorders>
              <w:top w:val="nil"/>
              <w:left w:val="single" w:sz="4" w:space="0" w:color="auto"/>
              <w:bottom w:val="single" w:sz="4" w:space="0" w:color="auto"/>
              <w:right w:val="single" w:sz="4" w:space="0" w:color="auto"/>
            </w:tcBorders>
            <w:shd w:val="clear" w:color="auto" w:fill="auto"/>
            <w:vAlign w:val="center"/>
            <w:hideMark/>
          </w:tcPr>
          <w:p w14:paraId="2ED8EDA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50</w:t>
            </w:r>
          </w:p>
        </w:tc>
        <w:tc>
          <w:tcPr>
            <w:tcW w:w="1340" w:type="dxa"/>
            <w:tcBorders>
              <w:top w:val="nil"/>
              <w:left w:val="nil"/>
              <w:bottom w:val="single" w:sz="4" w:space="0" w:color="auto"/>
              <w:right w:val="single" w:sz="4" w:space="0" w:color="auto"/>
            </w:tcBorders>
            <w:shd w:val="clear" w:color="auto" w:fill="auto"/>
            <w:vAlign w:val="center"/>
          </w:tcPr>
          <w:p w14:paraId="532204E5"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5B22AE3D" w14:textId="77777777" w:rsidR="00A14955" w:rsidRPr="000B361D" w:rsidRDefault="00A14955" w:rsidP="00883F43">
            <w:pPr>
              <w:jc w:val="right"/>
              <w:rPr>
                <w:rFonts w:ascii="Arial Narrow" w:hAnsi="Arial Narrow" w:cs="Calibri"/>
                <w:color w:val="000000"/>
                <w:sz w:val="20"/>
              </w:rPr>
            </w:pPr>
          </w:p>
        </w:tc>
      </w:tr>
      <w:tr w:rsidR="00A14955" w:rsidRPr="000B361D" w14:paraId="0871C16B"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43A49F6"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F.806</w:t>
            </w:r>
          </w:p>
        </w:tc>
        <w:tc>
          <w:tcPr>
            <w:tcW w:w="4960" w:type="dxa"/>
            <w:tcBorders>
              <w:top w:val="nil"/>
              <w:left w:val="nil"/>
              <w:bottom w:val="single" w:sz="4" w:space="0" w:color="auto"/>
              <w:right w:val="single" w:sz="4" w:space="0" w:color="auto"/>
            </w:tcBorders>
            <w:shd w:val="clear" w:color="auto" w:fill="auto"/>
            <w:vAlign w:val="center"/>
            <w:hideMark/>
          </w:tcPr>
          <w:p w14:paraId="3B342FEB"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 et P d’un accumulateur de 200 Ah-24V pour bureau AUE</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5C1F2422"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31BA1D6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8</w:t>
            </w:r>
          </w:p>
        </w:tc>
        <w:tc>
          <w:tcPr>
            <w:tcW w:w="1340" w:type="dxa"/>
            <w:tcBorders>
              <w:top w:val="nil"/>
              <w:left w:val="nil"/>
              <w:bottom w:val="single" w:sz="4" w:space="0" w:color="auto"/>
              <w:right w:val="single" w:sz="4" w:space="0" w:color="auto"/>
            </w:tcBorders>
            <w:shd w:val="clear" w:color="auto" w:fill="auto"/>
            <w:vAlign w:val="center"/>
          </w:tcPr>
          <w:p w14:paraId="4C076F62"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5448D073" w14:textId="77777777" w:rsidR="00A14955" w:rsidRPr="000B361D" w:rsidRDefault="00A14955" w:rsidP="00883F43">
            <w:pPr>
              <w:jc w:val="right"/>
              <w:rPr>
                <w:rFonts w:ascii="Arial Narrow" w:hAnsi="Arial Narrow" w:cs="Calibri"/>
                <w:color w:val="000000"/>
                <w:sz w:val="20"/>
              </w:rPr>
            </w:pPr>
          </w:p>
        </w:tc>
      </w:tr>
      <w:tr w:rsidR="00A14955" w:rsidRPr="000B361D" w14:paraId="5EA2F39E" w14:textId="77777777" w:rsidTr="00883F43">
        <w:trPr>
          <w:trHeight w:val="260"/>
        </w:trPr>
        <w:tc>
          <w:tcPr>
            <w:tcW w:w="680" w:type="dxa"/>
            <w:tcBorders>
              <w:top w:val="nil"/>
              <w:left w:val="single" w:sz="4" w:space="0" w:color="auto"/>
              <w:bottom w:val="single" w:sz="4" w:space="0" w:color="auto"/>
              <w:right w:val="single" w:sz="4" w:space="0" w:color="auto"/>
            </w:tcBorders>
            <w:shd w:val="clear" w:color="000000" w:fill="FFFF00"/>
            <w:vAlign w:val="center"/>
            <w:hideMark/>
          </w:tcPr>
          <w:p w14:paraId="0F15E018"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5542B15D"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Sous-total F.700</w:t>
            </w:r>
          </w:p>
        </w:tc>
        <w:tc>
          <w:tcPr>
            <w:tcW w:w="940" w:type="dxa"/>
            <w:tcBorders>
              <w:top w:val="nil"/>
              <w:left w:val="nil"/>
              <w:bottom w:val="single" w:sz="4" w:space="0" w:color="auto"/>
              <w:right w:val="single" w:sz="4" w:space="0" w:color="auto"/>
            </w:tcBorders>
            <w:shd w:val="clear" w:color="000000" w:fill="FFFF00"/>
            <w:vAlign w:val="center"/>
            <w:hideMark/>
          </w:tcPr>
          <w:p w14:paraId="7A9B22E9"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2C973497"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3FC946B8" w14:textId="77777777" w:rsidR="00A14955" w:rsidRPr="000B361D" w:rsidRDefault="00A14955" w:rsidP="00883F43">
            <w:pPr>
              <w:jc w:val="right"/>
              <w:rPr>
                <w:rFonts w:ascii="Arial Narrow" w:hAnsi="Arial Narrow" w:cs="Calibri"/>
                <w:b/>
                <w:bCs/>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27AACDB9" w14:textId="77777777" w:rsidR="00A14955" w:rsidRPr="000B361D" w:rsidRDefault="00A14955" w:rsidP="00883F43">
            <w:pPr>
              <w:jc w:val="right"/>
              <w:rPr>
                <w:rFonts w:ascii="Arial Narrow" w:hAnsi="Arial Narrow" w:cs="Calibri"/>
                <w:b/>
                <w:bCs/>
                <w:color w:val="000000"/>
                <w:sz w:val="20"/>
              </w:rPr>
            </w:pPr>
          </w:p>
        </w:tc>
      </w:tr>
      <w:tr w:rsidR="00A14955" w:rsidRPr="000B361D" w14:paraId="4A11A975"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C68E431"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F.800</w:t>
            </w:r>
          </w:p>
        </w:tc>
        <w:tc>
          <w:tcPr>
            <w:tcW w:w="4960" w:type="dxa"/>
            <w:tcBorders>
              <w:top w:val="nil"/>
              <w:left w:val="nil"/>
              <w:bottom w:val="single" w:sz="4" w:space="0" w:color="auto"/>
              <w:right w:val="single" w:sz="4" w:space="0" w:color="auto"/>
            </w:tcBorders>
            <w:shd w:val="clear" w:color="auto" w:fill="auto"/>
            <w:vAlign w:val="center"/>
            <w:hideMark/>
          </w:tcPr>
          <w:p w14:paraId="4F0705F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SECURISATION DU DISPOSITIF EN GRILLAGE</w:t>
            </w:r>
          </w:p>
        </w:tc>
        <w:tc>
          <w:tcPr>
            <w:tcW w:w="940" w:type="dxa"/>
            <w:tcBorders>
              <w:top w:val="nil"/>
              <w:left w:val="nil"/>
              <w:bottom w:val="single" w:sz="4" w:space="0" w:color="auto"/>
              <w:right w:val="single" w:sz="4" w:space="0" w:color="auto"/>
            </w:tcBorders>
            <w:shd w:val="clear" w:color="auto" w:fill="auto"/>
            <w:vAlign w:val="center"/>
            <w:hideMark/>
          </w:tcPr>
          <w:p w14:paraId="5B7BB5B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33F7B634"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4115B89D"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9584310" w14:textId="77777777" w:rsidR="00A14955" w:rsidRPr="000B361D" w:rsidRDefault="00A14955" w:rsidP="00883F43">
            <w:pPr>
              <w:jc w:val="right"/>
              <w:rPr>
                <w:rFonts w:ascii="Arial Narrow" w:hAnsi="Arial Narrow" w:cs="Calibri"/>
                <w:color w:val="000000"/>
                <w:sz w:val="20"/>
              </w:rPr>
            </w:pPr>
          </w:p>
        </w:tc>
      </w:tr>
      <w:tr w:rsidR="00A14955" w:rsidRPr="000B361D" w14:paraId="7BE7351D" w14:textId="77777777" w:rsidTr="00883F43">
        <w:trPr>
          <w:trHeight w:val="5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29ED608"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F.801</w:t>
            </w:r>
          </w:p>
        </w:tc>
        <w:tc>
          <w:tcPr>
            <w:tcW w:w="4960" w:type="dxa"/>
            <w:tcBorders>
              <w:top w:val="nil"/>
              <w:left w:val="nil"/>
              <w:bottom w:val="nil"/>
              <w:right w:val="nil"/>
            </w:tcBorders>
            <w:shd w:val="clear" w:color="auto" w:fill="auto"/>
            <w:vAlign w:val="center"/>
            <w:hideMark/>
          </w:tcPr>
          <w:p w14:paraId="4285B34B" w14:textId="77777777" w:rsidR="00A14955" w:rsidRPr="000B361D" w:rsidRDefault="00A14955" w:rsidP="00883F43">
            <w:pPr>
              <w:rPr>
                <w:rFonts w:ascii="Arial Narrow" w:hAnsi="Arial Narrow" w:cs="Calibri"/>
                <w:color w:val="000000"/>
                <w:sz w:val="22"/>
                <w:szCs w:val="22"/>
              </w:rPr>
            </w:pPr>
            <w:r w:rsidRPr="000B361D">
              <w:rPr>
                <w:rFonts w:ascii="Arial Narrow" w:hAnsi="Arial Narrow" w:cs="Calibri"/>
                <w:color w:val="000000"/>
                <w:sz w:val="22"/>
                <w:szCs w:val="22"/>
              </w:rPr>
              <w:t>Remise en état du dispositif de sécurité y compris pris le système de fermeture</w:t>
            </w:r>
          </w:p>
        </w:tc>
        <w:tc>
          <w:tcPr>
            <w:tcW w:w="940" w:type="dxa"/>
            <w:tcBorders>
              <w:top w:val="nil"/>
              <w:left w:val="single" w:sz="4" w:space="0" w:color="auto"/>
              <w:bottom w:val="single" w:sz="4" w:space="0" w:color="auto"/>
              <w:right w:val="single" w:sz="4" w:space="0" w:color="auto"/>
            </w:tcBorders>
            <w:shd w:val="clear" w:color="auto" w:fill="auto"/>
            <w:vAlign w:val="center"/>
            <w:hideMark/>
          </w:tcPr>
          <w:p w14:paraId="1E3C1B8A"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02F94811"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304E59DE"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8DA5B23" w14:textId="77777777" w:rsidR="00A14955" w:rsidRPr="000B361D" w:rsidRDefault="00A14955" w:rsidP="00883F43">
            <w:pPr>
              <w:jc w:val="right"/>
              <w:rPr>
                <w:rFonts w:ascii="Arial Narrow" w:hAnsi="Arial Narrow" w:cs="Calibri"/>
                <w:color w:val="000000"/>
                <w:sz w:val="20"/>
              </w:rPr>
            </w:pPr>
          </w:p>
        </w:tc>
      </w:tr>
      <w:tr w:rsidR="00A14955" w:rsidRPr="000B361D" w14:paraId="1BC74F11" w14:textId="77777777" w:rsidTr="00883F43">
        <w:trPr>
          <w:trHeight w:val="260"/>
        </w:trPr>
        <w:tc>
          <w:tcPr>
            <w:tcW w:w="680" w:type="dxa"/>
            <w:tcBorders>
              <w:top w:val="nil"/>
              <w:left w:val="single" w:sz="4" w:space="0" w:color="auto"/>
              <w:bottom w:val="single" w:sz="4" w:space="0" w:color="auto"/>
              <w:right w:val="single" w:sz="4" w:space="0" w:color="auto"/>
            </w:tcBorders>
            <w:shd w:val="clear" w:color="000000" w:fill="FFFF00"/>
            <w:vAlign w:val="center"/>
            <w:hideMark/>
          </w:tcPr>
          <w:p w14:paraId="6FED8CD9"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tcBorders>
              <w:top w:val="single" w:sz="4" w:space="0" w:color="auto"/>
              <w:left w:val="nil"/>
              <w:bottom w:val="single" w:sz="4" w:space="0" w:color="auto"/>
              <w:right w:val="single" w:sz="4" w:space="0" w:color="auto"/>
            </w:tcBorders>
            <w:shd w:val="clear" w:color="000000" w:fill="FFFF00"/>
            <w:vAlign w:val="center"/>
            <w:hideMark/>
          </w:tcPr>
          <w:p w14:paraId="07414FA8"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Sous-total F.800</w:t>
            </w:r>
          </w:p>
        </w:tc>
        <w:tc>
          <w:tcPr>
            <w:tcW w:w="940" w:type="dxa"/>
            <w:tcBorders>
              <w:top w:val="nil"/>
              <w:left w:val="nil"/>
              <w:bottom w:val="single" w:sz="4" w:space="0" w:color="auto"/>
              <w:right w:val="single" w:sz="4" w:space="0" w:color="auto"/>
            </w:tcBorders>
            <w:shd w:val="clear" w:color="000000" w:fill="FFFF00"/>
            <w:vAlign w:val="center"/>
            <w:hideMark/>
          </w:tcPr>
          <w:p w14:paraId="6F998604"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6FB74B2D"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65CBE3C6" w14:textId="77777777" w:rsidR="00A14955" w:rsidRPr="000B361D" w:rsidRDefault="00A14955" w:rsidP="00883F43">
            <w:pPr>
              <w:jc w:val="right"/>
              <w:rPr>
                <w:rFonts w:ascii="Arial Narrow" w:hAnsi="Arial Narrow" w:cs="Calibri"/>
                <w:b/>
                <w:bCs/>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59EE0875" w14:textId="77777777" w:rsidR="00A14955" w:rsidRPr="000B361D" w:rsidRDefault="00A14955" w:rsidP="00883F43">
            <w:pPr>
              <w:jc w:val="right"/>
              <w:rPr>
                <w:rFonts w:ascii="Arial Narrow" w:hAnsi="Arial Narrow" w:cs="Calibri"/>
                <w:b/>
                <w:bCs/>
                <w:color w:val="000000"/>
                <w:sz w:val="20"/>
              </w:rPr>
            </w:pPr>
          </w:p>
        </w:tc>
      </w:tr>
      <w:tr w:rsidR="00A14955" w:rsidRPr="000B361D" w14:paraId="712B5BEA" w14:textId="77777777" w:rsidTr="00883F43">
        <w:trPr>
          <w:trHeight w:val="26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331264B"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w:t>
            </w:r>
          </w:p>
        </w:tc>
        <w:tc>
          <w:tcPr>
            <w:tcW w:w="4960" w:type="dxa"/>
            <w:tcBorders>
              <w:top w:val="nil"/>
              <w:left w:val="nil"/>
              <w:bottom w:val="single" w:sz="4" w:space="0" w:color="auto"/>
              <w:right w:val="single" w:sz="4" w:space="0" w:color="auto"/>
            </w:tcBorders>
            <w:shd w:val="clear" w:color="auto" w:fill="auto"/>
            <w:vAlign w:val="center"/>
            <w:hideMark/>
          </w:tcPr>
          <w:p w14:paraId="6F96FCD6" w14:textId="1FED1334"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xml:space="preserve">TOTAL HT </w:t>
            </w:r>
          </w:p>
        </w:tc>
        <w:tc>
          <w:tcPr>
            <w:tcW w:w="940" w:type="dxa"/>
            <w:tcBorders>
              <w:top w:val="nil"/>
              <w:left w:val="nil"/>
              <w:bottom w:val="single" w:sz="4" w:space="0" w:color="auto"/>
              <w:right w:val="single" w:sz="4" w:space="0" w:color="auto"/>
            </w:tcBorders>
            <w:shd w:val="clear" w:color="auto" w:fill="auto"/>
            <w:vAlign w:val="center"/>
            <w:hideMark/>
          </w:tcPr>
          <w:p w14:paraId="0E6E85A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410AC890"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55BD152D" w14:textId="77777777" w:rsidR="00A14955" w:rsidRPr="000B361D" w:rsidRDefault="00A14955" w:rsidP="00883F43">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51E24985" w14:textId="77777777" w:rsidR="00A14955" w:rsidRPr="000B361D" w:rsidRDefault="00A14955" w:rsidP="00883F43">
            <w:pPr>
              <w:jc w:val="right"/>
              <w:rPr>
                <w:rFonts w:ascii="Arial Narrow" w:hAnsi="Arial Narrow" w:cs="Calibri"/>
                <w:color w:val="000000"/>
                <w:sz w:val="20"/>
              </w:rPr>
            </w:pPr>
          </w:p>
        </w:tc>
      </w:tr>
    </w:tbl>
    <w:p w14:paraId="5C8E6229" w14:textId="77777777" w:rsidR="00DF6AE3" w:rsidRDefault="00DF6AE3" w:rsidP="00D61623">
      <w:pPr>
        <w:rPr>
          <w:rFonts w:ascii="Arial Narrow" w:hAnsi="Arial Narrow"/>
          <w:sz w:val="22"/>
          <w:szCs w:val="22"/>
        </w:rPr>
      </w:pPr>
    </w:p>
    <w:p w14:paraId="2C2FE73A" w14:textId="77777777" w:rsidR="00DF6AE3" w:rsidRDefault="00DF6AE3" w:rsidP="00D61623">
      <w:pPr>
        <w:rPr>
          <w:rFonts w:ascii="Arial Narrow" w:hAnsi="Arial Narrow"/>
          <w:sz w:val="22"/>
          <w:szCs w:val="22"/>
        </w:rPr>
      </w:pPr>
    </w:p>
    <w:p w14:paraId="0B2ACE64" w14:textId="77777777" w:rsidR="00DF6AE3" w:rsidRDefault="00DF6AE3" w:rsidP="00D61623">
      <w:pPr>
        <w:rPr>
          <w:rFonts w:ascii="Arial Narrow" w:hAnsi="Arial Narrow"/>
          <w:sz w:val="22"/>
          <w:szCs w:val="22"/>
        </w:rPr>
      </w:pPr>
    </w:p>
    <w:p w14:paraId="7BFCBE3D" w14:textId="0EFC1546" w:rsidR="005F5279" w:rsidRPr="008C6B27" w:rsidRDefault="005F5279" w:rsidP="005F5279">
      <w:pPr>
        <w:pStyle w:val="Paragraphedeliste"/>
        <w:numPr>
          <w:ilvl w:val="0"/>
          <w:numId w:val="104"/>
        </w:numPr>
        <w:suppressAutoHyphens w:val="0"/>
        <w:overflowPunct/>
        <w:autoSpaceDE/>
        <w:autoSpaceDN/>
        <w:adjustRightInd/>
        <w:jc w:val="left"/>
        <w:textAlignment w:val="auto"/>
        <w:rPr>
          <w:rFonts w:ascii="Arial Narrow" w:hAnsi="Arial Narrow"/>
          <w:b/>
          <w:bCs/>
          <w:sz w:val="20"/>
        </w:rPr>
      </w:pPr>
      <w:r w:rsidRPr="008C6B27">
        <w:rPr>
          <w:rFonts w:ascii="Arial Narrow" w:hAnsi="Arial Narrow"/>
          <w:b/>
          <w:bCs/>
          <w:sz w:val="20"/>
        </w:rPr>
        <w:t xml:space="preserve">MINI AEP DE LA COOPERATIVE ET AUE DE </w:t>
      </w:r>
      <w:r>
        <w:rPr>
          <w:rFonts w:ascii="Arial Narrow" w:hAnsi="Arial Narrow"/>
          <w:b/>
          <w:bCs/>
          <w:sz w:val="20"/>
        </w:rPr>
        <w:t>LA SP</w:t>
      </w:r>
      <w:r w:rsidR="00034BE9">
        <w:rPr>
          <w:rFonts w:ascii="Arial Narrow" w:hAnsi="Arial Narrow"/>
          <w:b/>
          <w:bCs/>
          <w:sz w:val="20"/>
        </w:rPr>
        <w:t>3</w:t>
      </w:r>
      <w:r>
        <w:rPr>
          <w:rFonts w:ascii="Arial Narrow" w:hAnsi="Arial Narrow"/>
          <w:b/>
          <w:bCs/>
          <w:sz w:val="20"/>
        </w:rPr>
        <w:t xml:space="preserve"> A </w:t>
      </w:r>
      <w:r w:rsidR="00034BE9">
        <w:rPr>
          <w:rFonts w:ascii="Arial Narrow" w:hAnsi="Arial Narrow"/>
          <w:b/>
          <w:bCs/>
          <w:sz w:val="20"/>
        </w:rPr>
        <w:t>YASLOKA</w:t>
      </w:r>
    </w:p>
    <w:p w14:paraId="2A1B24D2" w14:textId="77777777" w:rsidR="005F5279" w:rsidRDefault="005F5279" w:rsidP="005F5279">
      <w:pPr>
        <w:rPr>
          <w:rFonts w:ascii="Arial Narrow" w:hAnsi="Arial Narrow"/>
          <w:sz w:val="22"/>
          <w:szCs w:val="22"/>
        </w:rPr>
      </w:pP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
        <w:gridCol w:w="4960"/>
        <w:gridCol w:w="940"/>
        <w:gridCol w:w="800"/>
        <w:gridCol w:w="1340"/>
        <w:gridCol w:w="1460"/>
      </w:tblGrid>
      <w:tr w:rsidR="00A14955" w:rsidRPr="000B361D" w14:paraId="175ADAEC" w14:textId="77777777" w:rsidTr="00603C91">
        <w:trPr>
          <w:trHeight w:val="260"/>
          <w:tblHeader/>
        </w:trPr>
        <w:tc>
          <w:tcPr>
            <w:tcW w:w="680" w:type="dxa"/>
            <w:shd w:val="clear" w:color="auto" w:fill="auto"/>
            <w:vAlign w:val="center"/>
            <w:hideMark/>
          </w:tcPr>
          <w:p w14:paraId="07F34419"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Prix</w:t>
            </w:r>
          </w:p>
        </w:tc>
        <w:tc>
          <w:tcPr>
            <w:tcW w:w="4960" w:type="dxa"/>
            <w:shd w:val="clear" w:color="auto" w:fill="auto"/>
            <w:vAlign w:val="center"/>
            <w:hideMark/>
          </w:tcPr>
          <w:p w14:paraId="1A882BA8"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Désignation des prix</w:t>
            </w:r>
          </w:p>
        </w:tc>
        <w:tc>
          <w:tcPr>
            <w:tcW w:w="940" w:type="dxa"/>
            <w:shd w:val="clear" w:color="auto" w:fill="auto"/>
            <w:vAlign w:val="center"/>
            <w:hideMark/>
          </w:tcPr>
          <w:p w14:paraId="74FF84D3"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Unités</w:t>
            </w:r>
          </w:p>
        </w:tc>
        <w:tc>
          <w:tcPr>
            <w:tcW w:w="800" w:type="dxa"/>
            <w:shd w:val="clear" w:color="auto" w:fill="auto"/>
            <w:vAlign w:val="center"/>
            <w:hideMark/>
          </w:tcPr>
          <w:p w14:paraId="099786B8"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Qté</w:t>
            </w:r>
          </w:p>
        </w:tc>
        <w:tc>
          <w:tcPr>
            <w:tcW w:w="1340" w:type="dxa"/>
            <w:shd w:val="clear" w:color="auto" w:fill="auto"/>
            <w:vAlign w:val="center"/>
            <w:hideMark/>
          </w:tcPr>
          <w:p w14:paraId="15180242"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xml:space="preserve"> Prix Unitaire </w:t>
            </w:r>
          </w:p>
        </w:tc>
        <w:tc>
          <w:tcPr>
            <w:tcW w:w="1460" w:type="dxa"/>
            <w:shd w:val="clear" w:color="auto" w:fill="auto"/>
            <w:vAlign w:val="center"/>
            <w:hideMark/>
          </w:tcPr>
          <w:p w14:paraId="551B6768"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xml:space="preserve"> Montant Total  </w:t>
            </w:r>
          </w:p>
        </w:tc>
      </w:tr>
      <w:tr w:rsidR="00A14955" w:rsidRPr="000B361D" w14:paraId="2EE04B09" w14:textId="77777777" w:rsidTr="00603C91">
        <w:trPr>
          <w:trHeight w:val="260"/>
        </w:trPr>
        <w:tc>
          <w:tcPr>
            <w:tcW w:w="680" w:type="dxa"/>
            <w:shd w:val="clear" w:color="auto" w:fill="auto"/>
            <w:vAlign w:val="center"/>
            <w:hideMark/>
          </w:tcPr>
          <w:p w14:paraId="138D56EB"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F.100</w:t>
            </w:r>
          </w:p>
        </w:tc>
        <w:tc>
          <w:tcPr>
            <w:tcW w:w="4960" w:type="dxa"/>
            <w:shd w:val="clear" w:color="auto" w:fill="auto"/>
            <w:vAlign w:val="center"/>
            <w:hideMark/>
          </w:tcPr>
          <w:p w14:paraId="304C3E47"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ETUDES ET INSTALLATION DE CHANTIER</w:t>
            </w:r>
          </w:p>
        </w:tc>
        <w:tc>
          <w:tcPr>
            <w:tcW w:w="940" w:type="dxa"/>
            <w:shd w:val="clear" w:color="auto" w:fill="auto"/>
            <w:vAlign w:val="center"/>
            <w:hideMark/>
          </w:tcPr>
          <w:p w14:paraId="77FDF983"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auto" w:fill="auto"/>
            <w:vAlign w:val="center"/>
            <w:hideMark/>
          </w:tcPr>
          <w:p w14:paraId="655A20F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auto" w:fill="auto"/>
            <w:vAlign w:val="center"/>
            <w:hideMark/>
          </w:tcPr>
          <w:p w14:paraId="4DB029E7" w14:textId="77777777" w:rsidR="00A14955" w:rsidRPr="000B361D" w:rsidRDefault="00A14955" w:rsidP="00883F43">
            <w:pPr>
              <w:jc w:val="right"/>
              <w:rPr>
                <w:rFonts w:ascii="Arial Narrow" w:hAnsi="Arial Narrow" w:cs="Calibri"/>
                <w:color w:val="000000"/>
                <w:sz w:val="20"/>
              </w:rPr>
            </w:pPr>
            <w:r w:rsidRPr="000B361D">
              <w:rPr>
                <w:rFonts w:ascii="Arial Narrow" w:hAnsi="Arial Narrow" w:cs="Calibri"/>
                <w:color w:val="000000"/>
                <w:sz w:val="20"/>
              </w:rPr>
              <w:t> </w:t>
            </w:r>
          </w:p>
        </w:tc>
        <w:tc>
          <w:tcPr>
            <w:tcW w:w="1460" w:type="dxa"/>
            <w:shd w:val="clear" w:color="auto" w:fill="auto"/>
            <w:noWrap/>
            <w:vAlign w:val="center"/>
            <w:hideMark/>
          </w:tcPr>
          <w:p w14:paraId="7A447242" w14:textId="77777777" w:rsidR="00A14955" w:rsidRPr="000B361D" w:rsidRDefault="00A14955" w:rsidP="00883F43">
            <w:pPr>
              <w:jc w:val="right"/>
              <w:rPr>
                <w:rFonts w:ascii="Arial Narrow" w:hAnsi="Arial Narrow" w:cs="Calibri"/>
                <w:color w:val="000000"/>
                <w:sz w:val="20"/>
              </w:rPr>
            </w:pPr>
            <w:r w:rsidRPr="000B361D">
              <w:rPr>
                <w:rFonts w:ascii="Arial Narrow" w:hAnsi="Arial Narrow" w:cs="Calibri"/>
                <w:color w:val="000000"/>
                <w:sz w:val="20"/>
              </w:rPr>
              <w:t> </w:t>
            </w:r>
          </w:p>
        </w:tc>
      </w:tr>
      <w:tr w:rsidR="00A14955" w:rsidRPr="000B361D" w14:paraId="6685FE7E" w14:textId="77777777" w:rsidTr="00603C91">
        <w:trPr>
          <w:trHeight w:val="260"/>
        </w:trPr>
        <w:tc>
          <w:tcPr>
            <w:tcW w:w="680" w:type="dxa"/>
            <w:shd w:val="clear" w:color="auto" w:fill="auto"/>
            <w:vAlign w:val="center"/>
            <w:hideMark/>
          </w:tcPr>
          <w:p w14:paraId="6DAB51E3"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F.101</w:t>
            </w:r>
          </w:p>
        </w:tc>
        <w:tc>
          <w:tcPr>
            <w:tcW w:w="4960" w:type="dxa"/>
            <w:shd w:val="clear" w:color="auto" w:fill="auto"/>
            <w:vAlign w:val="center"/>
            <w:hideMark/>
          </w:tcPr>
          <w:p w14:paraId="60716574"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Amené et repli du matériel et du personnel</w:t>
            </w:r>
          </w:p>
        </w:tc>
        <w:tc>
          <w:tcPr>
            <w:tcW w:w="940" w:type="dxa"/>
            <w:shd w:val="clear" w:color="auto" w:fill="auto"/>
            <w:vAlign w:val="center"/>
            <w:hideMark/>
          </w:tcPr>
          <w:p w14:paraId="794DF3DF"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FF</w:t>
            </w:r>
          </w:p>
        </w:tc>
        <w:tc>
          <w:tcPr>
            <w:tcW w:w="800" w:type="dxa"/>
            <w:shd w:val="clear" w:color="auto" w:fill="auto"/>
            <w:vAlign w:val="center"/>
            <w:hideMark/>
          </w:tcPr>
          <w:p w14:paraId="3E919EF5"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738BFB09"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5C2A86E6" w14:textId="77777777" w:rsidR="00A14955" w:rsidRPr="000B361D" w:rsidRDefault="00A14955" w:rsidP="00883F43">
            <w:pPr>
              <w:jc w:val="right"/>
              <w:rPr>
                <w:rFonts w:ascii="Arial Narrow" w:hAnsi="Arial Narrow" w:cs="Calibri"/>
                <w:color w:val="000000"/>
                <w:sz w:val="20"/>
              </w:rPr>
            </w:pPr>
          </w:p>
        </w:tc>
      </w:tr>
      <w:tr w:rsidR="00A14955" w:rsidRPr="000B361D" w14:paraId="7782309C" w14:textId="77777777" w:rsidTr="00603C91">
        <w:trPr>
          <w:trHeight w:val="260"/>
        </w:trPr>
        <w:tc>
          <w:tcPr>
            <w:tcW w:w="680" w:type="dxa"/>
            <w:shd w:val="clear" w:color="auto" w:fill="auto"/>
            <w:vAlign w:val="center"/>
            <w:hideMark/>
          </w:tcPr>
          <w:p w14:paraId="3D8118EA"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F.102</w:t>
            </w:r>
          </w:p>
        </w:tc>
        <w:tc>
          <w:tcPr>
            <w:tcW w:w="4960" w:type="dxa"/>
            <w:shd w:val="clear" w:color="auto" w:fill="auto"/>
            <w:vAlign w:val="center"/>
            <w:hideMark/>
          </w:tcPr>
          <w:p w14:paraId="1CA5AD7D"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Installation du chantier</w:t>
            </w:r>
          </w:p>
        </w:tc>
        <w:tc>
          <w:tcPr>
            <w:tcW w:w="940" w:type="dxa"/>
            <w:shd w:val="clear" w:color="auto" w:fill="auto"/>
            <w:vAlign w:val="center"/>
            <w:hideMark/>
          </w:tcPr>
          <w:p w14:paraId="1AFD5E24"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FF</w:t>
            </w:r>
          </w:p>
        </w:tc>
        <w:tc>
          <w:tcPr>
            <w:tcW w:w="800" w:type="dxa"/>
            <w:shd w:val="clear" w:color="auto" w:fill="auto"/>
            <w:vAlign w:val="center"/>
            <w:hideMark/>
          </w:tcPr>
          <w:p w14:paraId="05115AB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05D26EA3"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74EB0741" w14:textId="77777777" w:rsidR="00A14955" w:rsidRPr="000B361D" w:rsidRDefault="00A14955" w:rsidP="00883F43">
            <w:pPr>
              <w:jc w:val="right"/>
              <w:rPr>
                <w:rFonts w:ascii="Arial Narrow" w:hAnsi="Arial Narrow" w:cs="Calibri"/>
                <w:color w:val="000000"/>
                <w:sz w:val="20"/>
              </w:rPr>
            </w:pPr>
          </w:p>
        </w:tc>
      </w:tr>
      <w:tr w:rsidR="00A14955" w:rsidRPr="000B361D" w14:paraId="5137BA4B" w14:textId="77777777" w:rsidTr="00603C91">
        <w:trPr>
          <w:trHeight w:val="260"/>
        </w:trPr>
        <w:tc>
          <w:tcPr>
            <w:tcW w:w="680" w:type="dxa"/>
            <w:shd w:val="clear" w:color="000000" w:fill="FFFF00"/>
            <w:vAlign w:val="center"/>
            <w:hideMark/>
          </w:tcPr>
          <w:p w14:paraId="588FD55E"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w:t>
            </w:r>
          </w:p>
        </w:tc>
        <w:tc>
          <w:tcPr>
            <w:tcW w:w="4960" w:type="dxa"/>
            <w:shd w:val="clear" w:color="000000" w:fill="FFFF00"/>
            <w:vAlign w:val="center"/>
            <w:hideMark/>
          </w:tcPr>
          <w:p w14:paraId="20F96B5D"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Sous-total F.100</w:t>
            </w:r>
          </w:p>
        </w:tc>
        <w:tc>
          <w:tcPr>
            <w:tcW w:w="940" w:type="dxa"/>
            <w:shd w:val="clear" w:color="000000" w:fill="FFFF00"/>
            <w:vAlign w:val="center"/>
            <w:hideMark/>
          </w:tcPr>
          <w:p w14:paraId="1B989E10"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000000" w:fill="FFFF00"/>
            <w:vAlign w:val="center"/>
            <w:hideMark/>
          </w:tcPr>
          <w:p w14:paraId="48F4860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000000" w:fill="FFFF00"/>
            <w:vAlign w:val="center"/>
          </w:tcPr>
          <w:p w14:paraId="67C6BFEA" w14:textId="77777777" w:rsidR="00A14955" w:rsidRPr="000B361D" w:rsidRDefault="00A14955" w:rsidP="00883F43">
            <w:pPr>
              <w:jc w:val="right"/>
              <w:rPr>
                <w:rFonts w:ascii="Arial Narrow" w:hAnsi="Arial Narrow" w:cs="Calibri"/>
                <w:color w:val="000000"/>
                <w:sz w:val="20"/>
              </w:rPr>
            </w:pPr>
          </w:p>
        </w:tc>
        <w:tc>
          <w:tcPr>
            <w:tcW w:w="1460" w:type="dxa"/>
            <w:shd w:val="clear" w:color="000000" w:fill="FFFF00"/>
            <w:noWrap/>
            <w:vAlign w:val="center"/>
          </w:tcPr>
          <w:p w14:paraId="4EBD5A22" w14:textId="77777777" w:rsidR="00A14955" w:rsidRPr="000B361D" w:rsidRDefault="00A14955" w:rsidP="00883F43">
            <w:pPr>
              <w:jc w:val="right"/>
              <w:rPr>
                <w:rFonts w:ascii="Arial Narrow" w:hAnsi="Arial Narrow" w:cs="Calibri"/>
                <w:b/>
                <w:bCs/>
                <w:color w:val="000000"/>
                <w:sz w:val="20"/>
              </w:rPr>
            </w:pPr>
          </w:p>
        </w:tc>
      </w:tr>
      <w:tr w:rsidR="00A14955" w:rsidRPr="000B361D" w14:paraId="1FBC08BE" w14:textId="77777777" w:rsidTr="00603C91">
        <w:trPr>
          <w:trHeight w:val="260"/>
        </w:trPr>
        <w:tc>
          <w:tcPr>
            <w:tcW w:w="680" w:type="dxa"/>
            <w:shd w:val="clear" w:color="auto" w:fill="auto"/>
            <w:vAlign w:val="center"/>
            <w:hideMark/>
          </w:tcPr>
          <w:p w14:paraId="61F2B75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F.200</w:t>
            </w:r>
          </w:p>
        </w:tc>
        <w:tc>
          <w:tcPr>
            <w:tcW w:w="4960" w:type="dxa"/>
            <w:shd w:val="clear" w:color="auto" w:fill="auto"/>
            <w:vAlign w:val="center"/>
            <w:hideMark/>
          </w:tcPr>
          <w:p w14:paraId="376FAA18"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ANALYSE ET TRAITEMENT</w:t>
            </w:r>
          </w:p>
        </w:tc>
        <w:tc>
          <w:tcPr>
            <w:tcW w:w="940" w:type="dxa"/>
            <w:shd w:val="clear" w:color="auto" w:fill="auto"/>
            <w:vAlign w:val="center"/>
            <w:hideMark/>
          </w:tcPr>
          <w:p w14:paraId="51DD245F"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auto" w:fill="auto"/>
            <w:vAlign w:val="center"/>
            <w:hideMark/>
          </w:tcPr>
          <w:p w14:paraId="2BC93F8F"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auto" w:fill="auto"/>
            <w:vAlign w:val="center"/>
          </w:tcPr>
          <w:p w14:paraId="62980BC4"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7E084E98" w14:textId="77777777" w:rsidR="00A14955" w:rsidRPr="000B361D" w:rsidRDefault="00A14955" w:rsidP="00883F43">
            <w:pPr>
              <w:jc w:val="right"/>
              <w:rPr>
                <w:rFonts w:ascii="Arial Narrow" w:hAnsi="Arial Narrow" w:cs="Calibri"/>
                <w:color w:val="000000"/>
                <w:sz w:val="20"/>
              </w:rPr>
            </w:pPr>
          </w:p>
        </w:tc>
      </w:tr>
      <w:tr w:rsidR="00A14955" w:rsidRPr="000B361D" w14:paraId="11A13CA5" w14:textId="77777777" w:rsidTr="00603C91">
        <w:trPr>
          <w:trHeight w:val="520"/>
        </w:trPr>
        <w:tc>
          <w:tcPr>
            <w:tcW w:w="680" w:type="dxa"/>
            <w:shd w:val="clear" w:color="auto" w:fill="auto"/>
            <w:vAlign w:val="center"/>
            <w:hideMark/>
          </w:tcPr>
          <w:p w14:paraId="0BA82DAE"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F.201</w:t>
            </w:r>
          </w:p>
        </w:tc>
        <w:tc>
          <w:tcPr>
            <w:tcW w:w="4960" w:type="dxa"/>
            <w:shd w:val="clear" w:color="auto" w:fill="auto"/>
            <w:vAlign w:val="center"/>
            <w:hideMark/>
          </w:tcPr>
          <w:p w14:paraId="4DED18B8" w14:textId="76E67E4B"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Prélèvement et analyse physico chimique et bactériologique de</w:t>
            </w:r>
            <w:r w:rsidR="00B43B54">
              <w:rPr>
                <w:rFonts w:ascii="Arial Narrow" w:hAnsi="Arial Narrow" w:cs="Calibri"/>
                <w:color w:val="000000"/>
                <w:sz w:val="20"/>
              </w:rPr>
              <w:t xml:space="preserve"> </w:t>
            </w:r>
            <w:r w:rsidRPr="000B361D">
              <w:rPr>
                <w:rFonts w:ascii="Arial Narrow" w:hAnsi="Arial Narrow" w:cs="Calibri"/>
                <w:color w:val="000000"/>
                <w:sz w:val="20"/>
              </w:rPr>
              <w:t>l’eau</w:t>
            </w:r>
          </w:p>
        </w:tc>
        <w:tc>
          <w:tcPr>
            <w:tcW w:w="940" w:type="dxa"/>
            <w:shd w:val="clear" w:color="auto" w:fill="auto"/>
            <w:vAlign w:val="center"/>
            <w:hideMark/>
          </w:tcPr>
          <w:p w14:paraId="1BDA20A4"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1A22E63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47E7372E"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0C3CC012" w14:textId="77777777" w:rsidR="00A14955" w:rsidRPr="000B361D" w:rsidRDefault="00A14955" w:rsidP="00883F43">
            <w:pPr>
              <w:jc w:val="right"/>
              <w:rPr>
                <w:rFonts w:ascii="Arial Narrow" w:hAnsi="Arial Narrow" w:cs="Calibri"/>
                <w:color w:val="000000"/>
                <w:sz w:val="20"/>
              </w:rPr>
            </w:pPr>
          </w:p>
        </w:tc>
      </w:tr>
      <w:tr w:rsidR="00A14955" w:rsidRPr="000B361D" w14:paraId="1C8F31AA" w14:textId="77777777" w:rsidTr="00603C91">
        <w:trPr>
          <w:trHeight w:val="260"/>
        </w:trPr>
        <w:tc>
          <w:tcPr>
            <w:tcW w:w="680" w:type="dxa"/>
            <w:shd w:val="clear" w:color="auto" w:fill="auto"/>
            <w:vAlign w:val="center"/>
            <w:hideMark/>
          </w:tcPr>
          <w:p w14:paraId="71A05211"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F.202</w:t>
            </w:r>
          </w:p>
        </w:tc>
        <w:tc>
          <w:tcPr>
            <w:tcW w:w="4960" w:type="dxa"/>
            <w:shd w:val="clear" w:color="auto" w:fill="auto"/>
            <w:vAlign w:val="center"/>
            <w:hideMark/>
          </w:tcPr>
          <w:p w14:paraId="2E7944FF"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Désinfection du forage au chlore</w:t>
            </w:r>
          </w:p>
        </w:tc>
        <w:tc>
          <w:tcPr>
            <w:tcW w:w="940" w:type="dxa"/>
            <w:shd w:val="clear" w:color="auto" w:fill="auto"/>
            <w:vAlign w:val="center"/>
            <w:hideMark/>
          </w:tcPr>
          <w:p w14:paraId="7D58B6F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4F70E545"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39186E7E"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7953BD39" w14:textId="77777777" w:rsidR="00A14955" w:rsidRPr="000B361D" w:rsidRDefault="00A14955" w:rsidP="00883F43">
            <w:pPr>
              <w:jc w:val="right"/>
              <w:rPr>
                <w:rFonts w:ascii="Arial Narrow" w:hAnsi="Arial Narrow" w:cs="Calibri"/>
                <w:color w:val="000000"/>
                <w:sz w:val="20"/>
              </w:rPr>
            </w:pPr>
          </w:p>
        </w:tc>
      </w:tr>
      <w:tr w:rsidR="00A14955" w:rsidRPr="000B361D" w14:paraId="5772D2FB" w14:textId="77777777" w:rsidTr="00603C91">
        <w:trPr>
          <w:trHeight w:val="260"/>
        </w:trPr>
        <w:tc>
          <w:tcPr>
            <w:tcW w:w="680" w:type="dxa"/>
            <w:shd w:val="clear" w:color="000000" w:fill="FFFF00"/>
            <w:vAlign w:val="center"/>
            <w:hideMark/>
          </w:tcPr>
          <w:p w14:paraId="3C710746"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w:t>
            </w:r>
          </w:p>
        </w:tc>
        <w:tc>
          <w:tcPr>
            <w:tcW w:w="4960" w:type="dxa"/>
            <w:shd w:val="clear" w:color="000000" w:fill="FFFF00"/>
            <w:vAlign w:val="center"/>
            <w:hideMark/>
          </w:tcPr>
          <w:p w14:paraId="5730CAF7"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Sous - total F.200</w:t>
            </w:r>
          </w:p>
        </w:tc>
        <w:tc>
          <w:tcPr>
            <w:tcW w:w="940" w:type="dxa"/>
            <w:shd w:val="clear" w:color="000000" w:fill="FFFF00"/>
            <w:vAlign w:val="center"/>
            <w:hideMark/>
          </w:tcPr>
          <w:p w14:paraId="05E74AF6"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000000" w:fill="FFFF00"/>
            <w:vAlign w:val="center"/>
            <w:hideMark/>
          </w:tcPr>
          <w:p w14:paraId="1533820E"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000000" w:fill="FFFF00"/>
            <w:vAlign w:val="center"/>
          </w:tcPr>
          <w:p w14:paraId="74111FE2" w14:textId="77777777" w:rsidR="00A14955" w:rsidRPr="000B361D" w:rsidRDefault="00A14955" w:rsidP="00883F43">
            <w:pPr>
              <w:jc w:val="right"/>
              <w:rPr>
                <w:rFonts w:ascii="Arial Narrow" w:hAnsi="Arial Narrow" w:cs="Calibri"/>
                <w:color w:val="000000"/>
                <w:sz w:val="20"/>
              </w:rPr>
            </w:pPr>
          </w:p>
        </w:tc>
        <w:tc>
          <w:tcPr>
            <w:tcW w:w="1460" w:type="dxa"/>
            <w:shd w:val="clear" w:color="000000" w:fill="FFFF00"/>
            <w:noWrap/>
            <w:vAlign w:val="center"/>
          </w:tcPr>
          <w:p w14:paraId="50012846" w14:textId="77777777" w:rsidR="00A14955" w:rsidRPr="000B361D" w:rsidRDefault="00A14955" w:rsidP="00883F43">
            <w:pPr>
              <w:jc w:val="right"/>
              <w:rPr>
                <w:rFonts w:ascii="Arial Narrow" w:hAnsi="Arial Narrow" w:cs="Calibri"/>
                <w:b/>
                <w:bCs/>
                <w:color w:val="000000"/>
                <w:sz w:val="20"/>
              </w:rPr>
            </w:pPr>
          </w:p>
        </w:tc>
      </w:tr>
      <w:tr w:rsidR="00A14955" w:rsidRPr="000B361D" w14:paraId="1958E48C" w14:textId="77777777" w:rsidTr="00603C91">
        <w:trPr>
          <w:trHeight w:val="260"/>
        </w:trPr>
        <w:tc>
          <w:tcPr>
            <w:tcW w:w="680" w:type="dxa"/>
            <w:shd w:val="clear" w:color="auto" w:fill="auto"/>
            <w:vAlign w:val="center"/>
          </w:tcPr>
          <w:p w14:paraId="6B14C0F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F.300</w:t>
            </w:r>
          </w:p>
        </w:tc>
        <w:tc>
          <w:tcPr>
            <w:tcW w:w="4960" w:type="dxa"/>
            <w:shd w:val="clear" w:color="auto" w:fill="auto"/>
            <w:vAlign w:val="center"/>
          </w:tcPr>
          <w:p w14:paraId="163AF4FC"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REALISATION DU CHÂTEAU (5 m³EN POLYTANK) Y COMPRIS SALLE DE COMMANDE</w:t>
            </w:r>
          </w:p>
        </w:tc>
        <w:tc>
          <w:tcPr>
            <w:tcW w:w="940" w:type="dxa"/>
            <w:shd w:val="clear" w:color="auto" w:fill="auto"/>
            <w:vAlign w:val="center"/>
          </w:tcPr>
          <w:p w14:paraId="6ED51EC4" w14:textId="77777777" w:rsidR="00A14955" w:rsidRPr="000B361D" w:rsidRDefault="00A14955" w:rsidP="00883F43">
            <w:pPr>
              <w:jc w:val="center"/>
              <w:rPr>
                <w:rFonts w:ascii="Arial Narrow" w:hAnsi="Arial Narrow" w:cs="Calibri"/>
                <w:color w:val="000000"/>
                <w:sz w:val="20"/>
              </w:rPr>
            </w:pPr>
          </w:p>
        </w:tc>
        <w:tc>
          <w:tcPr>
            <w:tcW w:w="800" w:type="dxa"/>
            <w:shd w:val="clear" w:color="auto" w:fill="auto"/>
            <w:vAlign w:val="center"/>
          </w:tcPr>
          <w:p w14:paraId="010A4064" w14:textId="77777777" w:rsidR="00A14955" w:rsidRPr="000B361D" w:rsidRDefault="00A14955" w:rsidP="00883F43">
            <w:pPr>
              <w:jc w:val="center"/>
              <w:rPr>
                <w:rFonts w:ascii="Arial Narrow" w:hAnsi="Arial Narrow" w:cs="Calibri"/>
                <w:color w:val="000000"/>
                <w:sz w:val="20"/>
              </w:rPr>
            </w:pPr>
          </w:p>
        </w:tc>
        <w:tc>
          <w:tcPr>
            <w:tcW w:w="1340" w:type="dxa"/>
            <w:shd w:val="clear" w:color="auto" w:fill="auto"/>
            <w:vAlign w:val="center"/>
          </w:tcPr>
          <w:p w14:paraId="0154E11F"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304D1CDC" w14:textId="77777777" w:rsidR="00A14955" w:rsidRPr="000B361D" w:rsidRDefault="00A14955" w:rsidP="00883F43">
            <w:pPr>
              <w:jc w:val="right"/>
              <w:rPr>
                <w:rFonts w:ascii="Arial Narrow" w:hAnsi="Arial Narrow" w:cs="Calibri"/>
                <w:b/>
                <w:bCs/>
                <w:color w:val="000000"/>
                <w:sz w:val="20"/>
              </w:rPr>
            </w:pPr>
          </w:p>
        </w:tc>
      </w:tr>
      <w:tr w:rsidR="00A14955" w:rsidRPr="000B361D" w14:paraId="28B6528E" w14:textId="77777777" w:rsidTr="00603C91">
        <w:trPr>
          <w:trHeight w:val="520"/>
        </w:trPr>
        <w:tc>
          <w:tcPr>
            <w:tcW w:w="680" w:type="dxa"/>
            <w:shd w:val="clear" w:color="auto" w:fill="auto"/>
            <w:vAlign w:val="center"/>
            <w:hideMark/>
          </w:tcPr>
          <w:p w14:paraId="02449808"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F.301</w:t>
            </w:r>
          </w:p>
        </w:tc>
        <w:tc>
          <w:tcPr>
            <w:tcW w:w="4960" w:type="dxa"/>
            <w:shd w:val="clear" w:color="auto" w:fill="auto"/>
            <w:vAlign w:val="center"/>
            <w:hideMark/>
          </w:tcPr>
          <w:p w14:paraId="1C89197A"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Béton dosé à 300 kg/m3 de dallage </w:t>
            </w:r>
            <w:proofErr w:type="spellStart"/>
            <w:r w:rsidRPr="000B361D">
              <w:rPr>
                <w:rFonts w:ascii="Arial Narrow" w:hAnsi="Arial Narrow" w:cs="Calibri"/>
                <w:color w:val="000000"/>
                <w:sz w:val="20"/>
              </w:rPr>
              <w:t>ép</w:t>
            </w:r>
            <w:proofErr w:type="spellEnd"/>
            <w:r w:rsidRPr="000B361D">
              <w:rPr>
                <w:rFonts w:ascii="Arial Narrow" w:hAnsi="Arial Narrow" w:cs="Calibri"/>
                <w:color w:val="000000"/>
                <w:sz w:val="20"/>
              </w:rPr>
              <w:t xml:space="preserve"> 8 cm, y compris remblai latéritique</w:t>
            </w:r>
          </w:p>
        </w:tc>
        <w:tc>
          <w:tcPr>
            <w:tcW w:w="940" w:type="dxa"/>
            <w:shd w:val="clear" w:color="auto" w:fill="auto"/>
            <w:vAlign w:val="center"/>
            <w:hideMark/>
          </w:tcPr>
          <w:p w14:paraId="52A31FBF"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m3</w:t>
            </w:r>
          </w:p>
        </w:tc>
        <w:tc>
          <w:tcPr>
            <w:tcW w:w="800" w:type="dxa"/>
            <w:shd w:val="clear" w:color="auto" w:fill="auto"/>
            <w:vAlign w:val="center"/>
            <w:hideMark/>
          </w:tcPr>
          <w:p w14:paraId="5705C0F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0,36</w:t>
            </w:r>
          </w:p>
        </w:tc>
        <w:tc>
          <w:tcPr>
            <w:tcW w:w="1340" w:type="dxa"/>
            <w:shd w:val="clear" w:color="auto" w:fill="auto"/>
            <w:vAlign w:val="center"/>
          </w:tcPr>
          <w:p w14:paraId="12C95692"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510ADC68" w14:textId="77777777" w:rsidR="00A14955" w:rsidRPr="000B361D" w:rsidRDefault="00A14955" w:rsidP="00883F43">
            <w:pPr>
              <w:jc w:val="right"/>
              <w:rPr>
                <w:rFonts w:ascii="Arial Narrow" w:hAnsi="Arial Narrow" w:cs="Calibri"/>
                <w:color w:val="000000"/>
                <w:sz w:val="20"/>
              </w:rPr>
            </w:pPr>
          </w:p>
        </w:tc>
      </w:tr>
      <w:tr w:rsidR="00A14955" w:rsidRPr="000B361D" w14:paraId="46B57F0D" w14:textId="77777777" w:rsidTr="00603C91">
        <w:trPr>
          <w:trHeight w:val="260"/>
        </w:trPr>
        <w:tc>
          <w:tcPr>
            <w:tcW w:w="680" w:type="dxa"/>
            <w:shd w:val="clear" w:color="000000" w:fill="FFFF00"/>
            <w:vAlign w:val="center"/>
            <w:hideMark/>
          </w:tcPr>
          <w:p w14:paraId="7589E414"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w:t>
            </w:r>
          </w:p>
        </w:tc>
        <w:tc>
          <w:tcPr>
            <w:tcW w:w="4960" w:type="dxa"/>
            <w:shd w:val="clear" w:color="000000" w:fill="FFFF00"/>
            <w:vAlign w:val="center"/>
            <w:hideMark/>
          </w:tcPr>
          <w:p w14:paraId="45FFD2F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Sous - total F.300</w:t>
            </w:r>
          </w:p>
        </w:tc>
        <w:tc>
          <w:tcPr>
            <w:tcW w:w="940" w:type="dxa"/>
            <w:shd w:val="clear" w:color="000000" w:fill="FFFF00"/>
            <w:vAlign w:val="center"/>
            <w:hideMark/>
          </w:tcPr>
          <w:p w14:paraId="024C552D"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000000" w:fill="FFFF00"/>
            <w:vAlign w:val="center"/>
            <w:hideMark/>
          </w:tcPr>
          <w:p w14:paraId="456C48D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000000" w:fill="FFFF00"/>
            <w:vAlign w:val="center"/>
          </w:tcPr>
          <w:p w14:paraId="6633EB86" w14:textId="77777777" w:rsidR="00A14955" w:rsidRPr="000B361D" w:rsidRDefault="00A14955" w:rsidP="00883F43">
            <w:pPr>
              <w:jc w:val="right"/>
              <w:rPr>
                <w:rFonts w:ascii="Arial Narrow" w:hAnsi="Arial Narrow" w:cs="Calibri"/>
                <w:color w:val="000000"/>
                <w:sz w:val="20"/>
              </w:rPr>
            </w:pPr>
          </w:p>
        </w:tc>
        <w:tc>
          <w:tcPr>
            <w:tcW w:w="1460" w:type="dxa"/>
            <w:shd w:val="clear" w:color="000000" w:fill="FFFF00"/>
            <w:noWrap/>
            <w:vAlign w:val="center"/>
          </w:tcPr>
          <w:p w14:paraId="70DF6F15" w14:textId="77777777" w:rsidR="00A14955" w:rsidRPr="000B361D" w:rsidRDefault="00A14955" w:rsidP="00883F43">
            <w:pPr>
              <w:jc w:val="right"/>
              <w:rPr>
                <w:rFonts w:ascii="Arial Narrow" w:hAnsi="Arial Narrow" w:cs="Calibri"/>
                <w:b/>
                <w:bCs/>
                <w:color w:val="000000"/>
                <w:sz w:val="20"/>
              </w:rPr>
            </w:pPr>
          </w:p>
        </w:tc>
      </w:tr>
      <w:tr w:rsidR="00A14955" w:rsidRPr="000B361D" w14:paraId="7ADB62CD" w14:textId="77777777" w:rsidTr="00603C91">
        <w:trPr>
          <w:trHeight w:val="260"/>
        </w:trPr>
        <w:tc>
          <w:tcPr>
            <w:tcW w:w="680" w:type="dxa"/>
            <w:shd w:val="clear" w:color="auto" w:fill="auto"/>
            <w:vAlign w:val="center"/>
            <w:hideMark/>
          </w:tcPr>
          <w:p w14:paraId="3BD7EA78"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lastRenderedPageBreak/>
              <w:t>F.400</w:t>
            </w:r>
          </w:p>
        </w:tc>
        <w:tc>
          <w:tcPr>
            <w:tcW w:w="4960" w:type="dxa"/>
            <w:shd w:val="clear" w:color="auto" w:fill="auto"/>
            <w:vAlign w:val="center"/>
            <w:hideMark/>
          </w:tcPr>
          <w:p w14:paraId="654AC1C7"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PEINTURE</w:t>
            </w:r>
          </w:p>
        </w:tc>
        <w:tc>
          <w:tcPr>
            <w:tcW w:w="940" w:type="dxa"/>
            <w:shd w:val="clear" w:color="auto" w:fill="auto"/>
            <w:vAlign w:val="center"/>
            <w:hideMark/>
          </w:tcPr>
          <w:p w14:paraId="7FF8D45E"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auto" w:fill="auto"/>
            <w:vAlign w:val="center"/>
            <w:hideMark/>
          </w:tcPr>
          <w:p w14:paraId="07F81BA1"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auto" w:fill="auto"/>
            <w:vAlign w:val="center"/>
          </w:tcPr>
          <w:p w14:paraId="54489E2B"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00E8B7AF" w14:textId="77777777" w:rsidR="00A14955" w:rsidRPr="000B361D" w:rsidRDefault="00A14955" w:rsidP="00883F43">
            <w:pPr>
              <w:jc w:val="right"/>
              <w:rPr>
                <w:rFonts w:ascii="Arial Narrow" w:hAnsi="Arial Narrow" w:cs="Calibri"/>
                <w:color w:val="000000"/>
                <w:sz w:val="20"/>
              </w:rPr>
            </w:pPr>
          </w:p>
        </w:tc>
      </w:tr>
      <w:tr w:rsidR="00A14955" w:rsidRPr="000B361D" w14:paraId="45CC7043" w14:textId="77777777" w:rsidTr="00603C91">
        <w:trPr>
          <w:trHeight w:val="260"/>
        </w:trPr>
        <w:tc>
          <w:tcPr>
            <w:tcW w:w="680" w:type="dxa"/>
            <w:shd w:val="clear" w:color="auto" w:fill="auto"/>
            <w:vAlign w:val="center"/>
            <w:hideMark/>
          </w:tcPr>
          <w:p w14:paraId="4D6A5573"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F.401</w:t>
            </w:r>
          </w:p>
        </w:tc>
        <w:tc>
          <w:tcPr>
            <w:tcW w:w="4960" w:type="dxa"/>
            <w:shd w:val="clear" w:color="auto" w:fill="auto"/>
            <w:vAlign w:val="center"/>
            <w:hideMark/>
          </w:tcPr>
          <w:p w14:paraId="035CEF47"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Application de la chaux vive</w:t>
            </w:r>
          </w:p>
        </w:tc>
        <w:tc>
          <w:tcPr>
            <w:tcW w:w="940" w:type="dxa"/>
            <w:shd w:val="clear" w:color="auto" w:fill="auto"/>
            <w:vAlign w:val="center"/>
            <w:hideMark/>
          </w:tcPr>
          <w:p w14:paraId="1F5429BF"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m²</w:t>
            </w:r>
          </w:p>
        </w:tc>
        <w:tc>
          <w:tcPr>
            <w:tcW w:w="800" w:type="dxa"/>
            <w:shd w:val="clear" w:color="auto" w:fill="auto"/>
            <w:vAlign w:val="center"/>
            <w:hideMark/>
          </w:tcPr>
          <w:p w14:paraId="7AD24BA4"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57</w:t>
            </w:r>
          </w:p>
        </w:tc>
        <w:tc>
          <w:tcPr>
            <w:tcW w:w="1340" w:type="dxa"/>
            <w:shd w:val="clear" w:color="auto" w:fill="auto"/>
            <w:vAlign w:val="center"/>
          </w:tcPr>
          <w:p w14:paraId="70ACC8D0"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2FA0C5AE" w14:textId="77777777" w:rsidR="00A14955" w:rsidRPr="000B361D" w:rsidRDefault="00A14955" w:rsidP="00883F43">
            <w:pPr>
              <w:jc w:val="right"/>
              <w:rPr>
                <w:rFonts w:ascii="Arial Narrow" w:hAnsi="Arial Narrow" w:cs="Calibri"/>
                <w:color w:val="000000"/>
                <w:sz w:val="20"/>
              </w:rPr>
            </w:pPr>
          </w:p>
        </w:tc>
      </w:tr>
      <w:tr w:rsidR="00A14955" w:rsidRPr="000B361D" w14:paraId="56D83D9F" w14:textId="77777777" w:rsidTr="00603C91">
        <w:trPr>
          <w:trHeight w:val="520"/>
        </w:trPr>
        <w:tc>
          <w:tcPr>
            <w:tcW w:w="680" w:type="dxa"/>
            <w:shd w:val="clear" w:color="auto" w:fill="auto"/>
            <w:vAlign w:val="center"/>
            <w:hideMark/>
          </w:tcPr>
          <w:p w14:paraId="4EFBA231"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F.402</w:t>
            </w:r>
          </w:p>
        </w:tc>
        <w:tc>
          <w:tcPr>
            <w:tcW w:w="4960" w:type="dxa"/>
            <w:shd w:val="clear" w:color="auto" w:fill="auto"/>
            <w:vAlign w:val="center"/>
            <w:hideMark/>
          </w:tcPr>
          <w:p w14:paraId="268A0233"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Fourniture et application peinture type </w:t>
            </w:r>
            <w:proofErr w:type="spellStart"/>
            <w:r w:rsidRPr="000B361D">
              <w:rPr>
                <w:rFonts w:ascii="Arial Narrow" w:hAnsi="Arial Narrow" w:cs="Calibri"/>
                <w:color w:val="000000"/>
                <w:sz w:val="20"/>
              </w:rPr>
              <w:t>Pantex</w:t>
            </w:r>
            <w:proofErr w:type="spellEnd"/>
            <w:r w:rsidRPr="000B361D">
              <w:rPr>
                <w:rFonts w:ascii="Arial Narrow" w:hAnsi="Arial Narrow" w:cs="Calibri"/>
                <w:color w:val="000000"/>
                <w:sz w:val="20"/>
              </w:rPr>
              <w:t xml:space="preserve"> 1300 sur murs extérieurs</w:t>
            </w:r>
          </w:p>
        </w:tc>
        <w:tc>
          <w:tcPr>
            <w:tcW w:w="940" w:type="dxa"/>
            <w:shd w:val="clear" w:color="auto" w:fill="auto"/>
            <w:vAlign w:val="center"/>
            <w:hideMark/>
          </w:tcPr>
          <w:p w14:paraId="1783348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m²</w:t>
            </w:r>
          </w:p>
        </w:tc>
        <w:tc>
          <w:tcPr>
            <w:tcW w:w="800" w:type="dxa"/>
            <w:shd w:val="clear" w:color="auto" w:fill="auto"/>
            <w:vAlign w:val="center"/>
            <w:hideMark/>
          </w:tcPr>
          <w:p w14:paraId="1F83A66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37,05</w:t>
            </w:r>
          </w:p>
        </w:tc>
        <w:tc>
          <w:tcPr>
            <w:tcW w:w="1340" w:type="dxa"/>
            <w:shd w:val="clear" w:color="auto" w:fill="auto"/>
            <w:vAlign w:val="center"/>
          </w:tcPr>
          <w:p w14:paraId="18941C42"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050CCB19" w14:textId="77777777" w:rsidR="00A14955" w:rsidRPr="000B361D" w:rsidRDefault="00A14955" w:rsidP="00883F43">
            <w:pPr>
              <w:jc w:val="right"/>
              <w:rPr>
                <w:rFonts w:ascii="Arial Narrow" w:hAnsi="Arial Narrow" w:cs="Calibri"/>
                <w:color w:val="000000"/>
                <w:sz w:val="20"/>
              </w:rPr>
            </w:pPr>
          </w:p>
        </w:tc>
      </w:tr>
      <w:tr w:rsidR="00A14955" w:rsidRPr="000B361D" w14:paraId="14531FC2" w14:textId="77777777" w:rsidTr="00603C91">
        <w:trPr>
          <w:trHeight w:val="520"/>
        </w:trPr>
        <w:tc>
          <w:tcPr>
            <w:tcW w:w="680" w:type="dxa"/>
            <w:shd w:val="clear" w:color="auto" w:fill="auto"/>
            <w:vAlign w:val="center"/>
            <w:hideMark/>
          </w:tcPr>
          <w:p w14:paraId="40C0D7CD"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F.403</w:t>
            </w:r>
          </w:p>
        </w:tc>
        <w:tc>
          <w:tcPr>
            <w:tcW w:w="4960" w:type="dxa"/>
            <w:shd w:val="clear" w:color="auto" w:fill="auto"/>
            <w:vAlign w:val="center"/>
            <w:hideMark/>
          </w:tcPr>
          <w:p w14:paraId="4123A18C"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Fourniture et application peinture type </w:t>
            </w:r>
            <w:proofErr w:type="spellStart"/>
            <w:r w:rsidRPr="000B361D">
              <w:rPr>
                <w:rFonts w:ascii="Arial Narrow" w:hAnsi="Arial Narrow" w:cs="Calibri"/>
                <w:color w:val="000000"/>
                <w:sz w:val="20"/>
              </w:rPr>
              <w:t>Pantex</w:t>
            </w:r>
            <w:proofErr w:type="spellEnd"/>
            <w:r w:rsidRPr="000B361D">
              <w:rPr>
                <w:rFonts w:ascii="Arial Narrow" w:hAnsi="Arial Narrow" w:cs="Calibri"/>
                <w:color w:val="000000"/>
                <w:sz w:val="20"/>
              </w:rPr>
              <w:t xml:space="preserve"> 800 sur murs intérieurs de la salle de commande</w:t>
            </w:r>
          </w:p>
        </w:tc>
        <w:tc>
          <w:tcPr>
            <w:tcW w:w="940" w:type="dxa"/>
            <w:shd w:val="clear" w:color="auto" w:fill="auto"/>
            <w:vAlign w:val="center"/>
            <w:hideMark/>
          </w:tcPr>
          <w:p w14:paraId="0EF95C0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m²</w:t>
            </w:r>
          </w:p>
        </w:tc>
        <w:tc>
          <w:tcPr>
            <w:tcW w:w="800" w:type="dxa"/>
            <w:shd w:val="clear" w:color="auto" w:fill="auto"/>
            <w:vAlign w:val="center"/>
            <w:hideMark/>
          </w:tcPr>
          <w:p w14:paraId="0F4CBFD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19,95</w:t>
            </w:r>
          </w:p>
        </w:tc>
        <w:tc>
          <w:tcPr>
            <w:tcW w:w="1340" w:type="dxa"/>
            <w:shd w:val="clear" w:color="auto" w:fill="auto"/>
            <w:vAlign w:val="center"/>
          </w:tcPr>
          <w:p w14:paraId="0E68EE55"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6A8BE813" w14:textId="77777777" w:rsidR="00A14955" w:rsidRPr="000B361D" w:rsidRDefault="00A14955" w:rsidP="00883F43">
            <w:pPr>
              <w:jc w:val="right"/>
              <w:rPr>
                <w:rFonts w:ascii="Arial Narrow" w:hAnsi="Arial Narrow" w:cs="Calibri"/>
                <w:color w:val="000000"/>
                <w:sz w:val="20"/>
              </w:rPr>
            </w:pPr>
          </w:p>
        </w:tc>
      </w:tr>
      <w:tr w:rsidR="00A14955" w:rsidRPr="000B361D" w14:paraId="33A85AD8" w14:textId="77777777" w:rsidTr="00603C91">
        <w:trPr>
          <w:trHeight w:val="520"/>
        </w:trPr>
        <w:tc>
          <w:tcPr>
            <w:tcW w:w="680" w:type="dxa"/>
            <w:shd w:val="clear" w:color="auto" w:fill="auto"/>
            <w:vAlign w:val="center"/>
            <w:hideMark/>
          </w:tcPr>
          <w:p w14:paraId="53F61CCF"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F.404</w:t>
            </w:r>
          </w:p>
        </w:tc>
        <w:tc>
          <w:tcPr>
            <w:tcW w:w="4960" w:type="dxa"/>
            <w:shd w:val="clear" w:color="auto" w:fill="auto"/>
            <w:vAlign w:val="center"/>
            <w:hideMark/>
          </w:tcPr>
          <w:p w14:paraId="23BC080B"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Fourniture et application peinture laqué glycérophtalique type</w:t>
            </w:r>
            <w:r>
              <w:rPr>
                <w:rFonts w:ascii="Arial Narrow" w:hAnsi="Arial Narrow" w:cs="Calibri"/>
                <w:color w:val="000000"/>
                <w:sz w:val="20"/>
              </w:rPr>
              <w:t xml:space="preserve"> </w:t>
            </w:r>
            <w:proofErr w:type="spellStart"/>
            <w:r w:rsidRPr="000B361D">
              <w:rPr>
                <w:rFonts w:ascii="Arial Narrow" w:hAnsi="Arial Narrow" w:cs="Calibri"/>
                <w:color w:val="000000"/>
                <w:sz w:val="20"/>
              </w:rPr>
              <w:t>Pantinox</w:t>
            </w:r>
            <w:proofErr w:type="spellEnd"/>
            <w:r w:rsidRPr="000B361D">
              <w:rPr>
                <w:rFonts w:ascii="Arial Narrow" w:hAnsi="Arial Narrow" w:cs="Calibri"/>
                <w:color w:val="000000"/>
                <w:sz w:val="20"/>
              </w:rPr>
              <w:t xml:space="preserve"> SR9 sur toutes les parties métalliques et plinthe</w:t>
            </w:r>
          </w:p>
        </w:tc>
        <w:tc>
          <w:tcPr>
            <w:tcW w:w="940" w:type="dxa"/>
            <w:shd w:val="clear" w:color="auto" w:fill="auto"/>
            <w:vAlign w:val="center"/>
            <w:hideMark/>
          </w:tcPr>
          <w:p w14:paraId="7F8D5579"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m²</w:t>
            </w:r>
          </w:p>
        </w:tc>
        <w:tc>
          <w:tcPr>
            <w:tcW w:w="800" w:type="dxa"/>
            <w:shd w:val="clear" w:color="auto" w:fill="auto"/>
            <w:vAlign w:val="center"/>
            <w:hideMark/>
          </w:tcPr>
          <w:p w14:paraId="6C150E19"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4,99</w:t>
            </w:r>
          </w:p>
        </w:tc>
        <w:tc>
          <w:tcPr>
            <w:tcW w:w="1340" w:type="dxa"/>
            <w:shd w:val="clear" w:color="auto" w:fill="auto"/>
            <w:vAlign w:val="center"/>
          </w:tcPr>
          <w:p w14:paraId="7ECABAC2"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426B910C" w14:textId="77777777" w:rsidR="00A14955" w:rsidRPr="000B361D" w:rsidRDefault="00A14955" w:rsidP="00883F43">
            <w:pPr>
              <w:jc w:val="right"/>
              <w:rPr>
                <w:rFonts w:ascii="Arial Narrow" w:hAnsi="Arial Narrow" w:cs="Calibri"/>
                <w:color w:val="000000"/>
                <w:sz w:val="20"/>
              </w:rPr>
            </w:pPr>
          </w:p>
        </w:tc>
      </w:tr>
      <w:tr w:rsidR="00A14955" w:rsidRPr="000B361D" w14:paraId="352AA3BF" w14:textId="77777777" w:rsidTr="00603C91">
        <w:trPr>
          <w:trHeight w:val="260"/>
        </w:trPr>
        <w:tc>
          <w:tcPr>
            <w:tcW w:w="680" w:type="dxa"/>
            <w:shd w:val="clear" w:color="000000" w:fill="FFFF00"/>
            <w:vAlign w:val="center"/>
            <w:hideMark/>
          </w:tcPr>
          <w:p w14:paraId="5CB1D00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w:t>
            </w:r>
          </w:p>
        </w:tc>
        <w:tc>
          <w:tcPr>
            <w:tcW w:w="4960" w:type="dxa"/>
            <w:shd w:val="clear" w:color="000000" w:fill="FFFF00"/>
            <w:vAlign w:val="center"/>
            <w:hideMark/>
          </w:tcPr>
          <w:p w14:paraId="2C85B7C4"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Sous - total F.400</w:t>
            </w:r>
          </w:p>
        </w:tc>
        <w:tc>
          <w:tcPr>
            <w:tcW w:w="940" w:type="dxa"/>
            <w:shd w:val="clear" w:color="000000" w:fill="FFFF00"/>
            <w:vAlign w:val="center"/>
            <w:hideMark/>
          </w:tcPr>
          <w:p w14:paraId="20E7A84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000000" w:fill="FFFF00"/>
            <w:vAlign w:val="center"/>
            <w:hideMark/>
          </w:tcPr>
          <w:p w14:paraId="722F8FF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000000" w:fill="FFFF00"/>
            <w:vAlign w:val="center"/>
          </w:tcPr>
          <w:p w14:paraId="25B317AE" w14:textId="77777777" w:rsidR="00A14955" w:rsidRPr="000B361D" w:rsidRDefault="00A14955" w:rsidP="00883F43">
            <w:pPr>
              <w:jc w:val="right"/>
              <w:rPr>
                <w:rFonts w:ascii="Arial Narrow" w:hAnsi="Arial Narrow" w:cs="Calibri"/>
                <w:color w:val="000000"/>
                <w:sz w:val="20"/>
              </w:rPr>
            </w:pPr>
          </w:p>
        </w:tc>
        <w:tc>
          <w:tcPr>
            <w:tcW w:w="1460" w:type="dxa"/>
            <w:shd w:val="clear" w:color="000000" w:fill="FFFF00"/>
            <w:noWrap/>
            <w:vAlign w:val="center"/>
          </w:tcPr>
          <w:p w14:paraId="62A027FB" w14:textId="77777777" w:rsidR="00A14955" w:rsidRPr="000B361D" w:rsidRDefault="00A14955" w:rsidP="00883F43">
            <w:pPr>
              <w:jc w:val="right"/>
              <w:rPr>
                <w:rFonts w:ascii="Arial Narrow" w:hAnsi="Arial Narrow" w:cs="Calibri"/>
                <w:b/>
                <w:bCs/>
                <w:color w:val="000000"/>
                <w:sz w:val="20"/>
              </w:rPr>
            </w:pPr>
          </w:p>
        </w:tc>
      </w:tr>
      <w:tr w:rsidR="00A14955" w:rsidRPr="000B361D" w14:paraId="19242B56" w14:textId="77777777" w:rsidTr="00603C91">
        <w:trPr>
          <w:trHeight w:val="260"/>
        </w:trPr>
        <w:tc>
          <w:tcPr>
            <w:tcW w:w="680" w:type="dxa"/>
            <w:shd w:val="clear" w:color="auto" w:fill="auto"/>
            <w:vAlign w:val="center"/>
            <w:hideMark/>
          </w:tcPr>
          <w:p w14:paraId="3FD8AEE1"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F.500</w:t>
            </w:r>
          </w:p>
        </w:tc>
        <w:tc>
          <w:tcPr>
            <w:tcW w:w="4960" w:type="dxa"/>
            <w:shd w:val="clear" w:color="auto" w:fill="auto"/>
            <w:vAlign w:val="center"/>
            <w:hideMark/>
          </w:tcPr>
          <w:p w14:paraId="76B9B511"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ROBINET DE PUISAGE (extérieur)</w:t>
            </w:r>
          </w:p>
        </w:tc>
        <w:tc>
          <w:tcPr>
            <w:tcW w:w="940" w:type="dxa"/>
            <w:shd w:val="clear" w:color="auto" w:fill="auto"/>
            <w:vAlign w:val="center"/>
            <w:hideMark/>
          </w:tcPr>
          <w:p w14:paraId="4D644A61"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auto" w:fill="auto"/>
            <w:vAlign w:val="center"/>
            <w:hideMark/>
          </w:tcPr>
          <w:p w14:paraId="1B865929"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auto" w:fill="auto"/>
            <w:vAlign w:val="center"/>
          </w:tcPr>
          <w:p w14:paraId="0C173F48"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72E36846" w14:textId="77777777" w:rsidR="00A14955" w:rsidRPr="000B361D" w:rsidRDefault="00A14955" w:rsidP="00883F43">
            <w:pPr>
              <w:jc w:val="right"/>
              <w:rPr>
                <w:rFonts w:ascii="Arial Narrow" w:hAnsi="Arial Narrow" w:cs="Calibri"/>
                <w:color w:val="000000"/>
                <w:sz w:val="20"/>
              </w:rPr>
            </w:pPr>
          </w:p>
        </w:tc>
      </w:tr>
      <w:tr w:rsidR="00A14955" w:rsidRPr="000B361D" w14:paraId="73E8C9D5" w14:textId="77777777" w:rsidTr="00603C91">
        <w:trPr>
          <w:trHeight w:val="520"/>
        </w:trPr>
        <w:tc>
          <w:tcPr>
            <w:tcW w:w="680" w:type="dxa"/>
            <w:shd w:val="clear" w:color="auto" w:fill="auto"/>
            <w:vAlign w:val="center"/>
            <w:hideMark/>
          </w:tcPr>
          <w:p w14:paraId="1B9F36EB"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F.501</w:t>
            </w:r>
          </w:p>
        </w:tc>
        <w:tc>
          <w:tcPr>
            <w:tcW w:w="4960" w:type="dxa"/>
            <w:shd w:val="clear" w:color="auto" w:fill="auto"/>
            <w:vAlign w:val="center"/>
            <w:hideMark/>
          </w:tcPr>
          <w:p w14:paraId="460AA37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Fourniture et pose de tuyau en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de diamètre 32 mm muni d'un robinet y/c accessoires de pose</w:t>
            </w:r>
          </w:p>
        </w:tc>
        <w:tc>
          <w:tcPr>
            <w:tcW w:w="940" w:type="dxa"/>
            <w:shd w:val="clear" w:color="auto" w:fill="auto"/>
            <w:vAlign w:val="center"/>
            <w:hideMark/>
          </w:tcPr>
          <w:p w14:paraId="212D3098" w14:textId="77777777" w:rsidR="00A14955" w:rsidRPr="000B361D" w:rsidRDefault="00A14955" w:rsidP="00883F43">
            <w:pPr>
              <w:jc w:val="center"/>
              <w:rPr>
                <w:rFonts w:ascii="Arial Narrow" w:hAnsi="Arial Narrow" w:cs="Calibri"/>
                <w:color w:val="000000"/>
                <w:sz w:val="20"/>
              </w:rPr>
            </w:pPr>
            <w:proofErr w:type="spellStart"/>
            <w:r w:rsidRPr="000B361D">
              <w:rPr>
                <w:rFonts w:ascii="Arial Narrow" w:hAnsi="Arial Narrow" w:cs="Calibri"/>
                <w:color w:val="000000"/>
                <w:sz w:val="20"/>
              </w:rPr>
              <w:t>Ff</w:t>
            </w:r>
            <w:proofErr w:type="spellEnd"/>
          </w:p>
        </w:tc>
        <w:tc>
          <w:tcPr>
            <w:tcW w:w="800" w:type="dxa"/>
            <w:shd w:val="clear" w:color="auto" w:fill="auto"/>
            <w:vAlign w:val="center"/>
            <w:hideMark/>
          </w:tcPr>
          <w:p w14:paraId="5DAE0B70"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78F9A7D1"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1CA7FEDB" w14:textId="77777777" w:rsidR="00A14955" w:rsidRPr="000B361D" w:rsidRDefault="00A14955" w:rsidP="00883F43">
            <w:pPr>
              <w:jc w:val="right"/>
              <w:rPr>
                <w:rFonts w:ascii="Arial Narrow" w:hAnsi="Arial Narrow" w:cs="Calibri"/>
                <w:color w:val="000000"/>
                <w:sz w:val="20"/>
              </w:rPr>
            </w:pPr>
          </w:p>
        </w:tc>
      </w:tr>
      <w:tr w:rsidR="00A14955" w:rsidRPr="000B361D" w14:paraId="0E9AF399" w14:textId="77777777" w:rsidTr="00603C91">
        <w:trPr>
          <w:trHeight w:val="260"/>
        </w:trPr>
        <w:tc>
          <w:tcPr>
            <w:tcW w:w="680" w:type="dxa"/>
            <w:shd w:val="clear" w:color="000000" w:fill="FFFF00"/>
            <w:vAlign w:val="center"/>
            <w:hideMark/>
          </w:tcPr>
          <w:p w14:paraId="4493EC03"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shd w:val="clear" w:color="000000" w:fill="FFFF00"/>
            <w:vAlign w:val="center"/>
            <w:hideMark/>
          </w:tcPr>
          <w:p w14:paraId="79D1FDD6"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Sous-total F.500</w:t>
            </w:r>
          </w:p>
        </w:tc>
        <w:tc>
          <w:tcPr>
            <w:tcW w:w="940" w:type="dxa"/>
            <w:shd w:val="clear" w:color="000000" w:fill="FFFF00"/>
            <w:vAlign w:val="center"/>
            <w:hideMark/>
          </w:tcPr>
          <w:p w14:paraId="0803F747"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shd w:val="clear" w:color="000000" w:fill="FFFF00"/>
            <w:vAlign w:val="center"/>
            <w:hideMark/>
          </w:tcPr>
          <w:p w14:paraId="1B320E13"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shd w:val="clear" w:color="000000" w:fill="FFFF00"/>
            <w:vAlign w:val="center"/>
          </w:tcPr>
          <w:p w14:paraId="6A52B9FA" w14:textId="77777777" w:rsidR="00A14955" w:rsidRPr="000B361D" w:rsidRDefault="00A14955" w:rsidP="00883F43">
            <w:pPr>
              <w:jc w:val="right"/>
              <w:rPr>
                <w:rFonts w:ascii="Arial Narrow" w:hAnsi="Arial Narrow" w:cs="Calibri"/>
                <w:b/>
                <w:bCs/>
                <w:color w:val="000000"/>
                <w:sz w:val="20"/>
              </w:rPr>
            </w:pPr>
          </w:p>
        </w:tc>
        <w:tc>
          <w:tcPr>
            <w:tcW w:w="1460" w:type="dxa"/>
            <w:shd w:val="clear" w:color="000000" w:fill="FFFF00"/>
            <w:noWrap/>
            <w:vAlign w:val="center"/>
          </w:tcPr>
          <w:p w14:paraId="02B5AC2D" w14:textId="77777777" w:rsidR="00A14955" w:rsidRPr="000B361D" w:rsidRDefault="00A14955" w:rsidP="00883F43">
            <w:pPr>
              <w:jc w:val="right"/>
              <w:rPr>
                <w:rFonts w:ascii="Arial Narrow" w:hAnsi="Arial Narrow" w:cs="Calibri"/>
                <w:b/>
                <w:bCs/>
                <w:color w:val="000000"/>
                <w:sz w:val="20"/>
              </w:rPr>
            </w:pPr>
          </w:p>
        </w:tc>
      </w:tr>
      <w:tr w:rsidR="00A14955" w:rsidRPr="000B361D" w14:paraId="76E30C11" w14:textId="77777777" w:rsidTr="00603C91">
        <w:trPr>
          <w:trHeight w:val="260"/>
        </w:trPr>
        <w:tc>
          <w:tcPr>
            <w:tcW w:w="680" w:type="dxa"/>
            <w:shd w:val="clear" w:color="auto" w:fill="auto"/>
            <w:vAlign w:val="center"/>
            <w:hideMark/>
          </w:tcPr>
          <w:p w14:paraId="697FDF5E"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F.600</w:t>
            </w:r>
          </w:p>
        </w:tc>
        <w:tc>
          <w:tcPr>
            <w:tcW w:w="4960" w:type="dxa"/>
            <w:shd w:val="clear" w:color="auto" w:fill="auto"/>
            <w:vAlign w:val="center"/>
            <w:hideMark/>
          </w:tcPr>
          <w:p w14:paraId="69A8FF2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POSE DE LA POMPE</w:t>
            </w:r>
          </w:p>
        </w:tc>
        <w:tc>
          <w:tcPr>
            <w:tcW w:w="940" w:type="dxa"/>
            <w:shd w:val="clear" w:color="auto" w:fill="auto"/>
            <w:vAlign w:val="center"/>
            <w:hideMark/>
          </w:tcPr>
          <w:p w14:paraId="135050A2"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auto" w:fill="auto"/>
            <w:vAlign w:val="center"/>
            <w:hideMark/>
          </w:tcPr>
          <w:p w14:paraId="0B3220CF"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auto" w:fill="auto"/>
            <w:vAlign w:val="center"/>
          </w:tcPr>
          <w:p w14:paraId="1D216364"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24EEC407" w14:textId="77777777" w:rsidR="00A14955" w:rsidRPr="000B361D" w:rsidRDefault="00A14955" w:rsidP="00883F43">
            <w:pPr>
              <w:jc w:val="right"/>
              <w:rPr>
                <w:rFonts w:ascii="Arial Narrow" w:hAnsi="Arial Narrow" w:cs="Calibri"/>
                <w:color w:val="000000"/>
                <w:sz w:val="20"/>
              </w:rPr>
            </w:pPr>
          </w:p>
        </w:tc>
      </w:tr>
      <w:tr w:rsidR="00A14955" w:rsidRPr="000B361D" w14:paraId="3D977F57" w14:textId="77777777" w:rsidTr="00603C91">
        <w:trPr>
          <w:trHeight w:val="780"/>
        </w:trPr>
        <w:tc>
          <w:tcPr>
            <w:tcW w:w="680" w:type="dxa"/>
            <w:shd w:val="clear" w:color="auto" w:fill="auto"/>
            <w:vAlign w:val="center"/>
            <w:hideMark/>
          </w:tcPr>
          <w:p w14:paraId="7F52EBF9"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F.601</w:t>
            </w:r>
          </w:p>
        </w:tc>
        <w:tc>
          <w:tcPr>
            <w:tcW w:w="4960" w:type="dxa"/>
            <w:shd w:val="clear" w:color="auto" w:fill="auto"/>
            <w:vAlign w:val="center"/>
            <w:hideMark/>
          </w:tcPr>
          <w:p w14:paraId="2B339CC7"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Fourniture et pose d’une électro pompe immergée avec moteur</w:t>
            </w:r>
            <w:r>
              <w:rPr>
                <w:rFonts w:ascii="Arial Narrow" w:hAnsi="Arial Narrow" w:cs="Calibri"/>
                <w:color w:val="000000"/>
                <w:sz w:val="20"/>
              </w:rPr>
              <w:t xml:space="preserve"> </w:t>
            </w:r>
            <w:r w:rsidRPr="000B361D">
              <w:rPr>
                <w:rFonts w:ascii="Arial Narrow" w:hAnsi="Arial Narrow" w:cs="Calibri"/>
                <w:color w:val="000000"/>
                <w:sz w:val="20"/>
              </w:rPr>
              <w:t>(pièce unique). Marque Grundfos SQF 2.5-2 (90-240VAC ; 30-300VDC) y/c accessoires</w:t>
            </w:r>
          </w:p>
        </w:tc>
        <w:tc>
          <w:tcPr>
            <w:tcW w:w="940" w:type="dxa"/>
            <w:shd w:val="clear" w:color="auto" w:fill="auto"/>
            <w:vAlign w:val="center"/>
            <w:hideMark/>
          </w:tcPr>
          <w:p w14:paraId="761258BA"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38E2E0FD"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0</w:t>
            </w:r>
          </w:p>
        </w:tc>
        <w:tc>
          <w:tcPr>
            <w:tcW w:w="1340" w:type="dxa"/>
            <w:shd w:val="clear" w:color="auto" w:fill="auto"/>
            <w:vAlign w:val="center"/>
          </w:tcPr>
          <w:p w14:paraId="72DE28D7"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4FD1C5A1" w14:textId="77777777" w:rsidR="00A14955" w:rsidRPr="000B361D" w:rsidRDefault="00A14955" w:rsidP="00883F43">
            <w:pPr>
              <w:jc w:val="right"/>
              <w:rPr>
                <w:rFonts w:ascii="Arial Narrow" w:hAnsi="Arial Narrow" w:cs="Calibri"/>
                <w:color w:val="000000"/>
                <w:sz w:val="20"/>
              </w:rPr>
            </w:pPr>
          </w:p>
        </w:tc>
      </w:tr>
      <w:tr w:rsidR="00A14955" w:rsidRPr="000B361D" w14:paraId="66324AF8" w14:textId="77777777" w:rsidTr="00603C91">
        <w:trPr>
          <w:trHeight w:val="780"/>
        </w:trPr>
        <w:tc>
          <w:tcPr>
            <w:tcW w:w="680" w:type="dxa"/>
            <w:shd w:val="clear" w:color="auto" w:fill="auto"/>
            <w:vAlign w:val="center"/>
            <w:hideMark/>
          </w:tcPr>
          <w:p w14:paraId="77FCFBE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F.602</w:t>
            </w:r>
          </w:p>
        </w:tc>
        <w:tc>
          <w:tcPr>
            <w:tcW w:w="4960" w:type="dxa"/>
            <w:shd w:val="clear" w:color="auto" w:fill="auto"/>
            <w:vAlign w:val="center"/>
            <w:hideMark/>
          </w:tcPr>
          <w:p w14:paraId="3F57C752" w14:textId="77777777" w:rsidR="00A14955" w:rsidRPr="000B361D" w:rsidRDefault="00A14955" w:rsidP="00883F43">
            <w:pPr>
              <w:jc w:val="both"/>
              <w:rPr>
                <w:rFonts w:ascii="Arial Narrow" w:hAnsi="Arial Narrow" w:cs="Calibri"/>
                <w:color w:val="000000"/>
                <w:sz w:val="20"/>
              </w:rPr>
            </w:pPr>
            <w:r w:rsidRPr="000B361D">
              <w:rPr>
                <w:rFonts w:ascii="Arial Narrow" w:hAnsi="Arial Narrow" w:cs="Calibri"/>
                <w:color w:val="000000"/>
                <w:sz w:val="20"/>
              </w:rPr>
              <w:t>Fourniture et pose de la tuyauterie d’exhaure (</w:t>
            </w:r>
            <w:proofErr w:type="spellStart"/>
            <w:r w:rsidRPr="000B361D">
              <w:rPr>
                <w:rFonts w:ascii="Arial Narrow" w:hAnsi="Arial Narrow" w:cs="Calibri"/>
                <w:color w:val="000000"/>
                <w:sz w:val="20"/>
              </w:rPr>
              <w:t>panaflex</w:t>
            </w:r>
            <w:proofErr w:type="spellEnd"/>
            <w:r w:rsidRPr="000B361D">
              <w:rPr>
                <w:rFonts w:ascii="Arial Narrow" w:hAnsi="Arial Narrow" w:cs="Calibri"/>
                <w:color w:val="000000"/>
                <w:sz w:val="20"/>
              </w:rPr>
              <w:t xml:space="preserve"> de diamètre 32 mm) y compris tous les accessoires de raccordements</w:t>
            </w:r>
          </w:p>
        </w:tc>
        <w:tc>
          <w:tcPr>
            <w:tcW w:w="940" w:type="dxa"/>
            <w:shd w:val="clear" w:color="auto" w:fill="auto"/>
            <w:vAlign w:val="center"/>
            <w:hideMark/>
          </w:tcPr>
          <w:p w14:paraId="258673E0" w14:textId="77777777" w:rsidR="00A14955" w:rsidRPr="000B361D" w:rsidRDefault="00A14955" w:rsidP="00883F43">
            <w:pPr>
              <w:jc w:val="center"/>
              <w:rPr>
                <w:rFonts w:ascii="Arial Narrow" w:hAnsi="Arial Narrow" w:cs="Calibri"/>
                <w:color w:val="000000"/>
                <w:sz w:val="20"/>
              </w:rPr>
            </w:pPr>
            <w:proofErr w:type="spellStart"/>
            <w:r w:rsidRPr="000B361D">
              <w:rPr>
                <w:rFonts w:ascii="Arial Narrow" w:hAnsi="Arial Narrow" w:cs="Calibri"/>
                <w:color w:val="000000"/>
                <w:sz w:val="20"/>
              </w:rPr>
              <w:t>Ff</w:t>
            </w:r>
            <w:proofErr w:type="spellEnd"/>
          </w:p>
        </w:tc>
        <w:tc>
          <w:tcPr>
            <w:tcW w:w="800" w:type="dxa"/>
            <w:shd w:val="clear" w:color="auto" w:fill="auto"/>
            <w:vAlign w:val="center"/>
            <w:hideMark/>
          </w:tcPr>
          <w:p w14:paraId="32181F1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0</w:t>
            </w:r>
          </w:p>
        </w:tc>
        <w:tc>
          <w:tcPr>
            <w:tcW w:w="1340" w:type="dxa"/>
            <w:shd w:val="clear" w:color="auto" w:fill="auto"/>
            <w:vAlign w:val="center"/>
          </w:tcPr>
          <w:p w14:paraId="626E3AA1"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39CC1AF0" w14:textId="77777777" w:rsidR="00A14955" w:rsidRPr="000B361D" w:rsidRDefault="00A14955" w:rsidP="00883F43">
            <w:pPr>
              <w:jc w:val="right"/>
              <w:rPr>
                <w:rFonts w:ascii="Arial Narrow" w:hAnsi="Arial Narrow" w:cs="Calibri"/>
                <w:color w:val="000000"/>
                <w:sz w:val="20"/>
              </w:rPr>
            </w:pPr>
          </w:p>
        </w:tc>
      </w:tr>
      <w:tr w:rsidR="00A14955" w:rsidRPr="000B361D" w14:paraId="7C55103B" w14:textId="77777777" w:rsidTr="00603C91">
        <w:trPr>
          <w:trHeight w:val="260"/>
        </w:trPr>
        <w:tc>
          <w:tcPr>
            <w:tcW w:w="680" w:type="dxa"/>
            <w:shd w:val="clear" w:color="000000" w:fill="FFFF00"/>
            <w:vAlign w:val="center"/>
            <w:hideMark/>
          </w:tcPr>
          <w:p w14:paraId="3272E782"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shd w:val="clear" w:color="000000" w:fill="FFFF00"/>
            <w:vAlign w:val="center"/>
            <w:hideMark/>
          </w:tcPr>
          <w:p w14:paraId="7D2830C7"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Sous-total F.600</w:t>
            </w:r>
          </w:p>
        </w:tc>
        <w:tc>
          <w:tcPr>
            <w:tcW w:w="940" w:type="dxa"/>
            <w:shd w:val="clear" w:color="000000" w:fill="FFFF00"/>
            <w:vAlign w:val="center"/>
            <w:hideMark/>
          </w:tcPr>
          <w:p w14:paraId="09E4383C"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shd w:val="clear" w:color="000000" w:fill="FFFF00"/>
            <w:vAlign w:val="center"/>
            <w:hideMark/>
          </w:tcPr>
          <w:p w14:paraId="134E05AE"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shd w:val="clear" w:color="000000" w:fill="FFFF00"/>
            <w:vAlign w:val="center"/>
          </w:tcPr>
          <w:p w14:paraId="333C9A4F" w14:textId="77777777" w:rsidR="00A14955" w:rsidRPr="000B361D" w:rsidRDefault="00A14955" w:rsidP="00883F43">
            <w:pPr>
              <w:jc w:val="right"/>
              <w:rPr>
                <w:rFonts w:ascii="Arial Narrow" w:hAnsi="Arial Narrow" w:cs="Calibri"/>
                <w:b/>
                <w:bCs/>
                <w:color w:val="000000"/>
                <w:sz w:val="20"/>
              </w:rPr>
            </w:pPr>
          </w:p>
        </w:tc>
        <w:tc>
          <w:tcPr>
            <w:tcW w:w="1460" w:type="dxa"/>
            <w:shd w:val="clear" w:color="000000" w:fill="FFFF00"/>
            <w:noWrap/>
            <w:vAlign w:val="center"/>
          </w:tcPr>
          <w:p w14:paraId="36F8A815" w14:textId="77777777" w:rsidR="00A14955" w:rsidRPr="000B361D" w:rsidRDefault="00A14955" w:rsidP="00883F43">
            <w:pPr>
              <w:jc w:val="right"/>
              <w:rPr>
                <w:rFonts w:ascii="Arial Narrow" w:hAnsi="Arial Narrow" w:cs="Calibri"/>
                <w:b/>
                <w:bCs/>
                <w:color w:val="000000"/>
                <w:sz w:val="20"/>
              </w:rPr>
            </w:pPr>
          </w:p>
        </w:tc>
      </w:tr>
      <w:tr w:rsidR="00A14955" w:rsidRPr="000B361D" w14:paraId="430E870D" w14:textId="77777777" w:rsidTr="00603C91">
        <w:trPr>
          <w:trHeight w:val="260"/>
        </w:trPr>
        <w:tc>
          <w:tcPr>
            <w:tcW w:w="680" w:type="dxa"/>
            <w:shd w:val="clear" w:color="auto" w:fill="auto"/>
            <w:vAlign w:val="center"/>
            <w:hideMark/>
          </w:tcPr>
          <w:p w14:paraId="665CA92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F.700</w:t>
            </w:r>
          </w:p>
        </w:tc>
        <w:tc>
          <w:tcPr>
            <w:tcW w:w="4960" w:type="dxa"/>
            <w:shd w:val="clear" w:color="auto" w:fill="auto"/>
            <w:vAlign w:val="center"/>
            <w:hideMark/>
          </w:tcPr>
          <w:p w14:paraId="0BD16761"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CONDUITES</w:t>
            </w:r>
          </w:p>
        </w:tc>
        <w:tc>
          <w:tcPr>
            <w:tcW w:w="940" w:type="dxa"/>
            <w:shd w:val="clear" w:color="auto" w:fill="auto"/>
            <w:vAlign w:val="center"/>
            <w:hideMark/>
          </w:tcPr>
          <w:p w14:paraId="7B77A889"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auto" w:fill="auto"/>
            <w:vAlign w:val="center"/>
            <w:hideMark/>
          </w:tcPr>
          <w:p w14:paraId="388987B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auto" w:fill="auto"/>
            <w:vAlign w:val="center"/>
          </w:tcPr>
          <w:p w14:paraId="0F28E36F"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2EA9CC47" w14:textId="77777777" w:rsidR="00A14955" w:rsidRPr="000B361D" w:rsidRDefault="00A14955" w:rsidP="00883F43">
            <w:pPr>
              <w:jc w:val="right"/>
              <w:rPr>
                <w:rFonts w:ascii="Arial Narrow" w:hAnsi="Arial Narrow" w:cs="Calibri"/>
                <w:color w:val="000000"/>
                <w:sz w:val="20"/>
              </w:rPr>
            </w:pPr>
          </w:p>
        </w:tc>
      </w:tr>
      <w:tr w:rsidR="00A14955" w:rsidRPr="000B361D" w14:paraId="675C40C3" w14:textId="77777777" w:rsidTr="00603C91">
        <w:trPr>
          <w:trHeight w:val="260"/>
        </w:trPr>
        <w:tc>
          <w:tcPr>
            <w:tcW w:w="680" w:type="dxa"/>
            <w:shd w:val="clear" w:color="auto" w:fill="auto"/>
            <w:vAlign w:val="center"/>
            <w:hideMark/>
          </w:tcPr>
          <w:p w14:paraId="1F5FCD99"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F.701</w:t>
            </w:r>
          </w:p>
        </w:tc>
        <w:tc>
          <w:tcPr>
            <w:tcW w:w="4960" w:type="dxa"/>
            <w:shd w:val="clear" w:color="auto" w:fill="auto"/>
            <w:vAlign w:val="center"/>
            <w:hideMark/>
          </w:tcPr>
          <w:p w14:paraId="395F322F"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Fouilles pour tuyauterie de refoulement et de distribution.</w:t>
            </w:r>
          </w:p>
        </w:tc>
        <w:tc>
          <w:tcPr>
            <w:tcW w:w="940" w:type="dxa"/>
            <w:shd w:val="clear" w:color="auto" w:fill="auto"/>
            <w:vAlign w:val="center"/>
            <w:hideMark/>
          </w:tcPr>
          <w:p w14:paraId="1415197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m3</w:t>
            </w:r>
          </w:p>
        </w:tc>
        <w:tc>
          <w:tcPr>
            <w:tcW w:w="800" w:type="dxa"/>
            <w:shd w:val="clear" w:color="auto" w:fill="auto"/>
            <w:vAlign w:val="center"/>
            <w:hideMark/>
          </w:tcPr>
          <w:p w14:paraId="087F4673"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6</w:t>
            </w:r>
          </w:p>
        </w:tc>
        <w:tc>
          <w:tcPr>
            <w:tcW w:w="1340" w:type="dxa"/>
            <w:shd w:val="clear" w:color="auto" w:fill="auto"/>
            <w:vAlign w:val="center"/>
          </w:tcPr>
          <w:p w14:paraId="15BE5730"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422382C3" w14:textId="77777777" w:rsidR="00A14955" w:rsidRPr="000B361D" w:rsidRDefault="00A14955" w:rsidP="00883F43">
            <w:pPr>
              <w:jc w:val="right"/>
              <w:rPr>
                <w:rFonts w:ascii="Arial Narrow" w:hAnsi="Arial Narrow" w:cs="Calibri"/>
                <w:color w:val="000000"/>
                <w:sz w:val="20"/>
              </w:rPr>
            </w:pPr>
          </w:p>
        </w:tc>
      </w:tr>
      <w:tr w:rsidR="00A14955" w:rsidRPr="000B361D" w14:paraId="666FC2E7" w14:textId="77777777" w:rsidTr="00603C91">
        <w:trPr>
          <w:trHeight w:val="260"/>
        </w:trPr>
        <w:tc>
          <w:tcPr>
            <w:tcW w:w="680" w:type="dxa"/>
            <w:shd w:val="clear" w:color="auto" w:fill="auto"/>
            <w:vAlign w:val="center"/>
            <w:hideMark/>
          </w:tcPr>
          <w:p w14:paraId="592D757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F.702</w:t>
            </w:r>
          </w:p>
        </w:tc>
        <w:tc>
          <w:tcPr>
            <w:tcW w:w="4960" w:type="dxa"/>
            <w:shd w:val="clear" w:color="auto" w:fill="auto"/>
            <w:vAlign w:val="center"/>
            <w:hideMark/>
          </w:tcPr>
          <w:p w14:paraId="3FFF72E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 et P de réducteur 40/32</w:t>
            </w:r>
          </w:p>
        </w:tc>
        <w:tc>
          <w:tcPr>
            <w:tcW w:w="940" w:type="dxa"/>
            <w:shd w:val="clear" w:color="auto" w:fill="auto"/>
            <w:vAlign w:val="center"/>
            <w:hideMark/>
          </w:tcPr>
          <w:p w14:paraId="45E6DAC2"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44632715"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2ADF2BF8"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4EA68CAE" w14:textId="77777777" w:rsidR="00A14955" w:rsidRPr="000B361D" w:rsidRDefault="00A14955" w:rsidP="00883F43">
            <w:pPr>
              <w:jc w:val="right"/>
              <w:rPr>
                <w:rFonts w:ascii="Arial Narrow" w:hAnsi="Arial Narrow" w:cs="Calibri"/>
                <w:color w:val="000000"/>
                <w:sz w:val="20"/>
              </w:rPr>
            </w:pPr>
          </w:p>
        </w:tc>
      </w:tr>
      <w:tr w:rsidR="00A14955" w:rsidRPr="000B361D" w14:paraId="3EEA948A" w14:textId="77777777" w:rsidTr="00603C91">
        <w:trPr>
          <w:trHeight w:val="520"/>
        </w:trPr>
        <w:tc>
          <w:tcPr>
            <w:tcW w:w="680" w:type="dxa"/>
            <w:shd w:val="clear" w:color="auto" w:fill="auto"/>
            <w:vAlign w:val="center"/>
            <w:hideMark/>
          </w:tcPr>
          <w:p w14:paraId="689513FF"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F.703</w:t>
            </w:r>
          </w:p>
        </w:tc>
        <w:tc>
          <w:tcPr>
            <w:tcW w:w="4960" w:type="dxa"/>
            <w:shd w:val="clear" w:color="auto" w:fill="auto"/>
            <w:vAlign w:val="center"/>
            <w:hideMark/>
          </w:tcPr>
          <w:p w14:paraId="3A2D160C"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Fet P de la conduite de refoulement en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de diamètre 40 mm</w:t>
            </w:r>
            <w:r>
              <w:rPr>
                <w:rFonts w:ascii="Arial Narrow" w:hAnsi="Arial Narrow" w:cs="Calibri"/>
                <w:color w:val="000000"/>
                <w:sz w:val="20"/>
              </w:rPr>
              <w:t xml:space="preserve"> </w:t>
            </w:r>
            <w:r w:rsidRPr="000B361D">
              <w:rPr>
                <w:rFonts w:ascii="Arial Narrow" w:hAnsi="Arial Narrow" w:cs="Calibri"/>
                <w:color w:val="000000"/>
                <w:sz w:val="20"/>
              </w:rPr>
              <w:t>partant de la tête du forage jusqu’à la cuve</w:t>
            </w:r>
          </w:p>
        </w:tc>
        <w:tc>
          <w:tcPr>
            <w:tcW w:w="940" w:type="dxa"/>
            <w:shd w:val="clear" w:color="auto" w:fill="auto"/>
            <w:vAlign w:val="center"/>
            <w:hideMark/>
          </w:tcPr>
          <w:p w14:paraId="6EB3A03A"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ml</w:t>
            </w:r>
          </w:p>
        </w:tc>
        <w:tc>
          <w:tcPr>
            <w:tcW w:w="800" w:type="dxa"/>
            <w:shd w:val="clear" w:color="auto" w:fill="auto"/>
            <w:vAlign w:val="center"/>
            <w:hideMark/>
          </w:tcPr>
          <w:p w14:paraId="7C16B10D"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12</w:t>
            </w:r>
          </w:p>
        </w:tc>
        <w:tc>
          <w:tcPr>
            <w:tcW w:w="1340" w:type="dxa"/>
            <w:shd w:val="clear" w:color="auto" w:fill="auto"/>
            <w:vAlign w:val="center"/>
          </w:tcPr>
          <w:p w14:paraId="0D9333CA"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63368DCB" w14:textId="77777777" w:rsidR="00A14955" w:rsidRPr="000B361D" w:rsidRDefault="00A14955" w:rsidP="00883F43">
            <w:pPr>
              <w:jc w:val="right"/>
              <w:rPr>
                <w:rFonts w:ascii="Arial Narrow" w:hAnsi="Arial Narrow" w:cs="Calibri"/>
                <w:color w:val="000000"/>
                <w:sz w:val="20"/>
              </w:rPr>
            </w:pPr>
          </w:p>
        </w:tc>
      </w:tr>
      <w:tr w:rsidR="00A14955" w:rsidRPr="000B361D" w14:paraId="1D7A1463" w14:textId="77777777" w:rsidTr="00603C91">
        <w:trPr>
          <w:trHeight w:val="260"/>
        </w:trPr>
        <w:tc>
          <w:tcPr>
            <w:tcW w:w="680" w:type="dxa"/>
            <w:shd w:val="clear" w:color="auto" w:fill="auto"/>
            <w:vAlign w:val="center"/>
            <w:hideMark/>
          </w:tcPr>
          <w:p w14:paraId="48514C45"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F.704</w:t>
            </w:r>
          </w:p>
        </w:tc>
        <w:tc>
          <w:tcPr>
            <w:tcW w:w="4960" w:type="dxa"/>
            <w:shd w:val="clear" w:color="auto" w:fill="auto"/>
            <w:vAlign w:val="center"/>
            <w:hideMark/>
          </w:tcPr>
          <w:p w14:paraId="71E7E09C"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 et P d'un clapet anti retour y/c accessoires de pose</w:t>
            </w:r>
          </w:p>
        </w:tc>
        <w:tc>
          <w:tcPr>
            <w:tcW w:w="940" w:type="dxa"/>
            <w:shd w:val="clear" w:color="auto" w:fill="auto"/>
            <w:vAlign w:val="center"/>
            <w:hideMark/>
          </w:tcPr>
          <w:p w14:paraId="67A0AFF0"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1A8A805A"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4E6AC154"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70879C0A" w14:textId="77777777" w:rsidR="00A14955" w:rsidRPr="000B361D" w:rsidRDefault="00A14955" w:rsidP="00883F43">
            <w:pPr>
              <w:jc w:val="right"/>
              <w:rPr>
                <w:rFonts w:ascii="Arial Narrow" w:hAnsi="Arial Narrow" w:cs="Calibri"/>
                <w:color w:val="000000"/>
                <w:sz w:val="20"/>
              </w:rPr>
            </w:pPr>
          </w:p>
        </w:tc>
      </w:tr>
      <w:tr w:rsidR="00A14955" w:rsidRPr="000B361D" w14:paraId="66BD9213" w14:textId="77777777" w:rsidTr="00603C91">
        <w:trPr>
          <w:trHeight w:val="520"/>
        </w:trPr>
        <w:tc>
          <w:tcPr>
            <w:tcW w:w="680" w:type="dxa"/>
            <w:shd w:val="clear" w:color="auto" w:fill="auto"/>
            <w:vAlign w:val="center"/>
            <w:hideMark/>
          </w:tcPr>
          <w:p w14:paraId="6F6CCB0A"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F.705</w:t>
            </w:r>
          </w:p>
        </w:tc>
        <w:tc>
          <w:tcPr>
            <w:tcW w:w="4960" w:type="dxa"/>
            <w:shd w:val="clear" w:color="auto" w:fill="auto"/>
            <w:vAlign w:val="center"/>
            <w:hideMark/>
          </w:tcPr>
          <w:p w14:paraId="3BB63DDD"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 et P d’un raccord fer/plastique pour raccorder le tuyau </w:t>
            </w:r>
            <w:proofErr w:type="spellStart"/>
            <w:r w:rsidRPr="000B361D">
              <w:rPr>
                <w:rFonts w:ascii="Arial Narrow" w:hAnsi="Arial Narrow" w:cs="Calibri"/>
                <w:color w:val="000000"/>
                <w:sz w:val="20"/>
              </w:rPr>
              <w:t>panaflexet</w:t>
            </w:r>
            <w:proofErr w:type="spellEnd"/>
            <w:r w:rsidRPr="000B361D">
              <w:rPr>
                <w:rFonts w:ascii="Arial Narrow" w:hAnsi="Arial Narrow" w:cs="Calibri"/>
                <w:color w:val="000000"/>
                <w:sz w:val="20"/>
              </w:rPr>
              <w:t xml:space="preserve"> le tuyau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de 32 mm</w:t>
            </w:r>
          </w:p>
        </w:tc>
        <w:tc>
          <w:tcPr>
            <w:tcW w:w="940" w:type="dxa"/>
            <w:shd w:val="clear" w:color="auto" w:fill="auto"/>
            <w:vAlign w:val="center"/>
            <w:hideMark/>
          </w:tcPr>
          <w:p w14:paraId="59700B3E"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3A6C4010"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65E266EC"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39936605" w14:textId="77777777" w:rsidR="00A14955" w:rsidRPr="000B361D" w:rsidRDefault="00A14955" w:rsidP="00883F43">
            <w:pPr>
              <w:jc w:val="right"/>
              <w:rPr>
                <w:rFonts w:ascii="Arial Narrow" w:hAnsi="Arial Narrow" w:cs="Calibri"/>
                <w:color w:val="000000"/>
                <w:sz w:val="20"/>
              </w:rPr>
            </w:pPr>
          </w:p>
        </w:tc>
      </w:tr>
      <w:tr w:rsidR="00A14955" w:rsidRPr="000B361D" w14:paraId="18993C69" w14:textId="77777777" w:rsidTr="00603C91">
        <w:trPr>
          <w:trHeight w:val="780"/>
        </w:trPr>
        <w:tc>
          <w:tcPr>
            <w:tcW w:w="680" w:type="dxa"/>
            <w:shd w:val="clear" w:color="auto" w:fill="auto"/>
            <w:vAlign w:val="center"/>
            <w:hideMark/>
          </w:tcPr>
          <w:p w14:paraId="1199CEF4"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F.706</w:t>
            </w:r>
          </w:p>
        </w:tc>
        <w:tc>
          <w:tcPr>
            <w:tcW w:w="4960" w:type="dxa"/>
            <w:shd w:val="clear" w:color="auto" w:fill="auto"/>
            <w:vAlign w:val="center"/>
            <w:hideMark/>
          </w:tcPr>
          <w:p w14:paraId="54A51745" w14:textId="77777777" w:rsidR="00A14955" w:rsidRPr="000B361D" w:rsidRDefault="00A14955" w:rsidP="00883F43">
            <w:pPr>
              <w:jc w:val="both"/>
              <w:rPr>
                <w:rFonts w:ascii="Arial Narrow" w:hAnsi="Arial Narrow" w:cs="Calibri"/>
                <w:color w:val="000000"/>
                <w:sz w:val="20"/>
              </w:rPr>
            </w:pPr>
            <w:r w:rsidRPr="000B361D">
              <w:rPr>
                <w:rFonts w:ascii="Arial Narrow" w:hAnsi="Arial Narrow" w:cs="Calibri"/>
                <w:color w:val="000000"/>
                <w:sz w:val="20"/>
              </w:rPr>
              <w:t xml:space="preserve">Fet P de la conduite de distribution en </w:t>
            </w:r>
            <w:proofErr w:type="spellStart"/>
            <w:r w:rsidRPr="000B361D">
              <w:rPr>
                <w:rFonts w:ascii="Arial Narrow" w:hAnsi="Arial Narrow" w:cs="Calibri"/>
                <w:color w:val="000000"/>
                <w:sz w:val="20"/>
              </w:rPr>
              <w:t>panaflex</w:t>
            </w:r>
            <w:proofErr w:type="spellEnd"/>
            <w:r w:rsidRPr="000B361D">
              <w:rPr>
                <w:rFonts w:ascii="Arial Narrow" w:hAnsi="Arial Narrow" w:cs="Calibri"/>
                <w:color w:val="000000"/>
                <w:sz w:val="20"/>
              </w:rPr>
              <w:t xml:space="preserve"> ou PVC à pression diamètre 40 mm du pied du château jusqu'au niveau de l'entrée des </w:t>
            </w:r>
            <w:proofErr w:type="spellStart"/>
            <w:r w:rsidRPr="000B361D">
              <w:rPr>
                <w:rFonts w:ascii="Arial Narrow" w:hAnsi="Arial Narrow" w:cs="Calibri"/>
                <w:color w:val="000000"/>
                <w:sz w:val="20"/>
              </w:rPr>
              <w:t>batiments</w:t>
            </w:r>
            <w:proofErr w:type="spellEnd"/>
            <w:r w:rsidRPr="000B361D">
              <w:rPr>
                <w:rFonts w:ascii="Arial Narrow" w:hAnsi="Arial Narrow" w:cs="Calibri"/>
                <w:color w:val="000000"/>
                <w:sz w:val="20"/>
              </w:rPr>
              <w:t xml:space="preserve"> des AUE et coopératives y/c accessoires de pose</w:t>
            </w:r>
          </w:p>
        </w:tc>
        <w:tc>
          <w:tcPr>
            <w:tcW w:w="940" w:type="dxa"/>
            <w:shd w:val="clear" w:color="auto" w:fill="auto"/>
            <w:vAlign w:val="center"/>
            <w:hideMark/>
          </w:tcPr>
          <w:p w14:paraId="5C7A877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ml</w:t>
            </w:r>
          </w:p>
        </w:tc>
        <w:tc>
          <w:tcPr>
            <w:tcW w:w="800" w:type="dxa"/>
            <w:shd w:val="clear" w:color="auto" w:fill="auto"/>
            <w:vAlign w:val="center"/>
            <w:hideMark/>
          </w:tcPr>
          <w:p w14:paraId="63AC7C95"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60</w:t>
            </w:r>
          </w:p>
        </w:tc>
        <w:tc>
          <w:tcPr>
            <w:tcW w:w="1340" w:type="dxa"/>
            <w:shd w:val="clear" w:color="auto" w:fill="auto"/>
            <w:vAlign w:val="center"/>
          </w:tcPr>
          <w:p w14:paraId="6B34467B"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4F80BB2B" w14:textId="77777777" w:rsidR="00A14955" w:rsidRPr="000B361D" w:rsidRDefault="00A14955" w:rsidP="00883F43">
            <w:pPr>
              <w:jc w:val="right"/>
              <w:rPr>
                <w:rFonts w:ascii="Arial Narrow" w:hAnsi="Arial Narrow" w:cs="Calibri"/>
                <w:color w:val="000000"/>
                <w:sz w:val="20"/>
              </w:rPr>
            </w:pPr>
          </w:p>
        </w:tc>
      </w:tr>
      <w:tr w:rsidR="00A14955" w:rsidRPr="000B361D" w14:paraId="6823F316" w14:textId="77777777" w:rsidTr="00603C91">
        <w:trPr>
          <w:trHeight w:val="520"/>
        </w:trPr>
        <w:tc>
          <w:tcPr>
            <w:tcW w:w="680" w:type="dxa"/>
            <w:shd w:val="clear" w:color="auto" w:fill="auto"/>
            <w:vAlign w:val="center"/>
            <w:hideMark/>
          </w:tcPr>
          <w:p w14:paraId="49AF4F2D"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F.707</w:t>
            </w:r>
          </w:p>
        </w:tc>
        <w:tc>
          <w:tcPr>
            <w:tcW w:w="4960" w:type="dxa"/>
            <w:shd w:val="clear" w:color="auto" w:fill="auto"/>
            <w:vAlign w:val="center"/>
            <w:hideMark/>
          </w:tcPr>
          <w:p w14:paraId="657D52AD"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Fet P de vanne d'</w:t>
            </w:r>
            <w:proofErr w:type="spellStart"/>
            <w:r w:rsidRPr="000B361D">
              <w:rPr>
                <w:rFonts w:ascii="Arial Narrow" w:hAnsi="Arial Narrow" w:cs="Calibri"/>
                <w:color w:val="000000"/>
                <w:sz w:val="20"/>
              </w:rPr>
              <w:t>arret</w:t>
            </w:r>
            <w:proofErr w:type="spellEnd"/>
            <w:r w:rsidRPr="000B361D">
              <w:rPr>
                <w:rFonts w:ascii="Arial Narrow" w:hAnsi="Arial Narrow" w:cs="Calibri"/>
                <w:color w:val="000000"/>
                <w:sz w:val="20"/>
              </w:rPr>
              <w:t xml:space="preserve"> de 32 mm pour tuyau </w:t>
            </w:r>
            <w:proofErr w:type="spellStart"/>
            <w:r w:rsidRPr="000B361D">
              <w:rPr>
                <w:rFonts w:ascii="Arial Narrow" w:hAnsi="Arial Narrow" w:cs="Calibri"/>
                <w:color w:val="000000"/>
                <w:sz w:val="20"/>
              </w:rPr>
              <w:t>panaflex</w:t>
            </w:r>
            <w:proofErr w:type="spellEnd"/>
            <w:r w:rsidRPr="000B361D">
              <w:rPr>
                <w:rFonts w:ascii="Arial Narrow" w:hAnsi="Arial Narrow" w:cs="Calibri"/>
                <w:color w:val="000000"/>
                <w:sz w:val="20"/>
              </w:rPr>
              <w:t xml:space="preserve"> ou PVC à pression à l'entrée des bâtiments des AUE et coopératives</w:t>
            </w:r>
          </w:p>
        </w:tc>
        <w:tc>
          <w:tcPr>
            <w:tcW w:w="940" w:type="dxa"/>
            <w:shd w:val="clear" w:color="auto" w:fill="auto"/>
            <w:vAlign w:val="center"/>
            <w:hideMark/>
          </w:tcPr>
          <w:p w14:paraId="13D9B52E"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220862A1"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3</w:t>
            </w:r>
          </w:p>
        </w:tc>
        <w:tc>
          <w:tcPr>
            <w:tcW w:w="1340" w:type="dxa"/>
            <w:shd w:val="clear" w:color="auto" w:fill="auto"/>
            <w:vAlign w:val="center"/>
          </w:tcPr>
          <w:p w14:paraId="36BC87D1"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79B321C8" w14:textId="77777777" w:rsidR="00A14955" w:rsidRPr="000B361D" w:rsidRDefault="00A14955" w:rsidP="00883F43">
            <w:pPr>
              <w:jc w:val="right"/>
              <w:rPr>
                <w:rFonts w:ascii="Arial Narrow" w:hAnsi="Arial Narrow" w:cs="Calibri"/>
                <w:color w:val="000000"/>
                <w:sz w:val="20"/>
              </w:rPr>
            </w:pPr>
          </w:p>
        </w:tc>
      </w:tr>
      <w:tr w:rsidR="00A14955" w:rsidRPr="000B361D" w14:paraId="47F40ECF" w14:textId="77777777" w:rsidTr="00603C91">
        <w:trPr>
          <w:trHeight w:val="780"/>
        </w:trPr>
        <w:tc>
          <w:tcPr>
            <w:tcW w:w="680" w:type="dxa"/>
            <w:shd w:val="clear" w:color="auto" w:fill="auto"/>
            <w:vAlign w:val="center"/>
            <w:hideMark/>
          </w:tcPr>
          <w:p w14:paraId="46316F87"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F.708</w:t>
            </w:r>
          </w:p>
        </w:tc>
        <w:tc>
          <w:tcPr>
            <w:tcW w:w="4960" w:type="dxa"/>
            <w:shd w:val="clear" w:color="auto" w:fill="auto"/>
            <w:vAlign w:val="center"/>
            <w:hideMark/>
          </w:tcPr>
          <w:p w14:paraId="71907464" w14:textId="77777777" w:rsidR="00A14955" w:rsidRPr="000B361D" w:rsidRDefault="00A14955" w:rsidP="00883F43">
            <w:pPr>
              <w:jc w:val="both"/>
              <w:rPr>
                <w:rFonts w:ascii="Arial Narrow" w:hAnsi="Arial Narrow" w:cs="Calibri"/>
                <w:color w:val="000000"/>
                <w:sz w:val="20"/>
              </w:rPr>
            </w:pPr>
            <w:r w:rsidRPr="000B361D">
              <w:rPr>
                <w:rFonts w:ascii="Arial Narrow" w:hAnsi="Arial Narrow" w:cs="Calibri"/>
                <w:color w:val="000000"/>
                <w:sz w:val="20"/>
              </w:rPr>
              <w:t xml:space="preserve">Fet P de la conduite de distribution en </w:t>
            </w:r>
            <w:proofErr w:type="spellStart"/>
            <w:r w:rsidRPr="000B361D">
              <w:rPr>
                <w:rFonts w:ascii="Arial Narrow" w:hAnsi="Arial Narrow" w:cs="Calibri"/>
                <w:color w:val="000000"/>
                <w:sz w:val="20"/>
              </w:rPr>
              <w:t>panaflex</w:t>
            </w:r>
            <w:proofErr w:type="spellEnd"/>
            <w:r w:rsidRPr="000B361D">
              <w:rPr>
                <w:rFonts w:ascii="Arial Narrow" w:hAnsi="Arial Narrow" w:cs="Calibri"/>
                <w:color w:val="000000"/>
                <w:sz w:val="20"/>
              </w:rPr>
              <w:t xml:space="preserve"> ou PVC à pression diamètre 32 mm de raccordement du robinet de puisage y/c accessoires de pose</w:t>
            </w:r>
          </w:p>
        </w:tc>
        <w:tc>
          <w:tcPr>
            <w:tcW w:w="940" w:type="dxa"/>
            <w:shd w:val="clear" w:color="auto" w:fill="auto"/>
            <w:vAlign w:val="center"/>
            <w:hideMark/>
          </w:tcPr>
          <w:p w14:paraId="4DCE252D"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ml</w:t>
            </w:r>
          </w:p>
        </w:tc>
        <w:tc>
          <w:tcPr>
            <w:tcW w:w="800" w:type="dxa"/>
            <w:shd w:val="clear" w:color="auto" w:fill="auto"/>
            <w:vAlign w:val="center"/>
            <w:hideMark/>
          </w:tcPr>
          <w:p w14:paraId="78750B22"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20</w:t>
            </w:r>
          </w:p>
        </w:tc>
        <w:tc>
          <w:tcPr>
            <w:tcW w:w="1340" w:type="dxa"/>
            <w:shd w:val="clear" w:color="auto" w:fill="auto"/>
            <w:vAlign w:val="center"/>
          </w:tcPr>
          <w:p w14:paraId="3D3904BF"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4F77F4B8" w14:textId="77777777" w:rsidR="00A14955" w:rsidRPr="000B361D" w:rsidRDefault="00A14955" w:rsidP="00883F43">
            <w:pPr>
              <w:jc w:val="right"/>
              <w:rPr>
                <w:rFonts w:ascii="Arial Narrow" w:hAnsi="Arial Narrow" w:cs="Calibri"/>
                <w:color w:val="000000"/>
                <w:sz w:val="20"/>
              </w:rPr>
            </w:pPr>
          </w:p>
        </w:tc>
      </w:tr>
      <w:tr w:rsidR="00A14955" w:rsidRPr="000B361D" w14:paraId="1C13A9B0" w14:textId="77777777" w:rsidTr="00603C91">
        <w:trPr>
          <w:trHeight w:val="520"/>
        </w:trPr>
        <w:tc>
          <w:tcPr>
            <w:tcW w:w="680" w:type="dxa"/>
            <w:shd w:val="clear" w:color="auto" w:fill="auto"/>
            <w:vAlign w:val="center"/>
            <w:hideMark/>
          </w:tcPr>
          <w:p w14:paraId="78E8FE7A"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F.709</w:t>
            </w:r>
          </w:p>
        </w:tc>
        <w:tc>
          <w:tcPr>
            <w:tcW w:w="4960" w:type="dxa"/>
            <w:shd w:val="clear" w:color="auto" w:fill="auto"/>
            <w:vAlign w:val="center"/>
            <w:hideMark/>
          </w:tcPr>
          <w:p w14:paraId="1D778203"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Fourniture et pose du tuyau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32 mm avec bout fileté pour robinet de puisage (hauteur BF)</w:t>
            </w:r>
          </w:p>
        </w:tc>
        <w:tc>
          <w:tcPr>
            <w:tcW w:w="940" w:type="dxa"/>
            <w:shd w:val="clear" w:color="auto" w:fill="auto"/>
            <w:vAlign w:val="center"/>
            <w:hideMark/>
          </w:tcPr>
          <w:p w14:paraId="0CC371F4"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ml</w:t>
            </w:r>
          </w:p>
        </w:tc>
        <w:tc>
          <w:tcPr>
            <w:tcW w:w="800" w:type="dxa"/>
            <w:shd w:val="clear" w:color="auto" w:fill="auto"/>
            <w:vAlign w:val="center"/>
            <w:hideMark/>
          </w:tcPr>
          <w:p w14:paraId="40F74E5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1,5</w:t>
            </w:r>
          </w:p>
        </w:tc>
        <w:tc>
          <w:tcPr>
            <w:tcW w:w="1340" w:type="dxa"/>
            <w:shd w:val="clear" w:color="auto" w:fill="auto"/>
            <w:vAlign w:val="center"/>
          </w:tcPr>
          <w:p w14:paraId="6A85625A"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1A1B157A" w14:textId="77777777" w:rsidR="00A14955" w:rsidRPr="000B361D" w:rsidRDefault="00A14955" w:rsidP="00883F43">
            <w:pPr>
              <w:jc w:val="right"/>
              <w:rPr>
                <w:rFonts w:ascii="Arial Narrow" w:hAnsi="Arial Narrow" w:cs="Calibri"/>
                <w:color w:val="000000"/>
                <w:sz w:val="20"/>
              </w:rPr>
            </w:pPr>
          </w:p>
        </w:tc>
      </w:tr>
      <w:tr w:rsidR="00A14955" w:rsidRPr="000B361D" w14:paraId="35772CEA" w14:textId="77777777" w:rsidTr="00603C91">
        <w:trPr>
          <w:trHeight w:val="260"/>
        </w:trPr>
        <w:tc>
          <w:tcPr>
            <w:tcW w:w="680" w:type="dxa"/>
            <w:shd w:val="clear" w:color="auto" w:fill="auto"/>
            <w:vAlign w:val="center"/>
            <w:hideMark/>
          </w:tcPr>
          <w:p w14:paraId="3961798A"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F.710</w:t>
            </w:r>
          </w:p>
        </w:tc>
        <w:tc>
          <w:tcPr>
            <w:tcW w:w="4960" w:type="dxa"/>
            <w:shd w:val="clear" w:color="auto" w:fill="auto"/>
            <w:vAlign w:val="center"/>
            <w:hideMark/>
          </w:tcPr>
          <w:p w14:paraId="6B806A3D"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Fourniture et pose des coudes Ø 40 mm</w:t>
            </w:r>
          </w:p>
        </w:tc>
        <w:tc>
          <w:tcPr>
            <w:tcW w:w="940" w:type="dxa"/>
            <w:shd w:val="clear" w:color="auto" w:fill="auto"/>
            <w:vAlign w:val="center"/>
            <w:hideMark/>
          </w:tcPr>
          <w:p w14:paraId="38788E76" w14:textId="77777777" w:rsidR="00A14955" w:rsidRPr="000B361D" w:rsidRDefault="00A14955" w:rsidP="00883F43">
            <w:pPr>
              <w:jc w:val="center"/>
              <w:rPr>
                <w:rFonts w:ascii="Arial Narrow" w:hAnsi="Arial Narrow" w:cs="Calibri"/>
                <w:color w:val="000000"/>
                <w:sz w:val="20"/>
              </w:rPr>
            </w:pPr>
            <w:proofErr w:type="spellStart"/>
            <w:r w:rsidRPr="000B361D">
              <w:rPr>
                <w:rFonts w:ascii="Arial Narrow" w:hAnsi="Arial Narrow" w:cs="Calibri"/>
                <w:color w:val="000000"/>
                <w:sz w:val="20"/>
              </w:rPr>
              <w:t>Ens</w:t>
            </w:r>
            <w:proofErr w:type="spellEnd"/>
            <w:r w:rsidRPr="000B361D">
              <w:rPr>
                <w:rFonts w:ascii="Arial Narrow" w:hAnsi="Arial Narrow" w:cs="Calibri"/>
                <w:color w:val="000000"/>
                <w:sz w:val="20"/>
              </w:rPr>
              <w:t>.</w:t>
            </w:r>
          </w:p>
        </w:tc>
        <w:tc>
          <w:tcPr>
            <w:tcW w:w="800" w:type="dxa"/>
            <w:shd w:val="clear" w:color="auto" w:fill="auto"/>
            <w:vAlign w:val="center"/>
            <w:hideMark/>
          </w:tcPr>
          <w:p w14:paraId="03FE18B7"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4606E1C6"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111032BD" w14:textId="77777777" w:rsidR="00A14955" w:rsidRPr="000B361D" w:rsidRDefault="00A14955" w:rsidP="00883F43">
            <w:pPr>
              <w:jc w:val="right"/>
              <w:rPr>
                <w:rFonts w:ascii="Arial Narrow" w:hAnsi="Arial Narrow" w:cs="Calibri"/>
                <w:color w:val="000000"/>
                <w:sz w:val="20"/>
              </w:rPr>
            </w:pPr>
          </w:p>
        </w:tc>
      </w:tr>
      <w:tr w:rsidR="00A14955" w:rsidRPr="000B361D" w14:paraId="1572C175" w14:textId="77777777" w:rsidTr="00603C91">
        <w:trPr>
          <w:trHeight w:val="260"/>
        </w:trPr>
        <w:tc>
          <w:tcPr>
            <w:tcW w:w="680" w:type="dxa"/>
            <w:shd w:val="clear" w:color="auto" w:fill="auto"/>
            <w:vAlign w:val="center"/>
            <w:hideMark/>
          </w:tcPr>
          <w:p w14:paraId="3802E5F3"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F.711</w:t>
            </w:r>
          </w:p>
        </w:tc>
        <w:tc>
          <w:tcPr>
            <w:tcW w:w="4960" w:type="dxa"/>
            <w:shd w:val="clear" w:color="auto" w:fill="auto"/>
            <w:vAlign w:val="center"/>
            <w:hideMark/>
          </w:tcPr>
          <w:p w14:paraId="623C660E"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Fourniture et pose des coudes Ø32 mm</w:t>
            </w:r>
          </w:p>
        </w:tc>
        <w:tc>
          <w:tcPr>
            <w:tcW w:w="940" w:type="dxa"/>
            <w:shd w:val="clear" w:color="auto" w:fill="auto"/>
            <w:vAlign w:val="center"/>
            <w:hideMark/>
          </w:tcPr>
          <w:p w14:paraId="42240B91" w14:textId="77777777" w:rsidR="00A14955" w:rsidRPr="000B361D" w:rsidRDefault="00A14955" w:rsidP="00883F43">
            <w:pPr>
              <w:jc w:val="center"/>
              <w:rPr>
                <w:rFonts w:ascii="Arial Narrow" w:hAnsi="Arial Narrow" w:cs="Calibri"/>
                <w:color w:val="000000"/>
                <w:sz w:val="20"/>
              </w:rPr>
            </w:pPr>
            <w:proofErr w:type="spellStart"/>
            <w:r w:rsidRPr="000B361D">
              <w:rPr>
                <w:rFonts w:ascii="Arial Narrow" w:hAnsi="Arial Narrow" w:cs="Calibri"/>
                <w:color w:val="000000"/>
                <w:sz w:val="20"/>
              </w:rPr>
              <w:t>Ens</w:t>
            </w:r>
            <w:proofErr w:type="spellEnd"/>
          </w:p>
        </w:tc>
        <w:tc>
          <w:tcPr>
            <w:tcW w:w="800" w:type="dxa"/>
            <w:shd w:val="clear" w:color="auto" w:fill="auto"/>
            <w:vAlign w:val="center"/>
            <w:hideMark/>
          </w:tcPr>
          <w:p w14:paraId="7BDC8367"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55A9FC6E"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7545E518" w14:textId="77777777" w:rsidR="00A14955" w:rsidRPr="000B361D" w:rsidRDefault="00A14955" w:rsidP="00883F43">
            <w:pPr>
              <w:jc w:val="right"/>
              <w:rPr>
                <w:rFonts w:ascii="Arial Narrow" w:hAnsi="Arial Narrow" w:cs="Calibri"/>
                <w:color w:val="000000"/>
                <w:sz w:val="20"/>
              </w:rPr>
            </w:pPr>
          </w:p>
        </w:tc>
      </w:tr>
      <w:tr w:rsidR="00A14955" w:rsidRPr="000B361D" w14:paraId="6A9B68EF" w14:textId="77777777" w:rsidTr="00603C91">
        <w:trPr>
          <w:trHeight w:val="260"/>
        </w:trPr>
        <w:tc>
          <w:tcPr>
            <w:tcW w:w="680" w:type="dxa"/>
            <w:shd w:val="clear" w:color="auto" w:fill="auto"/>
            <w:vAlign w:val="center"/>
            <w:hideMark/>
          </w:tcPr>
          <w:p w14:paraId="6E74632B"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F.712</w:t>
            </w:r>
          </w:p>
        </w:tc>
        <w:tc>
          <w:tcPr>
            <w:tcW w:w="4960" w:type="dxa"/>
            <w:shd w:val="clear" w:color="auto" w:fill="auto"/>
            <w:vAlign w:val="center"/>
            <w:hideMark/>
          </w:tcPr>
          <w:p w14:paraId="020D5545"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Fourniture et pose robinet 20/27</w:t>
            </w:r>
          </w:p>
        </w:tc>
        <w:tc>
          <w:tcPr>
            <w:tcW w:w="940" w:type="dxa"/>
            <w:shd w:val="clear" w:color="auto" w:fill="auto"/>
            <w:vAlign w:val="center"/>
            <w:hideMark/>
          </w:tcPr>
          <w:p w14:paraId="548CFA3A"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3F686BD3"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2</w:t>
            </w:r>
          </w:p>
        </w:tc>
        <w:tc>
          <w:tcPr>
            <w:tcW w:w="1340" w:type="dxa"/>
            <w:shd w:val="clear" w:color="auto" w:fill="auto"/>
            <w:vAlign w:val="center"/>
          </w:tcPr>
          <w:p w14:paraId="23FD4596"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46634D5B" w14:textId="77777777" w:rsidR="00A14955" w:rsidRPr="000B361D" w:rsidRDefault="00A14955" w:rsidP="00883F43">
            <w:pPr>
              <w:jc w:val="right"/>
              <w:rPr>
                <w:rFonts w:ascii="Arial Narrow" w:hAnsi="Arial Narrow" w:cs="Calibri"/>
                <w:color w:val="000000"/>
                <w:sz w:val="20"/>
              </w:rPr>
            </w:pPr>
          </w:p>
        </w:tc>
      </w:tr>
      <w:tr w:rsidR="00A14955" w:rsidRPr="000B361D" w14:paraId="217DD773" w14:textId="77777777" w:rsidTr="00603C91">
        <w:trPr>
          <w:trHeight w:val="520"/>
        </w:trPr>
        <w:tc>
          <w:tcPr>
            <w:tcW w:w="680" w:type="dxa"/>
            <w:shd w:val="clear" w:color="auto" w:fill="auto"/>
            <w:vAlign w:val="center"/>
            <w:hideMark/>
          </w:tcPr>
          <w:p w14:paraId="67158099"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F.713</w:t>
            </w:r>
          </w:p>
        </w:tc>
        <w:tc>
          <w:tcPr>
            <w:tcW w:w="4960" w:type="dxa"/>
            <w:shd w:val="clear" w:color="auto" w:fill="auto"/>
            <w:vAlign w:val="center"/>
            <w:hideMark/>
          </w:tcPr>
          <w:p w14:paraId="3EF35D6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 et P tuyau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Ø 63 mm pour vidange du château, trop plein, vanne d'</w:t>
            </w:r>
            <w:proofErr w:type="spellStart"/>
            <w:r w:rsidRPr="000B361D">
              <w:rPr>
                <w:rFonts w:ascii="Arial Narrow" w:hAnsi="Arial Narrow" w:cs="Calibri"/>
                <w:color w:val="000000"/>
                <w:sz w:val="20"/>
              </w:rPr>
              <w:t>arret</w:t>
            </w:r>
            <w:proofErr w:type="spellEnd"/>
            <w:r w:rsidRPr="000B361D">
              <w:rPr>
                <w:rFonts w:ascii="Arial Narrow" w:hAnsi="Arial Narrow" w:cs="Calibri"/>
                <w:color w:val="000000"/>
                <w:sz w:val="20"/>
              </w:rPr>
              <w:t xml:space="preserve"> y/c accessoires de pose</w:t>
            </w:r>
          </w:p>
        </w:tc>
        <w:tc>
          <w:tcPr>
            <w:tcW w:w="940" w:type="dxa"/>
            <w:shd w:val="clear" w:color="auto" w:fill="auto"/>
            <w:vAlign w:val="center"/>
            <w:hideMark/>
          </w:tcPr>
          <w:p w14:paraId="19520604"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7ABD8EA2"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5515CC1E"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40449110" w14:textId="77777777" w:rsidR="00A14955" w:rsidRPr="000B361D" w:rsidRDefault="00A14955" w:rsidP="00883F43">
            <w:pPr>
              <w:jc w:val="right"/>
              <w:rPr>
                <w:rFonts w:ascii="Arial Narrow" w:hAnsi="Arial Narrow" w:cs="Calibri"/>
                <w:color w:val="000000"/>
                <w:sz w:val="20"/>
              </w:rPr>
            </w:pPr>
          </w:p>
        </w:tc>
      </w:tr>
      <w:tr w:rsidR="00A14955" w:rsidRPr="000B361D" w14:paraId="1AB9A59B" w14:textId="77777777" w:rsidTr="00603C91">
        <w:trPr>
          <w:trHeight w:val="260"/>
        </w:trPr>
        <w:tc>
          <w:tcPr>
            <w:tcW w:w="680" w:type="dxa"/>
            <w:shd w:val="clear" w:color="auto" w:fill="auto"/>
            <w:vAlign w:val="center"/>
            <w:hideMark/>
          </w:tcPr>
          <w:p w14:paraId="73BF18F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F.714</w:t>
            </w:r>
          </w:p>
        </w:tc>
        <w:tc>
          <w:tcPr>
            <w:tcW w:w="4960" w:type="dxa"/>
            <w:shd w:val="clear" w:color="auto" w:fill="auto"/>
            <w:vAlign w:val="center"/>
            <w:hideMark/>
          </w:tcPr>
          <w:p w14:paraId="052C97F1"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 et P vanne d'arrêt de 32 mm et y compris accessoires de pose</w:t>
            </w:r>
          </w:p>
        </w:tc>
        <w:tc>
          <w:tcPr>
            <w:tcW w:w="940" w:type="dxa"/>
            <w:shd w:val="clear" w:color="auto" w:fill="auto"/>
            <w:vAlign w:val="center"/>
            <w:hideMark/>
          </w:tcPr>
          <w:p w14:paraId="1ACDA9A2"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5EF15E5A"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6CBD8CDE"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3ED20940" w14:textId="77777777" w:rsidR="00A14955" w:rsidRPr="000B361D" w:rsidRDefault="00A14955" w:rsidP="00883F43">
            <w:pPr>
              <w:jc w:val="right"/>
              <w:rPr>
                <w:rFonts w:ascii="Arial Narrow" w:hAnsi="Arial Narrow" w:cs="Calibri"/>
                <w:color w:val="000000"/>
                <w:sz w:val="20"/>
              </w:rPr>
            </w:pPr>
          </w:p>
        </w:tc>
      </w:tr>
      <w:tr w:rsidR="00A14955" w:rsidRPr="000B361D" w14:paraId="136A5AF4" w14:textId="77777777" w:rsidTr="00603C91">
        <w:trPr>
          <w:trHeight w:val="260"/>
        </w:trPr>
        <w:tc>
          <w:tcPr>
            <w:tcW w:w="680" w:type="dxa"/>
            <w:shd w:val="clear" w:color="auto" w:fill="auto"/>
            <w:vAlign w:val="center"/>
            <w:hideMark/>
          </w:tcPr>
          <w:p w14:paraId="5F12FE7A"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F.715</w:t>
            </w:r>
          </w:p>
        </w:tc>
        <w:tc>
          <w:tcPr>
            <w:tcW w:w="4960" w:type="dxa"/>
            <w:shd w:val="clear" w:color="auto" w:fill="auto"/>
            <w:vAlign w:val="center"/>
            <w:hideMark/>
          </w:tcPr>
          <w:p w14:paraId="76B97FFC"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 et P de compteur volumétrique</w:t>
            </w:r>
          </w:p>
        </w:tc>
        <w:tc>
          <w:tcPr>
            <w:tcW w:w="940" w:type="dxa"/>
            <w:shd w:val="clear" w:color="auto" w:fill="auto"/>
            <w:vAlign w:val="center"/>
            <w:hideMark/>
          </w:tcPr>
          <w:p w14:paraId="456FD571"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6E5C234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3</w:t>
            </w:r>
          </w:p>
        </w:tc>
        <w:tc>
          <w:tcPr>
            <w:tcW w:w="1340" w:type="dxa"/>
            <w:shd w:val="clear" w:color="auto" w:fill="auto"/>
            <w:vAlign w:val="center"/>
          </w:tcPr>
          <w:p w14:paraId="5FC2ECE1"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54065EA9" w14:textId="77777777" w:rsidR="00A14955" w:rsidRPr="000B361D" w:rsidRDefault="00A14955" w:rsidP="00883F43">
            <w:pPr>
              <w:jc w:val="right"/>
              <w:rPr>
                <w:rFonts w:ascii="Arial Narrow" w:hAnsi="Arial Narrow" w:cs="Calibri"/>
                <w:color w:val="000000"/>
                <w:sz w:val="20"/>
              </w:rPr>
            </w:pPr>
          </w:p>
        </w:tc>
      </w:tr>
      <w:tr w:rsidR="00A14955" w:rsidRPr="000B361D" w14:paraId="2EA71869" w14:textId="77777777" w:rsidTr="00603C91">
        <w:trPr>
          <w:trHeight w:val="260"/>
        </w:trPr>
        <w:tc>
          <w:tcPr>
            <w:tcW w:w="680" w:type="dxa"/>
            <w:shd w:val="clear" w:color="000000" w:fill="FFFF00"/>
            <w:vAlign w:val="center"/>
            <w:hideMark/>
          </w:tcPr>
          <w:p w14:paraId="72300925"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shd w:val="clear" w:color="000000" w:fill="FFFF00"/>
            <w:vAlign w:val="center"/>
            <w:hideMark/>
          </w:tcPr>
          <w:p w14:paraId="37DBCDB9"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Sous-total F.700</w:t>
            </w:r>
          </w:p>
        </w:tc>
        <w:tc>
          <w:tcPr>
            <w:tcW w:w="940" w:type="dxa"/>
            <w:shd w:val="clear" w:color="000000" w:fill="FFFF00"/>
            <w:vAlign w:val="center"/>
            <w:hideMark/>
          </w:tcPr>
          <w:p w14:paraId="067000A9"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shd w:val="clear" w:color="000000" w:fill="FFFF00"/>
            <w:vAlign w:val="center"/>
            <w:hideMark/>
          </w:tcPr>
          <w:p w14:paraId="11D60DB1"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shd w:val="clear" w:color="000000" w:fill="FFFF00"/>
            <w:vAlign w:val="center"/>
          </w:tcPr>
          <w:p w14:paraId="5BD7FEEA" w14:textId="77777777" w:rsidR="00A14955" w:rsidRPr="000B361D" w:rsidRDefault="00A14955" w:rsidP="00883F43">
            <w:pPr>
              <w:jc w:val="right"/>
              <w:rPr>
                <w:rFonts w:ascii="Arial Narrow" w:hAnsi="Arial Narrow" w:cs="Calibri"/>
                <w:b/>
                <w:bCs/>
                <w:color w:val="000000"/>
                <w:sz w:val="20"/>
              </w:rPr>
            </w:pPr>
          </w:p>
        </w:tc>
        <w:tc>
          <w:tcPr>
            <w:tcW w:w="1460" w:type="dxa"/>
            <w:shd w:val="clear" w:color="000000" w:fill="FFFF00"/>
            <w:noWrap/>
            <w:vAlign w:val="center"/>
          </w:tcPr>
          <w:p w14:paraId="085B3905" w14:textId="77777777" w:rsidR="00A14955" w:rsidRPr="000B361D" w:rsidRDefault="00A14955" w:rsidP="00883F43">
            <w:pPr>
              <w:jc w:val="right"/>
              <w:rPr>
                <w:rFonts w:ascii="Arial Narrow" w:hAnsi="Arial Narrow" w:cs="Calibri"/>
                <w:b/>
                <w:bCs/>
                <w:color w:val="000000"/>
                <w:sz w:val="20"/>
              </w:rPr>
            </w:pPr>
          </w:p>
        </w:tc>
      </w:tr>
      <w:tr w:rsidR="00A14955" w:rsidRPr="000B361D" w14:paraId="429A6CDC" w14:textId="77777777" w:rsidTr="00603C91">
        <w:trPr>
          <w:trHeight w:val="260"/>
        </w:trPr>
        <w:tc>
          <w:tcPr>
            <w:tcW w:w="680" w:type="dxa"/>
            <w:shd w:val="clear" w:color="auto" w:fill="auto"/>
            <w:vAlign w:val="center"/>
            <w:hideMark/>
          </w:tcPr>
          <w:p w14:paraId="5B603255"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lastRenderedPageBreak/>
              <w:t>F.800</w:t>
            </w:r>
          </w:p>
        </w:tc>
        <w:tc>
          <w:tcPr>
            <w:tcW w:w="4960" w:type="dxa"/>
            <w:shd w:val="clear" w:color="auto" w:fill="auto"/>
            <w:vAlign w:val="center"/>
            <w:hideMark/>
          </w:tcPr>
          <w:p w14:paraId="1477DDF1"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CHAMP PHOTO VOLTAÏQUE</w:t>
            </w:r>
          </w:p>
        </w:tc>
        <w:tc>
          <w:tcPr>
            <w:tcW w:w="940" w:type="dxa"/>
            <w:shd w:val="clear" w:color="auto" w:fill="auto"/>
            <w:vAlign w:val="center"/>
            <w:hideMark/>
          </w:tcPr>
          <w:p w14:paraId="558A3214"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auto" w:fill="auto"/>
            <w:vAlign w:val="center"/>
            <w:hideMark/>
          </w:tcPr>
          <w:p w14:paraId="31B006B4"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auto" w:fill="auto"/>
            <w:vAlign w:val="center"/>
          </w:tcPr>
          <w:p w14:paraId="48FDEE46"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50AAC6D3" w14:textId="77777777" w:rsidR="00A14955" w:rsidRPr="000B361D" w:rsidRDefault="00A14955" w:rsidP="00883F43">
            <w:pPr>
              <w:jc w:val="right"/>
              <w:rPr>
                <w:rFonts w:ascii="Arial Narrow" w:hAnsi="Arial Narrow" w:cs="Calibri"/>
                <w:color w:val="000000"/>
                <w:sz w:val="20"/>
              </w:rPr>
            </w:pPr>
          </w:p>
        </w:tc>
      </w:tr>
      <w:tr w:rsidR="00A14955" w:rsidRPr="000B361D" w14:paraId="4F6FE234" w14:textId="77777777" w:rsidTr="00603C91">
        <w:trPr>
          <w:trHeight w:val="520"/>
        </w:trPr>
        <w:tc>
          <w:tcPr>
            <w:tcW w:w="680" w:type="dxa"/>
            <w:shd w:val="clear" w:color="auto" w:fill="auto"/>
            <w:vAlign w:val="center"/>
            <w:hideMark/>
          </w:tcPr>
          <w:p w14:paraId="394F1674"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F.801</w:t>
            </w:r>
          </w:p>
        </w:tc>
        <w:tc>
          <w:tcPr>
            <w:tcW w:w="4960" w:type="dxa"/>
            <w:shd w:val="clear" w:color="auto" w:fill="auto"/>
            <w:vAlign w:val="center"/>
            <w:hideMark/>
          </w:tcPr>
          <w:p w14:paraId="2A1D3483"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Fourniture  et  pose des  plaques  (100Wc, 12v)  y/c  boite  de commande manuel  Marque Grundfos,</w:t>
            </w:r>
          </w:p>
        </w:tc>
        <w:tc>
          <w:tcPr>
            <w:tcW w:w="940" w:type="dxa"/>
            <w:shd w:val="clear" w:color="auto" w:fill="auto"/>
            <w:vAlign w:val="center"/>
            <w:hideMark/>
          </w:tcPr>
          <w:p w14:paraId="3D744D4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31C62FEE"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0</w:t>
            </w:r>
          </w:p>
        </w:tc>
        <w:tc>
          <w:tcPr>
            <w:tcW w:w="1340" w:type="dxa"/>
            <w:shd w:val="clear" w:color="auto" w:fill="auto"/>
            <w:vAlign w:val="center"/>
          </w:tcPr>
          <w:p w14:paraId="1B2996B4"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258737AE" w14:textId="77777777" w:rsidR="00A14955" w:rsidRPr="000B361D" w:rsidRDefault="00A14955" w:rsidP="00883F43">
            <w:pPr>
              <w:jc w:val="right"/>
              <w:rPr>
                <w:rFonts w:ascii="Arial Narrow" w:hAnsi="Arial Narrow" w:cs="Calibri"/>
                <w:color w:val="000000"/>
                <w:sz w:val="20"/>
              </w:rPr>
            </w:pPr>
          </w:p>
        </w:tc>
      </w:tr>
      <w:tr w:rsidR="00A14955" w:rsidRPr="000B361D" w14:paraId="23738979" w14:textId="77777777" w:rsidTr="00603C91">
        <w:trPr>
          <w:trHeight w:val="520"/>
        </w:trPr>
        <w:tc>
          <w:tcPr>
            <w:tcW w:w="680" w:type="dxa"/>
            <w:shd w:val="clear" w:color="auto" w:fill="auto"/>
            <w:vAlign w:val="center"/>
            <w:hideMark/>
          </w:tcPr>
          <w:p w14:paraId="1245D67C"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F.802</w:t>
            </w:r>
          </w:p>
        </w:tc>
        <w:tc>
          <w:tcPr>
            <w:tcW w:w="4960" w:type="dxa"/>
            <w:shd w:val="clear" w:color="auto" w:fill="auto"/>
            <w:vAlign w:val="center"/>
            <w:hideMark/>
          </w:tcPr>
          <w:p w14:paraId="1C42149D"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Structure métallique de support plaque en tube cylindrique bourré de béton</w:t>
            </w:r>
          </w:p>
        </w:tc>
        <w:tc>
          <w:tcPr>
            <w:tcW w:w="940" w:type="dxa"/>
            <w:shd w:val="clear" w:color="auto" w:fill="auto"/>
            <w:vAlign w:val="center"/>
            <w:hideMark/>
          </w:tcPr>
          <w:p w14:paraId="2E1D7C0A"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3C2C5D8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0</w:t>
            </w:r>
          </w:p>
        </w:tc>
        <w:tc>
          <w:tcPr>
            <w:tcW w:w="1340" w:type="dxa"/>
            <w:shd w:val="clear" w:color="auto" w:fill="auto"/>
            <w:vAlign w:val="center"/>
          </w:tcPr>
          <w:p w14:paraId="0D0CF257"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44B9B578" w14:textId="77777777" w:rsidR="00A14955" w:rsidRPr="000B361D" w:rsidRDefault="00A14955" w:rsidP="00883F43">
            <w:pPr>
              <w:jc w:val="right"/>
              <w:rPr>
                <w:rFonts w:ascii="Arial Narrow" w:hAnsi="Arial Narrow" w:cs="Calibri"/>
                <w:color w:val="000000"/>
                <w:sz w:val="20"/>
              </w:rPr>
            </w:pPr>
          </w:p>
        </w:tc>
      </w:tr>
      <w:tr w:rsidR="00A14955" w:rsidRPr="000B361D" w14:paraId="32BFE9D1" w14:textId="77777777" w:rsidTr="00603C91">
        <w:trPr>
          <w:trHeight w:val="290"/>
        </w:trPr>
        <w:tc>
          <w:tcPr>
            <w:tcW w:w="680" w:type="dxa"/>
            <w:shd w:val="clear" w:color="auto" w:fill="auto"/>
            <w:vAlign w:val="center"/>
            <w:hideMark/>
          </w:tcPr>
          <w:p w14:paraId="226DA85F"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F.803</w:t>
            </w:r>
          </w:p>
        </w:tc>
        <w:tc>
          <w:tcPr>
            <w:tcW w:w="4960" w:type="dxa"/>
            <w:shd w:val="clear" w:color="auto" w:fill="auto"/>
            <w:vAlign w:val="center"/>
            <w:hideMark/>
          </w:tcPr>
          <w:p w14:paraId="63E10DF1" w14:textId="61C2AAC2" w:rsidR="00A14955" w:rsidRPr="000B361D" w:rsidRDefault="00A14955" w:rsidP="00883F43">
            <w:pPr>
              <w:jc w:val="both"/>
              <w:rPr>
                <w:rFonts w:ascii="Arial Narrow" w:hAnsi="Arial Narrow" w:cs="Calibri"/>
                <w:color w:val="000000"/>
                <w:sz w:val="20"/>
              </w:rPr>
            </w:pPr>
            <w:r w:rsidRPr="000B361D">
              <w:rPr>
                <w:rFonts w:ascii="Arial Narrow" w:hAnsi="Arial Narrow" w:cs="Calibri"/>
                <w:color w:val="000000"/>
                <w:sz w:val="20"/>
              </w:rPr>
              <w:t>Contrôleur de charge MPTT 75A, 24V pour bureau AUE</w:t>
            </w:r>
            <w:r w:rsidR="00B43B54">
              <w:rPr>
                <w:rFonts w:ascii="Arial Narrow" w:hAnsi="Arial Narrow" w:cs="Calibri"/>
                <w:color w:val="000000"/>
                <w:sz w:val="20"/>
              </w:rPr>
              <w:t xml:space="preserve"> et mini AEP</w:t>
            </w:r>
          </w:p>
        </w:tc>
        <w:tc>
          <w:tcPr>
            <w:tcW w:w="940" w:type="dxa"/>
            <w:shd w:val="clear" w:color="auto" w:fill="auto"/>
            <w:noWrap/>
            <w:vAlign w:val="center"/>
            <w:hideMark/>
          </w:tcPr>
          <w:p w14:paraId="4BE0B0B0" w14:textId="77777777" w:rsidR="00A14955" w:rsidRPr="000B361D" w:rsidRDefault="00A14955" w:rsidP="00883F43">
            <w:pPr>
              <w:jc w:val="center"/>
              <w:rPr>
                <w:rFonts w:ascii="Arial Narrow" w:hAnsi="Arial Narrow" w:cs="Calibri"/>
                <w:color w:val="000000"/>
                <w:sz w:val="22"/>
                <w:szCs w:val="22"/>
              </w:rPr>
            </w:pPr>
            <w:r w:rsidRPr="000B361D">
              <w:rPr>
                <w:rFonts w:ascii="Arial Narrow" w:hAnsi="Arial Narrow" w:cs="Calibri"/>
                <w:color w:val="000000"/>
                <w:sz w:val="22"/>
                <w:szCs w:val="22"/>
              </w:rPr>
              <w:t>U</w:t>
            </w:r>
          </w:p>
        </w:tc>
        <w:tc>
          <w:tcPr>
            <w:tcW w:w="800" w:type="dxa"/>
            <w:shd w:val="clear" w:color="auto" w:fill="auto"/>
            <w:vAlign w:val="center"/>
            <w:hideMark/>
          </w:tcPr>
          <w:p w14:paraId="05E73D7D" w14:textId="06D6D000" w:rsidR="00A14955" w:rsidRPr="000B361D" w:rsidRDefault="00B43B54" w:rsidP="00883F43">
            <w:pPr>
              <w:jc w:val="center"/>
              <w:rPr>
                <w:rFonts w:ascii="Arial Narrow" w:hAnsi="Arial Narrow" w:cs="Calibri"/>
                <w:color w:val="000000"/>
                <w:sz w:val="20"/>
              </w:rPr>
            </w:pPr>
            <w:r>
              <w:rPr>
                <w:rFonts w:ascii="Arial Narrow" w:hAnsi="Arial Narrow" w:cs="Calibri"/>
                <w:color w:val="000000"/>
                <w:sz w:val="20"/>
              </w:rPr>
              <w:t>2</w:t>
            </w:r>
          </w:p>
        </w:tc>
        <w:tc>
          <w:tcPr>
            <w:tcW w:w="1340" w:type="dxa"/>
            <w:shd w:val="clear" w:color="auto" w:fill="auto"/>
            <w:vAlign w:val="center"/>
          </w:tcPr>
          <w:p w14:paraId="132E86F5"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7AFC0E5C" w14:textId="77777777" w:rsidR="00A14955" w:rsidRPr="000B361D" w:rsidRDefault="00A14955" w:rsidP="00883F43">
            <w:pPr>
              <w:jc w:val="right"/>
              <w:rPr>
                <w:rFonts w:ascii="Arial Narrow" w:hAnsi="Arial Narrow" w:cs="Calibri"/>
                <w:color w:val="000000"/>
                <w:sz w:val="20"/>
              </w:rPr>
            </w:pPr>
          </w:p>
        </w:tc>
      </w:tr>
      <w:tr w:rsidR="00A14955" w:rsidRPr="000B361D" w14:paraId="0518833B" w14:textId="77777777" w:rsidTr="00603C91">
        <w:trPr>
          <w:trHeight w:val="290"/>
        </w:trPr>
        <w:tc>
          <w:tcPr>
            <w:tcW w:w="680" w:type="dxa"/>
            <w:shd w:val="clear" w:color="auto" w:fill="auto"/>
            <w:vAlign w:val="center"/>
            <w:hideMark/>
          </w:tcPr>
          <w:p w14:paraId="0779BD4A"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F.804</w:t>
            </w:r>
          </w:p>
        </w:tc>
        <w:tc>
          <w:tcPr>
            <w:tcW w:w="4960" w:type="dxa"/>
            <w:shd w:val="clear" w:color="auto" w:fill="auto"/>
            <w:vAlign w:val="center"/>
            <w:hideMark/>
          </w:tcPr>
          <w:p w14:paraId="645F627F" w14:textId="77777777" w:rsidR="00A14955" w:rsidRPr="000B361D" w:rsidRDefault="00A14955" w:rsidP="00883F43">
            <w:pPr>
              <w:jc w:val="both"/>
              <w:rPr>
                <w:rFonts w:ascii="Arial Narrow" w:hAnsi="Arial Narrow" w:cs="Calibri"/>
                <w:color w:val="000000"/>
                <w:sz w:val="20"/>
              </w:rPr>
            </w:pPr>
            <w:r w:rsidRPr="000B361D">
              <w:rPr>
                <w:rFonts w:ascii="Arial Narrow" w:hAnsi="Arial Narrow" w:cs="Calibri"/>
                <w:color w:val="000000"/>
                <w:sz w:val="20"/>
              </w:rPr>
              <w:t>Onduleur 2000KVA (bureaux AUE et mini AEP)</w:t>
            </w:r>
          </w:p>
        </w:tc>
        <w:tc>
          <w:tcPr>
            <w:tcW w:w="940" w:type="dxa"/>
            <w:shd w:val="clear" w:color="auto" w:fill="auto"/>
            <w:noWrap/>
            <w:vAlign w:val="center"/>
            <w:hideMark/>
          </w:tcPr>
          <w:p w14:paraId="3A529F31" w14:textId="77777777" w:rsidR="00A14955" w:rsidRPr="000B361D" w:rsidRDefault="00A14955" w:rsidP="00883F43">
            <w:pPr>
              <w:jc w:val="center"/>
              <w:rPr>
                <w:rFonts w:ascii="Arial Narrow" w:hAnsi="Arial Narrow" w:cs="Calibri"/>
                <w:color w:val="000000"/>
                <w:sz w:val="22"/>
                <w:szCs w:val="22"/>
              </w:rPr>
            </w:pPr>
            <w:r w:rsidRPr="000B361D">
              <w:rPr>
                <w:rFonts w:ascii="Arial Narrow" w:hAnsi="Arial Narrow" w:cs="Calibri"/>
                <w:color w:val="000000"/>
                <w:sz w:val="22"/>
                <w:szCs w:val="22"/>
              </w:rPr>
              <w:t>U</w:t>
            </w:r>
          </w:p>
        </w:tc>
        <w:tc>
          <w:tcPr>
            <w:tcW w:w="800" w:type="dxa"/>
            <w:shd w:val="clear" w:color="auto" w:fill="auto"/>
            <w:vAlign w:val="center"/>
            <w:hideMark/>
          </w:tcPr>
          <w:p w14:paraId="0EB1FAB6"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2</w:t>
            </w:r>
          </w:p>
        </w:tc>
        <w:tc>
          <w:tcPr>
            <w:tcW w:w="1340" w:type="dxa"/>
            <w:shd w:val="clear" w:color="auto" w:fill="auto"/>
            <w:vAlign w:val="center"/>
          </w:tcPr>
          <w:p w14:paraId="5CEBDEC6"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5FCE36C8" w14:textId="77777777" w:rsidR="00A14955" w:rsidRPr="000B361D" w:rsidRDefault="00A14955" w:rsidP="00883F43">
            <w:pPr>
              <w:jc w:val="right"/>
              <w:rPr>
                <w:rFonts w:ascii="Arial Narrow" w:hAnsi="Arial Narrow" w:cs="Calibri"/>
                <w:color w:val="000000"/>
                <w:sz w:val="20"/>
              </w:rPr>
            </w:pPr>
          </w:p>
        </w:tc>
      </w:tr>
      <w:tr w:rsidR="00A14955" w:rsidRPr="000B361D" w14:paraId="2856820C" w14:textId="77777777" w:rsidTr="00603C91">
        <w:trPr>
          <w:trHeight w:val="530"/>
        </w:trPr>
        <w:tc>
          <w:tcPr>
            <w:tcW w:w="680" w:type="dxa"/>
            <w:shd w:val="clear" w:color="auto" w:fill="auto"/>
            <w:vAlign w:val="center"/>
            <w:hideMark/>
          </w:tcPr>
          <w:p w14:paraId="186F297B"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F.805</w:t>
            </w:r>
          </w:p>
        </w:tc>
        <w:tc>
          <w:tcPr>
            <w:tcW w:w="4960" w:type="dxa"/>
            <w:shd w:val="clear" w:color="auto" w:fill="auto"/>
            <w:vAlign w:val="center"/>
            <w:hideMark/>
          </w:tcPr>
          <w:p w14:paraId="7B970C40" w14:textId="77777777" w:rsidR="00A14955" w:rsidRPr="000B361D" w:rsidRDefault="00A14955" w:rsidP="00883F43">
            <w:pPr>
              <w:jc w:val="both"/>
              <w:rPr>
                <w:rFonts w:ascii="Arial Narrow" w:hAnsi="Arial Narrow" w:cs="Calibri"/>
                <w:color w:val="000000"/>
                <w:sz w:val="20"/>
              </w:rPr>
            </w:pPr>
            <w:r w:rsidRPr="000B361D">
              <w:rPr>
                <w:rFonts w:ascii="Arial Narrow" w:hAnsi="Arial Narrow" w:cs="Calibri"/>
                <w:color w:val="000000"/>
                <w:sz w:val="20"/>
              </w:rPr>
              <w:t>Cable de transport type flexible 16mm² pour les panneaux et 25mm² pour les batteries</w:t>
            </w:r>
          </w:p>
        </w:tc>
        <w:tc>
          <w:tcPr>
            <w:tcW w:w="940" w:type="dxa"/>
            <w:shd w:val="clear" w:color="auto" w:fill="auto"/>
            <w:noWrap/>
            <w:vAlign w:val="center"/>
            <w:hideMark/>
          </w:tcPr>
          <w:p w14:paraId="6CBDF8C5" w14:textId="77777777" w:rsidR="00A14955" w:rsidRPr="000B361D" w:rsidRDefault="00A14955" w:rsidP="00883F43">
            <w:pPr>
              <w:jc w:val="center"/>
              <w:rPr>
                <w:rFonts w:ascii="Arial Narrow" w:hAnsi="Arial Narrow" w:cs="Calibri"/>
                <w:color w:val="000000"/>
                <w:sz w:val="22"/>
                <w:szCs w:val="22"/>
              </w:rPr>
            </w:pPr>
            <w:r w:rsidRPr="000B361D">
              <w:rPr>
                <w:rFonts w:ascii="Arial Narrow" w:hAnsi="Arial Narrow" w:cs="Calibri"/>
                <w:color w:val="000000"/>
                <w:sz w:val="22"/>
                <w:szCs w:val="22"/>
              </w:rPr>
              <w:t>ml</w:t>
            </w:r>
          </w:p>
        </w:tc>
        <w:tc>
          <w:tcPr>
            <w:tcW w:w="800" w:type="dxa"/>
            <w:shd w:val="clear" w:color="auto" w:fill="auto"/>
            <w:vAlign w:val="center"/>
            <w:hideMark/>
          </w:tcPr>
          <w:p w14:paraId="4EFD91C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50</w:t>
            </w:r>
          </w:p>
        </w:tc>
        <w:tc>
          <w:tcPr>
            <w:tcW w:w="1340" w:type="dxa"/>
            <w:shd w:val="clear" w:color="auto" w:fill="auto"/>
            <w:vAlign w:val="center"/>
          </w:tcPr>
          <w:p w14:paraId="70CE7501"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3B6B8EEA" w14:textId="77777777" w:rsidR="00A14955" w:rsidRPr="000B361D" w:rsidRDefault="00A14955" w:rsidP="00883F43">
            <w:pPr>
              <w:jc w:val="right"/>
              <w:rPr>
                <w:rFonts w:ascii="Arial Narrow" w:hAnsi="Arial Narrow" w:cs="Calibri"/>
                <w:color w:val="000000"/>
                <w:sz w:val="20"/>
              </w:rPr>
            </w:pPr>
          </w:p>
        </w:tc>
      </w:tr>
      <w:tr w:rsidR="00A14955" w:rsidRPr="000B361D" w14:paraId="3946850D" w14:textId="77777777" w:rsidTr="00603C91">
        <w:trPr>
          <w:trHeight w:val="260"/>
        </w:trPr>
        <w:tc>
          <w:tcPr>
            <w:tcW w:w="680" w:type="dxa"/>
            <w:shd w:val="clear" w:color="auto" w:fill="auto"/>
            <w:vAlign w:val="center"/>
            <w:hideMark/>
          </w:tcPr>
          <w:p w14:paraId="19C7D47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F.806</w:t>
            </w:r>
          </w:p>
        </w:tc>
        <w:tc>
          <w:tcPr>
            <w:tcW w:w="4960" w:type="dxa"/>
            <w:shd w:val="clear" w:color="auto" w:fill="auto"/>
            <w:vAlign w:val="center"/>
            <w:hideMark/>
          </w:tcPr>
          <w:p w14:paraId="222D8A81"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 et P d’un accumulateur de 200 Ah-24V pour bureau AUE</w:t>
            </w:r>
          </w:p>
        </w:tc>
        <w:tc>
          <w:tcPr>
            <w:tcW w:w="940" w:type="dxa"/>
            <w:shd w:val="clear" w:color="auto" w:fill="auto"/>
            <w:vAlign w:val="center"/>
            <w:hideMark/>
          </w:tcPr>
          <w:p w14:paraId="48274B15"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267844C4"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8</w:t>
            </w:r>
          </w:p>
        </w:tc>
        <w:tc>
          <w:tcPr>
            <w:tcW w:w="1340" w:type="dxa"/>
            <w:shd w:val="clear" w:color="auto" w:fill="auto"/>
            <w:vAlign w:val="center"/>
          </w:tcPr>
          <w:p w14:paraId="6EF2C866"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72FEEFE8" w14:textId="77777777" w:rsidR="00A14955" w:rsidRPr="000B361D" w:rsidRDefault="00A14955" w:rsidP="00883F43">
            <w:pPr>
              <w:jc w:val="right"/>
              <w:rPr>
                <w:rFonts w:ascii="Arial Narrow" w:hAnsi="Arial Narrow" w:cs="Calibri"/>
                <w:color w:val="000000"/>
                <w:sz w:val="20"/>
              </w:rPr>
            </w:pPr>
          </w:p>
        </w:tc>
      </w:tr>
      <w:tr w:rsidR="00A14955" w:rsidRPr="000B361D" w14:paraId="497E73A6" w14:textId="77777777" w:rsidTr="00603C91">
        <w:trPr>
          <w:trHeight w:val="260"/>
        </w:trPr>
        <w:tc>
          <w:tcPr>
            <w:tcW w:w="680" w:type="dxa"/>
            <w:shd w:val="clear" w:color="000000" w:fill="FFFF00"/>
            <w:vAlign w:val="center"/>
            <w:hideMark/>
          </w:tcPr>
          <w:p w14:paraId="616B219B"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shd w:val="clear" w:color="000000" w:fill="FFFF00"/>
            <w:vAlign w:val="center"/>
            <w:hideMark/>
          </w:tcPr>
          <w:p w14:paraId="65F52800"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Sous-total F.700</w:t>
            </w:r>
          </w:p>
        </w:tc>
        <w:tc>
          <w:tcPr>
            <w:tcW w:w="940" w:type="dxa"/>
            <w:shd w:val="clear" w:color="000000" w:fill="FFFF00"/>
            <w:vAlign w:val="center"/>
            <w:hideMark/>
          </w:tcPr>
          <w:p w14:paraId="090C6909"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shd w:val="clear" w:color="000000" w:fill="FFFF00"/>
            <w:vAlign w:val="center"/>
            <w:hideMark/>
          </w:tcPr>
          <w:p w14:paraId="3C263A5D"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shd w:val="clear" w:color="000000" w:fill="FFFF00"/>
            <w:vAlign w:val="center"/>
          </w:tcPr>
          <w:p w14:paraId="2199CF30" w14:textId="77777777" w:rsidR="00A14955" w:rsidRPr="000B361D" w:rsidRDefault="00A14955" w:rsidP="00883F43">
            <w:pPr>
              <w:jc w:val="right"/>
              <w:rPr>
                <w:rFonts w:ascii="Arial Narrow" w:hAnsi="Arial Narrow" w:cs="Calibri"/>
                <w:b/>
                <w:bCs/>
                <w:color w:val="000000"/>
                <w:sz w:val="20"/>
              </w:rPr>
            </w:pPr>
          </w:p>
        </w:tc>
        <w:tc>
          <w:tcPr>
            <w:tcW w:w="1460" w:type="dxa"/>
            <w:shd w:val="clear" w:color="000000" w:fill="FFFF00"/>
            <w:noWrap/>
            <w:vAlign w:val="center"/>
          </w:tcPr>
          <w:p w14:paraId="24AE3044" w14:textId="77777777" w:rsidR="00A14955" w:rsidRPr="000B361D" w:rsidRDefault="00A14955" w:rsidP="00883F43">
            <w:pPr>
              <w:jc w:val="right"/>
              <w:rPr>
                <w:rFonts w:ascii="Arial Narrow" w:hAnsi="Arial Narrow" w:cs="Calibri"/>
                <w:b/>
                <w:bCs/>
                <w:color w:val="000000"/>
                <w:sz w:val="20"/>
              </w:rPr>
            </w:pPr>
          </w:p>
        </w:tc>
      </w:tr>
      <w:tr w:rsidR="00A14955" w:rsidRPr="000B361D" w14:paraId="77FEFAE1" w14:textId="77777777" w:rsidTr="00603C91">
        <w:trPr>
          <w:trHeight w:val="260"/>
        </w:trPr>
        <w:tc>
          <w:tcPr>
            <w:tcW w:w="680" w:type="dxa"/>
            <w:shd w:val="clear" w:color="auto" w:fill="auto"/>
            <w:vAlign w:val="center"/>
            <w:hideMark/>
          </w:tcPr>
          <w:p w14:paraId="1327841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F.800</w:t>
            </w:r>
          </w:p>
        </w:tc>
        <w:tc>
          <w:tcPr>
            <w:tcW w:w="4960" w:type="dxa"/>
            <w:shd w:val="clear" w:color="auto" w:fill="auto"/>
            <w:vAlign w:val="center"/>
            <w:hideMark/>
          </w:tcPr>
          <w:p w14:paraId="6E025511"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SECURISATION DU DISPOSITIF EN GRILLAGE</w:t>
            </w:r>
          </w:p>
        </w:tc>
        <w:tc>
          <w:tcPr>
            <w:tcW w:w="940" w:type="dxa"/>
            <w:shd w:val="clear" w:color="auto" w:fill="auto"/>
            <w:vAlign w:val="center"/>
            <w:hideMark/>
          </w:tcPr>
          <w:p w14:paraId="6A8665A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auto" w:fill="auto"/>
            <w:vAlign w:val="center"/>
            <w:hideMark/>
          </w:tcPr>
          <w:p w14:paraId="40F6E13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auto" w:fill="auto"/>
            <w:vAlign w:val="center"/>
          </w:tcPr>
          <w:p w14:paraId="5A2B704B"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4F7FE19C" w14:textId="77777777" w:rsidR="00A14955" w:rsidRPr="000B361D" w:rsidRDefault="00A14955" w:rsidP="00883F43">
            <w:pPr>
              <w:jc w:val="right"/>
              <w:rPr>
                <w:rFonts w:ascii="Arial Narrow" w:hAnsi="Arial Narrow" w:cs="Calibri"/>
                <w:color w:val="000000"/>
                <w:sz w:val="20"/>
              </w:rPr>
            </w:pPr>
          </w:p>
        </w:tc>
      </w:tr>
      <w:tr w:rsidR="00A14955" w:rsidRPr="000B361D" w14:paraId="16E390AD" w14:textId="77777777" w:rsidTr="00603C91">
        <w:trPr>
          <w:trHeight w:val="560"/>
        </w:trPr>
        <w:tc>
          <w:tcPr>
            <w:tcW w:w="680" w:type="dxa"/>
            <w:shd w:val="clear" w:color="auto" w:fill="auto"/>
            <w:vAlign w:val="center"/>
            <w:hideMark/>
          </w:tcPr>
          <w:p w14:paraId="0BEB887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F.801</w:t>
            </w:r>
          </w:p>
        </w:tc>
        <w:tc>
          <w:tcPr>
            <w:tcW w:w="4960" w:type="dxa"/>
            <w:shd w:val="clear" w:color="auto" w:fill="auto"/>
            <w:vAlign w:val="center"/>
            <w:hideMark/>
          </w:tcPr>
          <w:p w14:paraId="65DE36E2" w14:textId="77777777" w:rsidR="00A14955" w:rsidRPr="000B361D" w:rsidRDefault="00A14955" w:rsidP="00883F43">
            <w:pPr>
              <w:rPr>
                <w:rFonts w:ascii="Arial Narrow" w:hAnsi="Arial Narrow" w:cs="Calibri"/>
                <w:color w:val="000000"/>
                <w:sz w:val="22"/>
                <w:szCs w:val="22"/>
              </w:rPr>
            </w:pPr>
            <w:r w:rsidRPr="000B361D">
              <w:rPr>
                <w:rFonts w:ascii="Arial Narrow" w:hAnsi="Arial Narrow" w:cs="Calibri"/>
                <w:color w:val="000000"/>
                <w:sz w:val="22"/>
                <w:szCs w:val="22"/>
              </w:rPr>
              <w:t>Remise en état du dispositif de sécurité y compris pris le système de fermeture</w:t>
            </w:r>
          </w:p>
        </w:tc>
        <w:tc>
          <w:tcPr>
            <w:tcW w:w="940" w:type="dxa"/>
            <w:shd w:val="clear" w:color="auto" w:fill="auto"/>
            <w:vAlign w:val="center"/>
            <w:hideMark/>
          </w:tcPr>
          <w:p w14:paraId="18EC622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3F7E5B25"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6D7B6046"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3129425C" w14:textId="77777777" w:rsidR="00A14955" w:rsidRPr="000B361D" w:rsidRDefault="00A14955" w:rsidP="00883F43">
            <w:pPr>
              <w:jc w:val="right"/>
              <w:rPr>
                <w:rFonts w:ascii="Arial Narrow" w:hAnsi="Arial Narrow" w:cs="Calibri"/>
                <w:color w:val="000000"/>
                <w:sz w:val="20"/>
              </w:rPr>
            </w:pPr>
          </w:p>
        </w:tc>
      </w:tr>
      <w:tr w:rsidR="00A14955" w:rsidRPr="000B361D" w14:paraId="125A45D3" w14:textId="77777777" w:rsidTr="00603C91">
        <w:trPr>
          <w:trHeight w:val="260"/>
        </w:trPr>
        <w:tc>
          <w:tcPr>
            <w:tcW w:w="680" w:type="dxa"/>
            <w:shd w:val="clear" w:color="000000" w:fill="FFFF00"/>
            <w:vAlign w:val="center"/>
            <w:hideMark/>
          </w:tcPr>
          <w:p w14:paraId="3331FABD"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shd w:val="clear" w:color="000000" w:fill="FFFF00"/>
            <w:vAlign w:val="center"/>
            <w:hideMark/>
          </w:tcPr>
          <w:p w14:paraId="1F6CFFDA"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Sous-total F.800</w:t>
            </w:r>
          </w:p>
        </w:tc>
        <w:tc>
          <w:tcPr>
            <w:tcW w:w="940" w:type="dxa"/>
            <w:shd w:val="clear" w:color="000000" w:fill="FFFF00"/>
            <w:vAlign w:val="center"/>
            <w:hideMark/>
          </w:tcPr>
          <w:p w14:paraId="33A003D8"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shd w:val="clear" w:color="000000" w:fill="FFFF00"/>
            <w:vAlign w:val="center"/>
            <w:hideMark/>
          </w:tcPr>
          <w:p w14:paraId="1CC05169"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shd w:val="clear" w:color="000000" w:fill="FFFF00"/>
            <w:vAlign w:val="center"/>
          </w:tcPr>
          <w:p w14:paraId="18FFD7C1" w14:textId="77777777" w:rsidR="00A14955" w:rsidRPr="000B361D" w:rsidRDefault="00A14955" w:rsidP="00883F43">
            <w:pPr>
              <w:jc w:val="right"/>
              <w:rPr>
                <w:rFonts w:ascii="Arial Narrow" w:hAnsi="Arial Narrow" w:cs="Calibri"/>
                <w:b/>
                <w:bCs/>
                <w:color w:val="000000"/>
                <w:sz w:val="20"/>
              </w:rPr>
            </w:pPr>
          </w:p>
        </w:tc>
        <w:tc>
          <w:tcPr>
            <w:tcW w:w="1460" w:type="dxa"/>
            <w:shd w:val="clear" w:color="000000" w:fill="FFFF00"/>
            <w:noWrap/>
            <w:vAlign w:val="center"/>
          </w:tcPr>
          <w:p w14:paraId="2A04B9D7" w14:textId="77777777" w:rsidR="00A14955" w:rsidRPr="000B361D" w:rsidRDefault="00A14955" w:rsidP="00883F43">
            <w:pPr>
              <w:jc w:val="right"/>
              <w:rPr>
                <w:rFonts w:ascii="Arial Narrow" w:hAnsi="Arial Narrow" w:cs="Calibri"/>
                <w:b/>
                <w:bCs/>
                <w:color w:val="000000"/>
                <w:sz w:val="20"/>
              </w:rPr>
            </w:pPr>
          </w:p>
        </w:tc>
      </w:tr>
      <w:tr w:rsidR="00A14955" w:rsidRPr="000B361D" w14:paraId="4D066CAA" w14:textId="77777777" w:rsidTr="00603C91">
        <w:trPr>
          <w:trHeight w:val="260"/>
        </w:trPr>
        <w:tc>
          <w:tcPr>
            <w:tcW w:w="680" w:type="dxa"/>
            <w:shd w:val="clear" w:color="auto" w:fill="auto"/>
            <w:vAlign w:val="center"/>
            <w:hideMark/>
          </w:tcPr>
          <w:p w14:paraId="43AC7FAD"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w:t>
            </w:r>
          </w:p>
        </w:tc>
        <w:tc>
          <w:tcPr>
            <w:tcW w:w="4960" w:type="dxa"/>
            <w:shd w:val="clear" w:color="auto" w:fill="auto"/>
            <w:vAlign w:val="center"/>
            <w:hideMark/>
          </w:tcPr>
          <w:p w14:paraId="4BAAE9E9" w14:textId="6728B678"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xml:space="preserve">TOTAL HT </w:t>
            </w:r>
          </w:p>
        </w:tc>
        <w:tc>
          <w:tcPr>
            <w:tcW w:w="940" w:type="dxa"/>
            <w:shd w:val="clear" w:color="auto" w:fill="auto"/>
            <w:vAlign w:val="center"/>
            <w:hideMark/>
          </w:tcPr>
          <w:p w14:paraId="76DC763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auto" w:fill="auto"/>
            <w:vAlign w:val="center"/>
            <w:hideMark/>
          </w:tcPr>
          <w:p w14:paraId="02B035BD"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auto" w:fill="auto"/>
            <w:vAlign w:val="center"/>
          </w:tcPr>
          <w:p w14:paraId="3D0A3CA5"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4CC56D7F" w14:textId="77777777" w:rsidR="00A14955" w:rsidRPr="000B361D" w:rsidRDefault="00A14955" w:rsidP="00883F43">
            <w:pPr>
              <w:jc w:val="right"/>
              <w:rPr>
                <w:rFonts w:ascii="Arial Narrow" w:hAnsi="Arial Narrow" w:cs="Calibri"/>
                <w:color w:val="000000"/>
                <w:sz w:val="20"/>
              </w:rPr>
            </w:pPr>
          </w:p>
        </w:tc>
      </w:tr>
    </w:tbl>
    <w:p w14:paraId="3F37C925" w14:textId="77777777" w:rsidR="005F5279" w:rsidRDefault="005F5279" w:rsidP="005F5279">
      <w:pPr>
        <w:rPr>
          <w:rFonts w:ascii="Arial Narrow" w:hAnsi="Arial Narrow"/>
          <w:sz w:val="22"/>
          <w:szCs w:val="22"/>
        </w:rPr>
      </w:pPr>
    </w:p>
    <w:p w14:paraId="65010E8D" w14:textId="77777777" w:rsidR="00EC501D" w:rsidRDefault="00EC501D" w:rsidP="00EC501D">
      <w:pPr>
        <w:pStyle w:val="Paragraphedeliste"/>
        <w:suppressAutoHyphens w:val="0"/>
        <w:overflowPunct/>
        <w:autoSpaceDE/>
        <w:autoSpaceDN/>
        <w:adjustRightInd/>
        <w:jc w:val="left"/>
        <w:textAlignment w:val="auto"/>
        <w:rPr>
          <w:rFonts w:ascii="Arial Narrow" w:hAnsi="Arial Narrow"/>
          <w:b/>
          <w:bCs/>
          <w:sz w:val="20"/>
        </w:rPr>
      </w:pPr>
    </w:p>
    <w:p w14:paraId="5A2C6DBA" w14:textId="409D137A" w:rsidR="005F5279" w:rsidRPr="008C6B27" w:rsidRDefault="005F5279" w:rsidP="005F5279">
      <w:pPr>
        <w:pStyle w:val="Paragraphedeliste"/>
        <w:numPr>
          <w:ilvl w:val="0"/>
          <w:numId w:val="104"/>
        </w:numPr>
        <w:suppressAutoHyphens w:val="0"/>
        <w:overflowPunct/>
        <w:autoSpaceDE/>
        <w:autoSpaceDN/>
        <w:adjustRightInd/>
        <w:jc w:val="left"/>
        <w:textAlignment w:val="auto"/>
        <w:rPr>
          <w:rFonts w:ascii="Arial Narrow" w:hAnsi="Arial Narrow"/>
          <w:b/>
          <w:bCs/>
          <w:sz w:val="20"/>
        </w:rPr>
      </w:pPr>
      <w:r w:rsidRPr="008C6B27">
        <w:rPr>
          <w:rFonts w:ascii="Arial Narrow" w:hAnsi="Arial Narrow"/>
          <w:b/>
          <w:bCs/>
          <w:sz w:val="20"/>
        </w:rPr>
        <w:t xml:space="preserve">MINI AEP DE LA COOPERATIVE ET AUE DE </w:t>
      </w:r>
      <w:r>
        <w:rPr>
          <w:rFonts w:ascii="Arial Narrow" w:hAnsi="Arial Narrow"/>
          <w:b/>
          <w:bCs/>
          <w:sz w:val="20"/>
        </w:rPr>
        <w:t>LA SP</w:t>
      </w:r>
      <w:r w:rsidR="00EC501D">
        <w:rPr>
          <w:rFonts w:ascii="Arial Narrow" w:hAnsi="Arial Narrow"/>
          <w:b/>
          <w:bCs/>
          <w:sz w:val="20"/>
        </w:rPr>
        <w:t>4</w:t>
      </w:r>
      <w:r>
        <w:rPr>
          <w:rFonts w:ascii="Arial Narrow" w:hAnsi="Arial Narrow"/>
          <w:b/>
          <w:bCs/>
          <w:sz w:val="20"/>
        </w:rPr>
        <w:t xml:space="preserve"> A </w:t>
      </w:r>
      <w:r w:rsidR="00EC501D">
        <w:rPr>
          <w:rFonts w:ascii="Arial Narrow" w:hAnsi="Arial Narrow"/>
          <w:b/>
          <w:bCs/>
          <w:sz w:val="20"/>
        </w:rPr>
        <w:t>DOREISSOU</w:t>
      </w:r>
    </w:p>
    <w:p w14:paraId="757A57E0" w14:textId="77777777" w:rsidR="005F5279" w:rsidRDefault="005F5279" w:rsidP="005F5279">
      <w:pPr>
        <w:rPr>
          <w:rFonts w:ascii="Arial Narrow" w:hAnsi="Arial Narrow"/>
          <w:sz w:val="22"/>
          <w:szCs w:val="22"/>
        </w:rPr>
      </w:pP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
        <w:gridCol w:w="4960"/>
        <w:gridCol w:w="940"/>
        <w:gridCol w:w="800"/>
        <w:gridCol w:w="1340"/>
        <w:gridCol w:w="1460"/>
      </w:tblGrid>
      <w:tr w:rsidR="00A14955" w:rsidRPr="000B361D" w14:paraId="00F15769" w14:textId="77777777" w:rsidTr="00603C91">
        <w:trPr>
          <w:trHeight w:val="260"/>
          <w:tblHeader/>
        </w:trPr>
        <w:tc>
          <w:tcPr>
            <w:tcW w:w="680" w:type="dxa"/>
            <w:shd w:val="clear" w:color="auto" w:fill="auto"/>
            <w:vAlign w:val="center"/>
            <w:hideMark/>
          </w:tcPr>
          <w:p w14:paraId="3DFDF5A6"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Prix</w:t>
            </w:r>
          </w:p>
        </w:tc>
        <w:tc>
          <w:tcPr>
            <w:tcW w:w="4960" w:type="dxa"/>
            <w:shd w:val="clear" w:color="auto" w:fill="auto"/>
            <w:vAlign w:val="center"/>
            <w:hideMark/>
          </w:tcPr>
          <w:p w14:paraId="52C5A710"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Désignation des prix</w:t>
            </w:r>
          </w:p>
        </w:tc>
        <w:tc>
          <w:tcPr>
            <w:tcW w:w="940" w:type="dxa"/>
            <w:shd w:val="clear" w:color="auto" w:fill="auto"/>
            <w:vAlign w:val="center"/>
            <w:hideMark/>
          </w:tcPr>
          <w:p w14:paraId="03A6EEC7"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Unités</w:t>
            </w:r>
          </w:p>
        </w:tc>
        <w:tc>
          <w:tcPr>
            <w:tcW w:w="800" w:type="dxa"/>
            <w:shd w:val="clear" w:color="auto" w:fill="auto"/>
            <w:vAlign w:val="center"/>
            <w:hideMark/>
          </w:tcPr>
          <w:p w14:paraId="3622F33A"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Qté</w:t>
            </w:r>
          </w:p>
        </w:tc>
        <w:tc>
          <w:tcPr>
            <w:tcW w:w="1340" w:type="dxa"/>
            <w:shd w:val="clear" w:color="auto" w:fill="auto"/>
            <w:vAlign w:val="center"/>
            <w:hideMark/>
          </w:tcPr>
          <w:p w14:paraId="75D9D4FA"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xml:space="preserve"> Prix Unitaire </w:t>
            </w:r>
          </w:p>
        </w:tc>
        <w:tc>
          <w:tcPr>
            <w:tcW w:w="1460" w:type="dxa"/>
            <w:shd w:val="clear" w:color="auto" w:fill="auto"/>
            <w:vAlign w:val="center"/>
            <w:hideMark/>
          </w:tcPr>
          <w:p w14:paraId="40CC8404"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xml:space="preserve"> Montant Total  </w:t>
            </w:r>
          </w:p>
        </w:tc>
      </w:tr>
      <w:tr w:rsidR="00A14955" w:rsidRPr="000B361D" w14:paraId="20B44BC1" w14:textId="77777777" w:rsidTr="00603C91">
        <w:trPr>
          <w:trHeight w:val="260"/>
        </w:trPr>
        <w:tc>
          <w:tcPr>
            <w:tcW w:w="680" w:type="dxa"/>
            <w:shd w:val="clear" w:color="auto" w:fill="auto"/>
            <w:vAlign w:val="center"/>
            <w:hideMark/>
          </w:tcPr>
          <w:p w14:paraId="45B31556"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F.100</w:t>
            </w:r>
          </w:p>
        </w:tc>
        <w:tc>
          <w:tcPr>
            <w:tcW w:w="4960" w:type="dxa"/>
            <w:shd w:val="clear" w:color="auto" w:fill="auto"/>
            <w:vAlign w:val="center"/>
            <w:hideMark/>
          </w:tcPr>
          <w:p w14:paraId="024654F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ETUDES ET INSTALLATION DE CHANTIER</w:t>
            </w:r>
          </w:p>
        </w:tc>
        <w:tc>
          <w:tcPr>
            <w:tcW w:w="940" w:type="dxa"/>
            <w:shd w:val="clear" w:color="auto" w:fill="auto"/>
            <w:vAlign w:val="center"/>
            <w:hideMark/>
          </w:tcPr>
          <w:p w14:paraId="5F35788A"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auto" w:fill="auto"/>
            <w:vAlign w:val="center"/>
            <w:hideMark/>
          </w:tcPr>
          <w:p w14:paraId="215E41E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auto" w:fill="auto"/>
            <w:vAlign w:val="center"/>
            <w:hideMark/>
          </w:tcPr>
          <w:p w14:paraId="3813A18C" w14:textId="77777777" w:rsidR="00A14955" w:rsidRPr="000B361D" w:rsidRDefault="00A14955" w:rsidP="00883F43">
            <w:pPr>
              <w:jc w:val="right"/>
              <w:rPr>
                <w:rFonts w:ascii="Arial Narrow" w:hAnsi="Arial Narrow" w:cs="Calibri"/>
                <w:color w:val="000000"/>
                <w:sz w:val="20"/>
              </w:rPr>
            </w:pPr>
            <w:r w:rsidRPr="000B361D">
              <w:rPr>
                <w:rFonts w:ascii="Arial Narrow" w:hAnsi="Arial Narrow" w:cs="Calibri"/>
                <w:color w:val="000000"/>
                <w:sz w:val="20"/>
              </w:rPr>
              <w:t> </w:t>
            </w:r>
          </w:p>
        </w:tc>
        <w:tc>
          <w:tcPr>
            <w:tcW w:w="1460" w:type="dxa"/>
            <w:shd w:val="clear" w:color="auto" w:fill="auto"/>
            <w:noWrap/>
            <w:vAlign w:val="center"/>
            <w:hideMark/>
          </w:tcPr>
          <w:p w14:paraId="64295525" w14:textId="77777777" w:rsidR="00A14955" w:rsidRPr="000B361D" w:rsidRDefault="00A14955" w:rsidP="00883F43">
            <w:pPr>
              <w:jc w:val="right"/>
              <w:rPr>
                <w:rFonts w:ascii="Arial Narrow" w:hAnsi="Arial Narrow" w:cs="Calibri"/>
                <w:color w:val="000000"/>
                <w:sz w:val="20"/>
              </w:rPr>
            </w:pPr>
            <w:r w:rsidRPr="000B361D">
              <w:rPr>
                <w:rFonts w:ascii="Arial Narrow" w:hAnsi="Arial Narrow" w:cs="Calibri"/>
                <w:color w:val="000000"/>
                <w:sz w:val="20"/>
              </w:rPr>
              <w:t> </w:t>
            </w:r>
          </w:p>
        </w:tc>
      </w:tr>
      <w:tr w:rsidR="00A14955" w:rsidRPr="000B361D" w14:paraId="3DE55892" w14:textId="77777777" w:rsidTr="00603C91">
        <w:trPr>
          <w:trHeight w:val="260"/>
        </w:trPr>
        <w:tc>
          <w:tcPr>
            <w:tcW w:w="680" w:type="dxa"/>
            <w:shd w:val="clear" w:color="auto" w:fill="auto"/>
            <w:vAlign w:val="center"/>
            <w:hideMark/>
          </w:tcPr>
          <w:p w14:paraId="3FCAE063"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F.101</w:t>
            </w:r>
          </w:p>
        </w:tc>
        <w:tc>
          <w:tcPr>
            <w:tcW w:w="4960" w:type="dxa"/>
            <w:shd w:val="clear" w:color="auto" w:fill="auto"/>
            <w:vAlign w:val="center"/>
            <w:hideMark/>
          </w:tcPr>
          <w:p w14:paraId="650F156C"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Amené et repli du matériel et du personnel</w:t>
            </w:r>
          </w:p>
        </w:tc>
        <w:tc>
          <w:tcPr>
            <w:tcW w:w="940" w:type="dxa"/>
            <w:shd w:val="clear" w:color="auto" w:fill="auto"/>
            <w:vAlign w:val="center"/>
            <w:hideMark/>
          </w:tcPr>
          <w:p w14:paraId="0EB5B9D0"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FF</w:t>
            </w:r>
          </w:p>
        </w:tc>
        <w:tc>
          <w:tcPr>
            <w:tcW w:w="800" w:type="dxa"/>
            <w:shd w:val="clear" w:color="auto" w:fill="auto"/>
            <w:vAlign w:val="center"/>
            <w:hideMark/>
          </w:tcPr>
          <w:p w14:paraId="6CA6116A"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39F6F9D5"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52DB30A0" w14:textId="77777777" w:rsidR="00A14955" w:rsidRPr="000B361D" w:rsidRDefault="00A14955" w:rsidP="00883F43">
            <w:pPr>
              <w:jc w:val="right"/>
              <w:rPr>
                <w:rFonts w:ascii="Arial Narrow" w:hAnsi="Arial Narrow" w:cs="Calibri"/>
                <w:color w:val="000000"/>
                <w:sz w:val="20"/>
              </w:rPr>
            </w:pPr>
          </w:p>
        </w:tc>
      </w:tr>
      <w:tr w:rsidR="00A14955" w:rsidRPr="000B361D" w14:paraId="5A0EBB85" w14:textId="77777777" w:rsidTr="00603C91">
        <w:trPr>
          <w:trHeight w:val="260"/>
        </w:trPr>
        <w:tc>
          <w:tcPr>
            <w:tcW w:w="680" w:type="dxa"/>
            <w:shd w:val="clear" w:color="auto" w:fill="auto"/>
            <w:vAlign w:val="center"/>
            <w:hideMark/>
          </w:tcPr>
          <w:p w14:paraId="2283A8D7"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F.102</w:t>
            </w:r>
          </w:p>
        </w:tc>
        <w:tc>
          <w:tcPr>
            <w:tcW w:w="4960" w:type="dxa"/>
            <w:shd w:val="clear" w:color="auto" w:fill="auto"/>
            <w:vAlign w:val="center"/>
            <w:hideMark/>
          </w:tcPr>
          <w:p w14:paraId="2FF104BE"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Installation du chantier</w:t>
            </w:r>
          </w:p>
        </w:tc>
        <w:tc>
          <w:tcPr>
            <w:tcW w:w="940" w:type="dxa"/>
            <w:shd w:val="clear" w:color="auto" w:fill="auto"/>
            <w:vAlign w:val="center"/>
            <w:hideMark/>
          </w:tcPr>
          <w:p w14:paraId="4C4FAF2F"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FF</w:t>
            </w:r>
          </w:p>
        </w:tc>
        <w:tc>
          <w:tcPr>
            <w:tcW w:w="800" w:type="dxa"/>
            <w:shd w:val="clear" w:color="auto" w:fill="auto"/>
            <w:vAlign w:val="center"/>
            <w:hideMark/>
          </w:tcPr>
          <w:p w14:paraId="280086D3"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374123F2"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590CC5D7" w14:textId="77777777" w:rsidR="00A14955" w:rsidRPr="000B361D" w:rsidRDefault="00A14955" w:rsidP="00883F43">
            <w:pPr>
              <w:jc w:val="right"/>
              <w:rPr>
                <w:rFonts w:ascii="Arial Narrow" w:hAnsi="Arial Narrow" w:cs="Calibri"/>
                <w:color w:val="000000"/>
                <w:sz w:val="20"/>
              </w:rPr>
            </w:pPr>
          </w:p>
        </w:tc>
      </w:tr>
      <w:tr w:rsidR="00A14955" w:rsidRPr="000B361D" w14:paraId="20524691" w14:textId="77777777" w:rsidTr="00603C91">
        <w:trPr>
          <w:trHeight w:val="260"/>
        </w:trPr>
        <w:tc>
          <w:tcPr>
            <w:tcW w:w="680" w:type="dxa"/>
            <w:shd w:val="clear" w:color="000000" w:fill="FFFF00"/>
            <w:vAlign w:val="center"/>
            <w:hideMark/>
          </w:tcPr>
          <w:p w14:paraId="023CC52C"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w:t>
            </w:r>
          </w:p>
        </w:tc>
        <w:tc>
          <w:tcPr>
            <w:tcW w:w="4960" w:type="dxa"/>
            <w:shd w:val="clear" w:color="000000" w:fill="FFFF00"/>
            <w:vAlign w:val="center"/>
            <w:hideMark/>
          </w:tcPr>
          <w:p w14:paraId="7064D304"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Sous-total F.100</w:t>
            </w:r>
          </w:p>
        </w:tc>
        <w:tc>
          <w:tcPr>
            <w:tcW w:w="940" w:type="dxa"/>
            <w:shd w:val="clear" w:color="000000" w:fill="FFFF00"/>
            <w:vAlign w:val="center"/>
            <w:hideMark/>
          </w:tcPr>
          <w:p w14:paraId="67003CD6"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000000" w:fill="FFFF00"/>
            <w:vAlign w:val="center"/>
            <w:hideMark/>
          </w:tcPr>
          <w:p w14:paraId="0F2ABC61"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000000" w:fill="FFFF00"/>
            <w:vAlign w:val="center"/>
          </w:tcPr>
          <w:p w14:paraId="75899885" w14:textId="77777777" w:rsidR="00A14955" w:rsidRPr="000B361D" w:rsidRDefault="00A14955" w:rsidP="00883F43">
            <w:pPr>
              <w:jc w:val="right"/>
              <w:rPr>
                <w:rFonts w:ascii="Arial Narrow" w:hAnsi="Arial Narrow" w:cs="Calibri"/>
                <w:color w:val="000000"/>
                <w:sz w:val="20"/>
              </w:rPr>
            </w:pPr>
          </w:p>
        </w:tc>
        <w:tc>
          <w:tcPr>
            <w:tcW w:w="1460" w:type="dxa"/>
            <w:shd w:val="clear" w:color="000000" w:fill="FFFF00"/>
            <w:noWrap/>
            <w:vAlign w:val="center"/>
          </w:tcPr>
          <w:p w14:paraId="3AAD2ADD" w14:textId="77777777" w:rsidR="00A14955" w:rsidRPr="000B361D" w:rsidRDefault="00A14955" w:rsidP="00883F43">
            <w:pPr>
              <w:jc w:val="right"/>
              <w:rPr>
                <w:rFonts w:ascii="Arial Narrow" w:hAnsi="Arial Narrow" w:cs="Calibri"/>
                <w:b/>
                <w:bCs/>
                <w:color w:val="000000"/>
                <w:sz w:val="20"/>
              </w:rPr>
            </w:pPr>
          </w:p>
        </w:tc>
      </w:tr>
      <w:tr w:rsidR="00A14955" w:rsidRPr="000B361D" w14:paraId="436193AC" w14:textId="77777777" w:rsidTr="00603C91">
        <w:trPr>
          <w:trHeight w:val="260"/>
        </w:trPr>
        <w:tc>
          <w:tcPr>
            <w:tcW w:w="680" w:type="dxa"/>
            <w:shd w:val="clear" w:color="auto" w:fill="auto"/>
            <w:vAlign w:val="center"/>
            <w:hideMark/>
          </w:tcPr>
          <w:p w14:paraId="0F69D9D5"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F.200</w:t>
            </w:r>
          </w:p>
        </w:tc>
        <w:tc>
          <w:tcPr>
            <w:tcW w:w="4960" w:type="dxa"/>
            <w:shd w:val="clear" w:color="auto" w:fill="auto"/>
            <w:vAlign w:val="center"/>
            <w:hideMark/>
          </w:tcPr>
          <w:p w14:paraId="6AD679D9"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ANALYSE ET TRAITEMENT</w:t>
            </w:r>
          </w:p>
        </w:tc>
        <w:tc>
          <w:tcPr>
            <w:tcW w:w="940" w:type="dxa"/>
            <w:shd w:val="clear" w:color="auto" w:fill="auto"/>
            <w:vAlign w:val="center"/>
            <w:hideMark/>
          </w:tcPr>
          <w:p w14:paraId="410D5FE2"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auto" w:fill="auto"/>
            <w:vAlign w:val="center"/>
            <w:hideMark/>
          </w:tcPr>
          <w:p w14:paraId="39244A3A"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auto" w:fill="auto"/>
            <w:vAlign w:val="center"/>
          </w:tcPr>
          <w:p w14:paraId="404066D7"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01B622CC" w14:textId="77777777" w:rsidR="00A14955" w:rsidRPr="000B361D" w:rsidRDefault="00A14955" w:rsidP="00883F43">
            <w:pPr>
              <w:jc w:val="right"/>
              <w:rPr>
                <w:rFonts w:ascii="Arial Narrow" w:hAnsi="Arial Narrow" w:cs="Calibri"/>
                <w:color w:val="000000"/>
                <w:sz w:val="20"/>
              </w:rPr>
            </w:pPr>
          </w:p>
        </w:tc>
      </w:tr>
      <w:tr w:rsidR="00A14955" w:rsidRPr="000B361D" w14:paraId="745DCE41" w14:textId="77777777" w:rsidTr="00603C91">
        <w:trPr>
          <w:trHeight w:val="520"/>
        </w:trPr>
        <w:tc>
          <w:tcPr>
            <w:tcW w:w="680" w:type="dxa"/>
            <w:shd w:val="clear" w:color="auto" w:fill="auto"/>
            <w:vAlign w:val="center"/>
            <w:hideMark/>
          </w:tcPr>
          <w:p w14:paraId="116B03BB"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F.201</w:t>
            </w:r>
          </w:p>
        </w:tc>
        <w:tc>
          <w:tcPr>
            <w:tcW w:w="4960" w:type="dxa"/>
            <w:shd w:val="clear" w:color="auto" w:fill="auto"/>
            <w:vAlign w:val="center"/>
            <w:hideMark/>
          </w:tcPr>
          <w:p w14:paraId="517AEA09" w14:textId="432701FD"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Prélèvement et analyse physico chimique et bactériologique de</w:t>
            </w:r>
            <w:r w:rsidR="00603C91">
              <w:rPr>
                <w:rFonts w:ascii="Arial Narrow" w:hAnsi="Arial Narrow" w:cs="Calibri"/>
                <w:color w:val="000000"/>
                <w:sz w:val="20"/>
              </w:rPr>
              <w:t xml:space="preserve"> </w:t>
            </w:r>
            <w:r w:rsidRPr="000B361D">
              <w:rPr>
                <w:rFonts w:ascii="Arial Narrow" w:hAnsi="Arial Narrow" w:cs="Calibri"/>
                <w:color w:val="000000"/>
                <w:sz w:val="20"/>
              </w:rPr>
              <w:t>l’eau</w:t>
            </w:r>
          </w:p>
        </w:tc>
        <w:tc>
          <w:tcPr>
            <w:tcW w:w="940" w:type="dxa"/>
            <w:shd w:val="clear" w:color="auto" w:fill="auto"/>
            <w:vAlign w:val="center"/>
            <w:hideMark/>
          </w:tcPr>
          <w:p w14:paraId="73713196"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58882AE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7AE37B12"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03F54B7E" w14:textId="77777777" w:rsidR="00A14955" w:rsidRPr="000B361D" w:rsidRDefault="00A14955" w:rsidP="00883F43">
            <w:pPr>
              <w:jc w:val="right"/>
              <w:rPr>
                <w:rFonts w:ascii="Arial Narrow" w:hAnsi="Arial Narrow" w:cs="Calibri"/>
                <w:color w:val="000000"/>
                <w:sz w:val="20"/>
              </w:rPr>
            </w:pPr>
          </w:p>
        </w:tc>
      </w:tr>
      <w:tr w:rsidR="00A14955" w:rsidRPr="000B361D" w14:paraId="5608D29F" w14:textId="77777777" w:rsidTr="00603C91">
        <w:trPr>
          <w:trHeight w:val="260"/>
        </w:trPr>
        <w:tc>
          <w:tcPr>
            <w:tcW w:w="680" w:type="dxa"/>
            <w:shd w:val="clear" w:color="auto" w:fill="auto"/>
            <w:vAlign w:val="center"/>
            <w:hideMark/>
          </w:tcPr>
          <w:p w14:paraId="4DBE7744"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F.202</w:t>
            </w:r>
          </w:p>
        </w:tc>
        <w:tc>
          <w:tcPr>
            <w:tcW w:w="4960" w:type="dxa"/>
            <w:shd w:val="clear" w:color="auto" w:fill="auto"/>
            <w:vAlign w:val="center"/>
            <w:hideMark/>
          </w:tcPr>
          <w:p w14:paraId="1EF25C06"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Désinfection du forage au chlore</w:t>
            </w:r>
          </w:p>
        </w:tc>
        <w:tc>
          <w:tcPr>
            <w:tcW w:w="940" w:type="dxa"/>
            <w:shd w:val="clear" w:color="auto" w:fill="auto"/>
            <w:vAlign w:val="center"/>
            <w:hideMark/>
          </w:tcPr>
          <w:p w14:paraId="52C1105F"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539DDD35"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6A3C2C25"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217664E1" w14:textId="77777777" w:rsidR="00A14955" w:rsidRPr="000B361D" w:rsidRDefault="00A14955" w:rsidP="00883F43">
            <w:pPr>
              <w:jc w:val="right"/>
              <w:rPr>
                <w:rFonts w:ascii="Arial Narrow" w:hAnsi="Arial Narrow" w:cs="Calibri"/>
                <w:color w:val="000000"/>
                <w:sz w:val="20"/>
              </w:rPr>
            </w:pPr>
          </w:p>
        </w:tc>
      </w:tr>
      <w:tr w:rsidR="00A14955" w:rsidRPr="000B361D" w14:paraId="7705C900" w14:textId="77777777" w:rsidTr="00603C91">
        <w:trPr>
          <w:trHeight w:val="260"/>
        </w:trPr>
        <w:tc>
          <w:tcPr>
            <w:tcW w:w="680" w:type="dxa"/>
            <w:shd w:val="clear" w:color="000000" w:fill="FFFF00"/>
            <w:vAlign w:val="center"/>
            <w:hideMark/>
          </w:tcPr>
          <w:p w14:paraId="2B84F129"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w:t>
            </w:r>
          </w:p>
        </w:tc>
        <w:tc>
          <w:tcPr>
            <w:tcW w:w="4960" w:type="dxa"/>
            <w:shd w:val="clear" w:color="000000" w:fill="FFFF00"/>
            <w:vAlign w:val="center"/>
            <w:hideMark/>
          </w:tcPr>
          <w:p w14:paraId="26246BBE"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Sous - total F.200</w:t>
            </w:r>
          </w:p>
        </w:tc>
        <w:tc>
          <w:tcPr>
            <w:tcW w:w="940" w:type="dxa"/>
            <w:shd w:val="clear" w:color="000000" w:fill="FFFF00"/>
            <w:vAlign w:val="center"/>
            <w:hideMark/>
          </w:tcPr>
          <w:p w14:paraId="5E461430"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000000" w:fill="FFFF00"/>
            <w:vAlign w:val="center"/>
            <w:hideMark/>
          </w:tcPr>
          <w:p w14:paraId="4181702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000000" w:fill="FFFF00"/>
            <w:vAlign w:val="center"/>
          </w:tcPr>
          <w:p w14:paraId="1DB90FB1" w14:textId="77777777" w:rsidR="00A14955" w:rsidRPr="000B361D" w:rsidRDefault="00A14955" w:rsidP="00883F43">
            <w:pPr>
              <w:jc w:val="right"/>
              <w:rPr>
                <w:rFonts w:ascii="Arial Narrow" w:hAnsi="Arial Narrow" w:cs="Calibri"/>
                <w:color w:val="000000"/>
                <w:sz w:val="20"/>
              </w:rPr>
            </w:pPr>
          </w:p>
        </w:tc>
        <w:tc>
          <w:tcPr>
            <w:tcW w:w="1460" w:type="dxa"/>
            <w:shd w:val="clear" w:color="000000" w:fill="FFFF00"/>
            <w:noWrap/>
            <w:vAlign w:val="center"/>
          </w:tcPr>
          <w:p w14:paraId="5F9BCC9F" w14:textId="77777777" w:rsidR="00A14955" w:rsidRPr="000B361D" w:rsidRDefault="00A14955" w:rsidP="00883F43">
            <w:pPr>
              <w:jc w:val="right"/>
              <w:rPr>
                <w:rFonts w:ascii="Arial Narrow" w:hAnsi="Arial Narrow" w:cs="Calibri"/>
                <w:b/>
                <w:bCs/>
                <w:color w:val="000000"/>
                <w:sz w:val="20"/>
              </w:rPr>
            </w:pPr>
          </w:p>
        </w:tc>
      </w:tr>
      <w:tr w:rsidR="00A14955" w:rsidRPr="000B361D" w14:paraId="0435C55D" w14:textId="77777777" w:rsidTr="00603C91">
        <w:trPr>
          <w:trHeight w:val="260"/>
        </w:trPr>
        <w:tc>
          <w:tcPr>
            <w:tcW w:w="680" w:type="dxa"/>
            <w:shd w:val="clear" w:color="auto" w:fill="auto"/>
            <w:vAlign w:val="center"/>
          </w:tcPr>
          <w:p w14:paraId="33FCEBA7"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F.300</w:t>
            </w:r>
          </w:p>
        </w:tc>
        <w:tc>
          <w:tcPr>
            <w:tcW w:w="4960" w:type="dxa"/>
            <w:shd w:val="clear" w:color="auto" w:fill="auto"/>
            <w:vAlign w:val="center"/>
          </w:tcPr>
          <w:p w14:paraId="08E939D1"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REALISATION DU CHÂTEAU (5 m³EN POLYTANK) Y COMPRIS SALLE DE COMMANDE</w:t>
            </w:r>
          </w:p>
        </w:tc>
        <w:tc>
          <w:tcPr>
            <w:tcW w:w="940" w:type="dxa"/>
            <w:shd w:val="clear" w:color="auto" w:fill="auto"/>
            <w:vAlign w:val="center"/>
          </w:tcPr>
          <w:p w14:paraId="765BB9B9" w14:textId="77777777" w:rsidR="00A14955" w:rsidRPr="000B361D" w:rsidRDefault="00A14955" w:rsidP="00883F43">
            <w:pPr>
              <w:jc w:val="center"/>
              <w:rPr>
                <w:rFonts w:ascii="Arial Narrow" w:hAnsi="Arial Narrow" w:cs="Calibri"/>
                <w:color w:val="000000"/>
                <w:sz w:val="20"/>
              </w:rPr>
            </w:pPr>
          </w:p>
        </w:tc>
        <w:tc>
          <w:tcPr>
            <w:tcW w:w="800" w:type="dxa"/>
            <w:shd w:val="clear" w:color="auto" w:fill="auto"/>
            <w:vAlign w:val="center"/>
          </w:tcPr>
          <w:p w14:paraId="37F0F441" w14:textId="77777777" w:rsidR="00A14955" w:rsidRPr="000B361D" w:rsidRDefault="00A14955" w:rsidP="00883F43">
            <w:pPr>
              <w:jc w:val="center"/>
              <w:rPr>
                <w:rFonts w:ascii="Arial Narrow" w:hAnsi="Arial Narrow" w:cs="Calibri"/>
                <w:color w:val="000000"/>
                <w:sz w:val="20"/>
              </w:rPr>
            </w:pPr>
          </w:p>
        </w:tc>
        <w:tc>
          <w:tcPr>
            <w:tcW w:w="1340" w:type="dxa"/>
            <w:shd w:val="clear" w:color="auto" w:fill="auto"/>
            <w:vAlign w:val="center"/>
          </w:tcPr>
          <w:p w14:paraId="31D739CE"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28D165A9" w14:textId="77777777" w:rsidR="00A14955" w:rsidRPr="000B361D" w:rsidRDefault="00A14955" w:rsidP="00883F43">
            <w:pPr>
              <w:jc w:val="right"/>
              <w:rPr>
                <w:rFonts w:ascii="Arial Narrow" w:hAnsi="Arial Narrow" w:cs="Calibri"/>
                <w:b/>
                <w:bCs/>
                <w:color w:val="000000"/>
                <w:sz w:val="20"/>
              </w:rPr>
            </w:pPr>
          </w:p>
        </w:tc>
      </w:tr>
      <w:tr w:rsidR="00A14955" w:rsidRPr="000B361D" w14:paraId="339BA9DC" w14:textId="77777777" w:rsidTr="00603C91">
        <w:trPr>
          <w:trHeight w:val="520"/>
        </w:trPr>
        <w:tc>
          <w:tcPr>
            <w:tcW w:w="680" w:type="dxa"/>
            <w:shd w:val="clear" w:color="auto" w:fill="auto"/>
            <w:vAlign w:val="center"/>
            <w:hideMark/>
          </w:tcPr>
          <w:p w14:paraId="1DE12068"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F.301</w:t>
            </w:r>
          </w:p>
        </w:tc>
        <w:tc>
          <w:tcPr>
            <w:tcW w:w="4960" w:type="dxa"/>
            <w:shd w:val="clear" w:color="auto" w:fill="auto"/>
            <w:vAlign w:val="center"/>
            <w:hideMark/>
          </w:tcPr>
          <w:p w14:paraId="60A50248"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Béton dosé à 300 kg/m3 de dallage </w:t>
            </w:r>
            <w:proofErr w:type="spellStart"/>
            <w:r w:rsidRPr="000B361D">
              <w:rPr>
                <w:rFonts w:ascii="Arial Narrow" w:hAnsi="Arial Narrow" w:cs="Calibri"/>
                <w:color w:val="000000"/>
                <w:sz w:val="20"/>
              </w:rPr>
              <w:t>ép</w:t>
            </w:r>
            <w:proofErr w:type="spellEnd"/>
            <w:r w:rsidRPr="000B361D">
              <w:rPr>
                <w:rFonts w:ascii="Arial Narrow" w:hAnsi="Arial Narrow" w:cs="Calibri"/>
                <w:color w:val="000000"/>
                <w:sz w:val="20"/>
              </w:rPr>
              <w:t xml:space="preserve"> 8 cm, y compris remblai latéritique</w:t>
            </w:r>
          </w:p>
        </w:tc>
        <w:tc>
          <w:tcPr>
            <w:tcW w:w="940" w:type="dxa"/>
            <w:shd w:val="clear" w:color="auto" w:fill="auto"/>
            <w:vAlign w:val="center"/>
            <w:hideMark/>
          </w:tcPr>
          <w:p w14:paraId="35556F74"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m3</w:t>
            </w:r>
          </w:p>
        </w:tc>
        <w:tc>
          <w:tcPr>
            <w:tcW w:w="800" w:type="dxa"/>
            <w:shd w:val="clear" w:color="auto" w:fill="auto"/>
            <w:vAlign w:val="center"/>
            <w:hideMark/>
          </w:tcPr>
          <w:p w14:paraId="29A1932D"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0,36</w:t>
            </w:r>
          </w:p>
        </w:tc>
        <w:tc>
          <w:tcPr>
            <w:tcW w:w="1340" w:type="dxa"/>
            <w:shd w:val="clear" w:color="auto" w:fill="auto"/>
            <w:vAlign w:val="center"/>
          </w:tcPr>
          <w:p w14:paraId="3697FD9D"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7FE948D2" w14:textId="77777777" w:rsidR="00A14955" w:rsidRPr="000B361D" w:rsidRDefault="00A14955" w:rsidP="00883F43">
            <w:pPr>
              <w:jc w:val="right"/>
              <w:rPr>
                <w:rFonts w:ascii="Arial Narrow" w:hAnsi="Arial Narrow" w:cs="Calibri"/>
                <w:color w:val="000000"/>
                <w:sz w:val="20"/>
              </w:rPr>
            </w:pPr>
          </w:p>
        </w:tc>
      </w:tr>
      <w:tr w:rsidR="00A14955" w:rsidRPr="000B361D" w14:paraId="3D2457DE" w14:textId="77777777" w:rsidTr="00603C91">
        <w:trPr>
          <w:trHeight w:val="260"/>
        </w:trPr>
        <w:tc>
          <w:tcPr>
            <w:tcW w:w="680" w:type="dxa"/>
            <w:shd w:val="clear" w:color="000000" w:fill="FFFF00"/>
            <w:vAlign w:val="center"/>
            <w:hideMark/>
          </w:tcPr>
          <w:p w14:paraId="75D02347"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w:t>
            </w:r>
          </w:p>
        </w:tc>
        <w:tc>
          <w:tcPr>
            <w:tcW w:w="4960" w:type="dxa"/>
            <w:shd w:val="clear" w:color="000000" w:fill="FFFF00"/>
            <w:vAlign w:val="center"/>
            <w:hideMark/>
          </w:tcPr>
          <w:p w14:paraId="4CE64A23"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Sous - total F.300</w:t>
            </w:r>
          </w:p>
        </w:tc>
        <w:tc>
          <w:tcPr>
            <w:tcW w:w="940" w:type="dxa"/>
            <w:shd w:val="clear" w:color="000000" w:fill="FFFF00"/>
            <w:vAlign w:val="center"/>
            <w:hideMark/>
          </w:tcPr>
          <w:p w14:paraId="39B6F78F"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000000" w:fill="FFFF00"/>
            <w:vAlign w:val="center"/>
            <w:hideMark/>
          </w:tcPr>
          <w:p w14:paraId="3B43F06E"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000000" w:fill="FFFF00"/>
            <w:vAlign w:val="center"/>
          </w:tcPr>
          <w:p w14:paraId="386B90BE" w14:textId="77777777" w:rsidR="00A14955" w:rsidRPr="000B361D" w:rsidRDefault="00A14955" w:rsidP="00883F43">
            <w:pPr>
              <w:jc w:val="right"/>
              <w:rPr>
                <w:rFonts w:ascii="Arial Narrow" w:hAnsi="Arial Narrow" w:cs="Calibri"/>
                <w:color w:val="000000"/>
                <w:sz w:val="20"/>
              </w:rPr>
            </w:pPr>
          </w:p>
        </w:tc>
        <w:tc>
          <w:tcPr>
            <w:tcW w:w="1460" w:type="dxa"/>
            <w:shd w:val="clear" w:color="000000" w:fill="FFFF00"/>
            <w:noWrap/>
            <w:vAlign w:val="center"/>
          </w:tcPr>
          <w:p w14:paraId="119C8844" w14:textId="77777777" w:rsidR="00A14955" w:rsidRPr="000B361D" w:rsidRDefault="00A14955" w:rsidP="00883F43">
            <w:pPr>
              <w:jc w:val="right"/>
              <w:rPr>
                <w:rFonts w:ascii="Arial Narrow" w:hAnsi="Arial Narrow" w:cs="Calibri"/>
                <w:b/>
                <w:bCs/>
                <w:color w:val="000000"/>
                <w:sz w:val="20"/>
              </w:rPr>
            </w:pPr>
          </w:p>
        </w:tc>
      </w:tr>
      <w:tr w:rsidR="00A14955" w:rsidRPr="000B361D" w14:paraId="43F9FF2F" w14:textId="77777777" w:rsidTr="00603C91">
        <w:trPr>
          <w:trHeight w:val="260"/>
        </w:trPr>
        <w:tc>
          <w:tcPr>
            <w:tcW w:w="680" w:type="dxa"/>
            <w:shd w:val="clear" w:color="auto" w:fill="auto"/>
            <w:vAlign w:val="center"/>
            <w:hideMark/>
          </w:tcPr>
          <w:p w14:paraId="364BBE35"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F.400</w:t>
            </w:r>
          </w:p>
        </w:tc>
        <w:tc>
          <w:tcPr>
            <w:tcW w:w="4960" w:type="dxa"/>
            <w:shd w:val="clear" w:color="auto" w:fill="auto"/>
            <w:vAlign w:val="center"/>
            <w:hideMark/>
          </w:tcPr>
          <w:p w14:paraId="12CCD9F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PEINTURE</w:t>
            </w:r>
          </w:p>
        </w:tc>
        <w:tc>
          <w:tcPr>
            <w:tcW w:w="940" w:type="dxa"/>
            <w:shd w:val="clear" w:color="auto" w:fill="auto"/>
            <w:vAlign w:val="center"/>
            <w:hideMark/>
          </w:tcPr>
          <w:p w14:paraId="57D18821"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auto" w:fill="auto"/>
            <w:vAlign w:val="center"/>
            <w:hideMark/>
          </w:tcPr>
          <w:p w14:paraId="1C603FD1"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auto" w:fill="auto"/>
            <w:vAlign w:val="center"/>
          </w:tcPr>
          <w:p w14:paraId="337D08FF"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5ECEF0D5" w14:textId="77777777" w:rsidR="00A14955" w:rsidRPr="000B361D" w:rsidRDefault="00A14955" w:rsidP="00883F43">
            <w:pPr>
              <w:jc w:val="right"/>
              <w:rPr>
                <w:rFonts w:ascii="Arial Narrow" w:hAnsi="Arial Narrow" w:cs="Calibri"/>
                <w:color w:val="000000"/>
                <w:sz w:val="20"/>
              </w:rPr>
            </w:pPr>
          </w:p>
        </w:tc>
      </w:tr>
      <w:tr w:rsidR="00A14955" w:rsidRPr="000B361D" w14:paraId="234269C6" w14:textId="77777777" w:rsidTr="00603C91">
        <w:trPr>
          <w:trHeight w:val="260"/>
        </w:trPr>
        <w:tc>
          <w:tcPr>
            <w:tcW w:w="680" w:type="dxa"/>
            <w:shd w:val="clear" w:color="auto" w:fill="auto"/>
            <w:vAlign w:val="center"/>
            <w:hideMark/>
          </w:tcPr>
          <w:p w14:paraId="68BF85D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F.401</w:t>
            </w:r>
          </w:p>
        </w:tc>
        <w:tc>
          <w:tcPr>
            <w:tcW w:w="4960" w:type="dxa"/>
            <w:shd w:val="clear" w:color="auto" w:fill="auto"/>
            <w:vAlign w:val="center"/>
            <w:hideMark/>
          </w:tcPr>
          <w:p w14:paraId="167D714E"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Application de la chaux vive</w:t>
            </w:r>
          </w:p>
        </w:tc>
        <w:tc>
          <w:tcPr>
            <w:tcW w:w="940" w:type="dxa"/>
            <w:shd w:val="clear" w:color="auto" w:fill="auto"/>
            <w:vAlign w:val="center"/>
            <w:hideMark/>
          </w:tcPr>
          <w:p w14:paraId="657070A9"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m²</w:t>
            </w:r>
          </w:p>
        </w:tc>
        <w:tc>
          <w:tcPr>
            <w:tcW w:w="800" w:type="dxa"/>
            <w:shd w:val="clear" w:color="auto" w:fill="auto"/>
            <w:vAlign w:val="center"/>
            <w:hideMark/>
          </w:tcPr>
          <w:p w14:paraId="259EED7F"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57</w:t>
            </w:r>
          </w:p>
        </w:tc>
        <w:tc>
          <w:tcPr>
            <w:tcW w:w="1340" w:type="dxa"/>
            <w:shd w:val="clear" w:color="auto" w:fill="auto"/>
            <w:vAlign w:val="center"/>
          </w:tcPr>
          <w:p w14:paraId="5D09DC67"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5E594F41" w14:textId="77777777" w:rsidR="00A14955" w:rsidRPr="000B361D" w:rsidRDefault="00A14955" w:rsidP="00883F43">
            <w:pPr>
              <w:jc w:val="right"/>
              <w:rPr>
                <w:rFonts w:ascii="Arial Narrow" w:hAnsi="Arial Narrow" w:cs="Calibri"/>
                <w:color w:val="000000"/>
                <w:sz w:val="20"/>
              </w:rPr>
            </w:pPr>
          </w:p>
        </w:tc>
      </w:tr>
      <w:tr w:rsidR="00A14955" w:rsidRPr="000B361D" w14:paraId="12AA3AFF" w14:textId="77777777" w:rsidTr="00603C91">
        <w:trPr>
          <w:trHeight w:val="520"/>
        </w:trPr>
        <w:tc>
          <w:tcPr>
            <w:tcW w:w="680" w:type="dxa"/>
            <w:shd w:val="clear" w:color="auto" w:fill="auto"/>
            <w:vAlign w:val="center"/>
            <w:hideMark/>
          </w:tcPr>
          <w:p w14:paraId="45E09FC1"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F.402</w:t>
            </w:r>
          </w:p>
        </w:tc>
        <w:tc>
          <w:tcPr>
            <w:tcW w:w="4960" w:type="dxa"/>
            <w:shd w:val="clear" w:color="auto" w:fill="auto"/>
            <w:vAlign w:val="center"/>
            <w:hideMark/>
          </w:tcPr>
          <w:p w14:paraId="555D8C4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Fourniture et application peinture type </w:t>
            </w:r>
            <w:proofErr w:type="spellStart"/>
            <w:r w:rsidRPr="000B361D">
              <w:rPr>
                <w:rFonts w:ascii="Arial Narrow" w:hAnsi="Arial Narrow" w:cs="Calibri"/>
                <w:color w:val="000000"/>
                <w:sz w:val="20"/>
              </w:rPr>
              <w:t>Pantex</w:t>
            </w:r>
            <w:proofErr w:type="spellEnd"/>
            <w:r w:rsidRPr="000B361D">
              <w:rPr>
                <w:rFonts w:ascii="Arial Narrow" w:hAnsi="Arial Narrow" w:cs="Calibri"/>
                <w:color w:val="000000"/>
                <w:sz w:val="20"/>
              </w:rPr>
              <w:t xml:space="preserve"> 1300 sur murs extérieurs</w:t>
            </w:r>
          </w:p>
        </w:tc>
        <w:tc>
          <w:tcPr>
            <w:tcW w:w="940" w:type="dxa"/>
            <w:shd w:val="clear" w:color="auto" w:fill="auto"/>
            <w:vAlign w:val="center"/>
            <w:hideMark/>
          </w:tcPr>
          <w:p w14:paraId="00DA44A0"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m²</w:t>
            </w:r>
          </w:p>
        </w:tc>
        <w:tc>
          <w:tcPr>
            <w:tcW w:w="800" w:type="dxa"/>
            <w:shd w:val="clear" w:color="auto" w:fill="auto"/>
            <w:vAlign w:val="center"/>
            <w:hideMark/>
          </w:tcPr>
          <w:p w14:paraId="50876BA4"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37,05</w:t>
            </w:r>
          </w:p>
        </w:tc>
        <w:tc>
          <w:tcPr>
            <w:tcW w:w="1340" w:type="dxa"/>
            <w:shd w:val="clear" w:color="auto" w:fill="auto"/>
            <w:vAlign w:val="center"/>
          </w:tcPr>
          <w:p w14:paraId="76395149"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0FF0599B" w14:textId="77777777" w:rsidR="00A14955" w:rsidRPr="000B361D" w:rsidRDefault="00A14955" w:rsidP="00883F43">
            <w:pPr>
              <w:jc w:val="right"/>
              <w:rPr>
                <w:rFonts w:ascii="Arial Narrow" w:hAnsi="Arial Narrow" w:cs="Calibri"/>
                <w:color w:val="000000"/>
                <w:sz w:val="20"/>
              </w:rPr>
            </w:pPr>
          </w:p>
        </w:tc>
      </w:tr>
      <w:tr w:rsidR="00A14955" w:rsidRPr="000B361D" w14:paraId="03A56EE5" w14:textId="77777777" w:rsidTr="00603C91">
        <w:trPr>
          <w:trHeight w:val="520"/>
        </w:trPr>
        <w:tc>
          <w:tcPr>
            <w:tcW w:w="680" w:type="dxa"/>
            <w:shd w:val="clear" w:color="auto" w:fill="auto"/>
            <w:vAlign w:val="center"/>
            <w:hideMark/>
          </w:tcPr>
          <w:p w14:paraId="27A5F825"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F.403</w:t>
            </w:r>
          </w:p>
        </w:tc>
        <w:tc>
          <w:tcPr>
            <w:tcW w:w="4960" w:type="dxa"/>
            <w:shd w:val="clear" w:color="auto" w:fill="auto"/>
            <w:vAlign w:val="center"/>
            <w:hideMark/>
          </w:tcPr>
          <w:p w14:paraId="252D5D1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Fourniture et application peinture type </w:t>
            </w:r>
            <w:proofErr w:type="spellStart"/>
            <w:r w:rsidRPr="000B361D">
              <w:rPr>
                <w:rFonts w:ascii="Arial Narrow" w:hAnsi="Arial Narrow" w:cs="Calibri"/>
                <w:color w:val="000000"/>
                <w:sz w:val="20"/>
              </w:rPr>
              <w:t>Pantex</w:t>
            </w:r>
            <w:proofErr w:type="spellEnd"/>
            <w:r w:rsidRPr="000B361D">
              <w:rPr>
                <w:rFonts w:ascii="Arial Narrow" w:hAnsi="Arial Narrow" w:cs="Calibri"/>
                <w:color w:val="000000"/>
                <w:sz w:val="20"/>
              </w:rPr>
              <w:t xml:space="preserve"> 800 sur murs intérieurs de la salle de commande</w:t>
            </w:r>
          </w:p>
        </w:tc>
        <w:tc>
          <w:tcPr>
            <w:tcW w:w="940" w:type="dxa"/>
            <w:shd w:val="clear" w:color="auto" w:fill="auto"/>
            <w:vAlign w:val="center"/>
            <w:hideMark/>
          </w:tcPr>
          <w:p w14:paraId="5857FC70"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m²</w:t>
            </w:r>
          </w:p>
        </w:tc>
        <w:tc>
          <w:tcPr>
            <w:tcW w:w="800" w:type="dxa"/>
            <w:shd w:val="clear" w:color="auto" w:fill="auto"/>
            <w:vAlign w:val="center"/>
            <w:hideMark/>
          </w:tcPr>
          <w:p w14:paraId="427C356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19,95</w:t>
            </w:r>
          </w:p>
        </w:tc>
        <w:tc>
          <w:tcPr>
            <w:tcW w:w="1340" w:type="dxa"/>
            <w:shd w:val="clear" w:color="auto" w:fill="auto"/>
            <w:vAlign w:val="center"/>
          </w:tcPr>
          <w:p w14:paraId="321A36D1"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32B5CDD0" w14:textId="77777777" w:rsidR="00A14955" w:rsidRPr="000B361D" w:rsidRDefault="00A14955" w:rsidP="00883F43">
            <w:pPr>
              <w:jc w:val="right"/>
              <w:rPr>
                <w:rFonts w:ascii="Arial Narrow" w:hAnsi="Arial Narrow" w:cs="Calibri"/>
                <w:color w:val="000000"/>
                <w:sz w:val="20"/>
              </w:rPr>
            </w:pPr>
          </w:p>
        </w:tc>
      </w:tr>
      <w:tr w:rsidR="00A14955" w:rsidRPr="000B361D" w14:paraId="469D1062" w14:textId="77777777" w:rsidTr="00603C91">
        <w:trPr>
          <w:trHeight w:val="520"/>
        </w:trPr>
        <w:tc>
          <w:tcPr>
            <w:tcW w:w="680" w:type="dxa"/>
            <w:shd w:val="clear" w:color="auto" w:fill="auto"/>
            <w:vAlign w:val="center"/>
            <w:hideMark/>
          </w:tcPr>
          <w:p w14:paraId="7C9C01DB"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F.404</w:t>
            </w:r>
          </w:p>
        </w:tc>
        <w:tc>
          <w:tcPr>
            <w:tcW w:w="4960" w:type="dxa"/>
            <w:shd w:val="clear" w:color="auto" w:fill="auto"/>
            <w:vAlign w:val="center"/>
            <w:hideMark/>
          </w:tcPr>
          <w:p w14:paraId="0800376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Fourniture et application peinture laqué glycérophtalique type</w:t>
            </w:r>
            <w:r>
              <w:rPr>
                <w:rFonts w:ascii="Arial Narrow" w:hAnsi="Arial Narrow" w:cs="Calibri"/>
                <w:color w:val="000000"/>
                <w:sz w:val="20"/>
              </w:rPr>
              <w:t xml:space="preserve"> </w:t>
            </w:r>
            <w:proofErr w:type="spellStart"/>
            <w:r w:rsidRPr="000B361D">
              <w:rPr>
                <w:rFonts w:ascii="Arial Narrow" w:hAnsi="Arial Narrow" w:cs="Calibri"/>
                <w:color w:val="000000"/>
                <w:sz w:val="20"/>
              </w:rPr>
              <w:t>Pantinox</w:t>
            </w:r>
            <w:proofErr w:type="spellEnd"/>
            <w:r w:rsidRPr="000B361D">
              <w:rPr>
                <w:rFonts w:ascii="Arial Narrow" w:hAnsi="Arial Narrow" w:cs="Calibri"/>
                <w:color w:val="000000"/>
                <w:sz w:val="20"/>
              </w:rPr>
              <w:t xml:space="preserve"> SR9 sur toutes les parties métalliques et plinthe</w:t>
            </w:r>
          </w:p>
        </w:tc>
        <w:tc>
          <w:tcPr>
            <w:tcW w:w="940" w:type="dxa"/>
            <w:shd w:val="clear" w:color="auto" w:fill="auto"/>
            <w:vAlign w:val="center"/>
            <w:hideMark/>
          </w:tcPr>
          <w:p w14:paraId="0B5951C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m²</w:t>
            </w:r>
          </w:p>
        </w:tc>
        <w:tc>
          <w:tcPr>
            <w:tcW w:w="800" w:type="dxa"/>
            <w:shd w:val="clear" w:color="auto" w:fill="auto"/>
            <w:vAlign w:val="center"/>
            <w:hideMark/>
          </w:tcPr>
          <w:p w14:paraId="7CA38C25"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4,99</w:t>
            </w:r>
          </w:p>
        </w:tc>
        <w:tc>
          <w:tcPr>
            <w:tcW w:w="1340" w:type="dxa"/>
            <w:shd w:val="clear" w:color="auto" w:fill="auto"/>
            <w:vAlign w:val="center"/>
          </w:tcPr>
          <w:p w14:paraId="29445883"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3E0450D0" w14:textId="77777777" w:rsidR="00A14955" w:rsidRPr="000B361D" w:rsidRDefault="00A14955" w:rsidP="00883F43">
            <w:pPr>
              <w:jc w:val="right"/>
              <w:rPr>
                <w:rFonts w:ascii="Arial Narrow" w:hAnsi="Arial Narrow" w:cs="Calibri"/>
                <w:color w:val="000000"/>
                <w:sz w:val="20"/>
              </w:rPr>
            </w:pPr>
          </w:p>
        </w:tc>
      </w:tr>
      <w:tr w:rsidR="00A14955" w:rsidRPr="000B361D" w14:paraId="2BD37602" w14:textId="77777777" w:rsidTr="00603C91">
        <w:trPr>
          <w:trHeight w:val="260"/>
        </w:trPr>
        <w:tc>
          <w:tcPr>
            <w:tcW w:w="680" w:type="dxa"/>
            <w:shd w:val="clear" w:color="000000" w:fill="FFFF00"/>
            <w:vAlign w:val="center"/>
            <w:hideMark/>
          </w:tcPr>
          <w:p w14:paraId="128A4AC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w:t>
            </w:r>
          </w:p>
        </w:tc>
        <w:tc>
          <w:tcPr>
            <w:tcW w:w="4960" w:type="dxa"/>
            <w:shd w:val="clear" w:color="000000" w:fill="FFFF00"/>
            <w:vAlign w:val="center"/>
            <w:hideMark/>
          </w:tcPr>
          <w:p w14:paraId="5E62AF12"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Sous - total F.400</w:t>
            </w:r>
          </w:p>
        </w:tc>
        <w:tc>
          <w:tcPr>
            <w:tcW w:w="940" w:type="dxa"/>
            <w:shd w:val="clear" w:color="000000" w:fill="FFFF00"/>
            <w:vAlign w:val="center"/>
            <w:hideMark/>
          </w:tcPr>
          <w:p w14:paraId="0AE3210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000000" w:fill="FFFF00"/>
            <w:vAlign w:val="center"/>
            <w:hideMark/>
          </w:tcPr>
          <w:p w14:paraId="4676DB11"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000000" w:fill="FFFF00"/>
            <w:vAlign w:val="center"/>
          </w:tcPr>
          <w:p w14:paraId="58BEE6A1" w14:textId="77777777" w:rsidR="00A14955" w:rsidRPr="000B361D" w:rsidRDefault="00A14955" w:rsidP="00883F43">
            <w:pPr>
              <w:jc w:val="right"/>
              <w:rPr>
                <w:rFonts w:ascii="Arial Narrow" w:hAnsi="Arial Narrow" w:cs="Calibri"/>
                <w:color w:val="000000"/>
                <w:sz w:val="20"/>
              </w:rPr>
            </w:pPr>
          </w:p>
        </w:tc>
        <w:tc>
          <w:tcPr>
            <w:tcW w:w="1460" w:type="dxa"/>
            <w:shd w:val="clear" w:color="000000" w:fill="FFFF00"/>
            <w:noWrap/>
            <w:vAlign w:val="center"/>
          </w:tcPr>
          <w:p w14:paraId="2EA284F5" w14:textId="77777777" w:rsidR="00A14955" w:rsidRPr="000B361D" w:rsidRDefault="00A14955" w:rsidP="00883F43">
            <w:pPr>
              <w:jc w:val="right"/>
              <w:rPr>
                <w:rFonts w:ascii="Arial Narrow" w:hAnsi="Arial Narrow" w:cs="Calibri"/>
                <w:b/>
                <w:bCs/>
                <w:color w:val="000000"/>
                <w:sz w:val="20"/>
              </w:rPr>
            </w:pPr>
          </w:p>
        </w:tc>
      </w:tr>
      <w:tr w:rsidR="00A14955" w:rsidRPr="000B361D" w14:paraId="3834150E" w14:textId="77777777" w:rsidTr="00603C91">
        <w:trPr>
          <w:trHeight w:val="260"/>
        </w:trPr>
        <w:tc>
          <w:tcPr>
            <w:tcW w:w="680" w:type="dxa"/>
            <w:shd w:val="clear" w:color="auto" w:fill="auto"/>
            <w:vAlign w:val="center"/>
            <w:hideMark/>
          </w:tcPr>
          <w:p w14:paraId="6A62FDBF"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F.500</w:t>
            </w:r>
          </w:p>
        </w:tc>
        <w:tc>
          <w:tcPr>
            <w:tcW w:w="4960" w:type="dxa"/>
            <w:shd w:val="clear" w:color="auto" w:fill="auto"/>
            <w:vAlign w:val="center"/>
            <w:hideMark/>
          </w:tcPr>
          <w:p w14:paraId="72AD6C1D"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ROBINET DE PUISAGE (extérieur)</w:t>
            </w:r>
          </w:p>
        </w:tc>
        <w:tc>
          <w:tcPr>
            <w:tcW w:w="940" w:type="dxa"/>
            <w:shd w:val="clear" w:color="auto" w:fill="auto"/>
            <w:vAlign w:val="center"/>
            <w:hideMark/>
          </w:tcPr>
          <w:p w14:paraId="02198BAD"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auto" w:fill="auto"/>
            <w:vAlign w:val="center"/>
            <w:hideMark/>
          </w:tcPr>
          <w:p w14:paraId="29101822"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auto" w:fill="auto"/>
            <w:vAlign w:val="center"/>
          </w:tcPr>
          <w:p w14:paraId="697A913D"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1E22CD8B" w14:textId="77777777" w:rsidR="00A14955" w:rsidRPr="000B361D" w:rsidRDefault="00A14955" w:rsidP="00883F43">
            <w:pPr>
              <w:jc w:val="right"/>
              <w:rPr>
                <w:rFonts w:ascii="Arial Narrow" w:hAnsi="Arial Narrow" w:cs="Calibri"/>
                <w:color w:val="000000"/>
                <w:sz w:val="20"/>
              </w:rPr>
            </w:pPr>
          </w:p>
        </w:tc>
      </w:tr>
      <w:tr w:rsidR="00A14955" w:rsidRPr="000B361D" w14:paraId="62B08A1D" w14:textId="77777777" w:rsidTr="00603C91">
        <w:trPr>
          <w:trHeight w:val="520"/>
        </w:trPr>
        <w:tc>
          <w:tcPr>
            <w:tcW w:w="680" w:type="dxa"/>
            <w:shd w:val="clear" w:color="auto" w:fill="auto"/>
            <w:vAlign w:val="center"/>
            <w:hideMark/>
          </w:tcPr>
          <w:p w14:paraId="41187F78"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lastRenderedPageBreak/>
              <w:t>F.501</w:t>
            </w:r>
          </w:p>
        </w:tc>
        <w:tc>
          <w:tcPr>
            <w:tcW w:w="4960" w:type="dxa"/>
            <w:shd w:val="clear" w:color="auto" w:fill="auto"/>
            <w:vAlign w:val="center"/>
            <w:hideMark/>
          </w:tcPr>
          <w:p w14:paraId="63DF0013"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Fourniture et pose de tuyau en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de diamètre 32 mm muni d'un robinet y/c accessoires de pose</w:t>
            </w:r>
          </w:p>
        </w:tc>
        <w:tc>
          <w:tcPr>
            <w:tcW w:w="940" w:type="dxa"/>
            <w:shd w:val="clear" w:color="auto" w:fill="auto"/>
            <w:vAlign w:val="center"/>
            <w:hideMark/>
          </w:tcPr>
          <w:p w14:paraId="7D12BECD" w14:textId="77777777" w:rsidR="00A14955" w:rsidRPr="000B361D" w:rsidRDefault="00A14955" w:rsidP="00883F43">
            <w:pPr>
              <w:jc w:val="center"/>
              <w:rPr>
                <w:rFonts w:ascii="Arial Narrow" w:hAnsi="Arial Narrow" w:cs="Calibri"/>
                <w:color w:val="000000"/>
                <w:sz w:val="20"/>
              </w:rPr>
            </w:pPr>
            <w:proofErr w:type="spellStart"/>
            <w:r w:rsidRPr="000B361D">
              <w:rPr>
                <w:rFonts w:ascii="Arial Narrow" w:hAnsi="Arial Narrow" w:cs="Calibri"/>
                <w:color w:val="000000"/>
                <w:sz w:val="20"/>
              </w:rPr>
              <w:t>Ff</w:t>
            </w:r>
            <w:proofErr w:type="spellEnd"/>
          </w:p>
        </w:tc>
        <w:tc>
          <w:tcPr>
            <w:tcW w:w="800" w:type="dxa"/>
            <w:shd w:val="clear" w:color="auto" w:fill="auto"/>
            <w:vAlign w:val="center"/>
            <w:hideMark/>
          </w:tcPr>
          <w:p w14:paraId="532EBFDF"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4383C286"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30CA79D4" w14:textId="77777777" w:rsidR="00A14955" w:rsidRPr="000B361D" w:rsidRDefault="00A14955" w:rsidP="00883F43">
            <w:pPr>
              <w:jc w:val="right"/>
              <w:rPr>
                <w:rFonts w:ascii="Arial Narrow" w:hAnsi="Arial Narrow" w:cs="Calibri"/>
                <w:color w:val="000000"/>
                <w:sz w:val="20"/>
              </w:rPr>
            </w:pPr>
          </w:p>
        </w:tc>
      </w:tr>
      <w:tr w:rsidR="00A14955" w:rsidRPr="000B361D" w14:paraId="5297135E" w14:textId="77777777" w:rsidTr="00603C91">
        <w:trPr>
          <w:trHeight w:val="260"/>
        </w:trPr>
        <w:tc>
          <w:tcPr>
            <w:tcW w:w="680" w:type="dxa"/>
            <w:shd w:val="clear" w:color="000000" w:fill="FFFF00"/>
            <w:vAlign w:val="center"/>
            <w:hideMark/>
          </w:tcPr>
          <w:p w14:paraId="29AF5B0B"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shd w:val="clear" w:color="000000" w:fill="FFFF00"/>
            <w:vAlign w:val="center"/>
            <w:hideMark/>
          </w:tcPr>
          <w:p w14:paraId="47448D09"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Sous-total F.500</w:t>
            </w:r>
          </w:p>
        </w:tc>
        <w:tc>
          <w:tcPr>
            <w:tcW w:w="940" w:type="dxa"/>
            <w:shd w:val="clear" w:color="000000" w:fill="FFFF00"/>
            <w:vAlign w:val="center"/>
            <w:hideMark/>
          </w:tcPr>
          <w:p w14:paraId="2BE37C85"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shd w:val="clear" w:color="000000" w:fill="FFFF00"/>
            <w:vAlign w:val="center"/>
            <w:hideMark/>
          </w:tcPr>
          <w:p w14:paraId="512CC385"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shd w:val="clear" w:color="000000" w:fill="FFFF00"/>
            <w:vAlign w:val="center"/>
          </w:tcPr>
          <w:p w14:paraId="3D55B0EA" w14:textId="77777777" w:rsidR="00A14955" w:rsidRPr="000B361D" w:rsidRDefault="00A14955" w:rsidP="00883F43">
            <w:pPr>
              <w:jc w:val="right"/>
              <w:rPr>
                <w:rFonts w:ascii="Arial Narrow" w:hAnsi="Arial Narrow" w:cs="Calibri"/>
                <w:b/>
                <w:bCs/>
                <w:color w:val="000000"/>
                <w:sz w:val="20"/>
              </w:rPr>
            </w:pPr>
          </w:p>
        </w:tc>
        <w:tc>
          <w:tcPr>
            <w:tcW w:w="1460" w:type="dxa"/>
            <w:shd w:val="clear" w:color="000000" w:fill="FFFF00"/>
            <w:noWrap/>
            <w:vAlign w:val="center"/>
          </w:tcPr>
          <w:p w14:paraId="1B70D48E" w14:textId="77777777" w:rsidR="00A14955" w:rsidRPr="000B361D" w:rsidRDefault="00A14955" w:rsidP="00883F43">
            <w:pPr>
              <w:jc w:val="right"/>
              <w:rPr>
                <w:rFonts w:ascii="Arial Narrow" w:hAnsi="Arial Narrow" w:cs="Calibri"/>
                <w:b/>
                <w:bCs/>
                <w:color w:val="000000"/>
                <w:sz w:val="20"/>
              </w:rPr>
            </w:pPr>
          </w:p>
        </w:tc>
      </w:tr>
      <w:tr w:rsidR="00A14955" w:rsidRPr="000B361D" w14:paraId="05121451" w14:textId="77777777" w:rsidTr="00603C91">
        <w:trPr>
          <w:trHeight w:val="260"/>
        </w:trPr>
        <w:tc>
          <w:tcPr>
            <w:tcW w:w="680" w:type="dxa"/>
            <w:shd w:val="clear" w:color="auto" w:fill="auto"/>
            <w:vAlign w:val="center"/>
            <w:hideMark/>
          </w:tcPr>
          <w:p w14:paraId="08CED771"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F.600</w:t>
            </w:r>
          </w:p>
        </w:tc>
        <w:tc>
          <w:tcPr>
            <w:tcW w:w="4960" w:type="dxa"/>
            <w:shd w:val="clear" w:color="auto" w:fill="auto"/>
            <w:vAlign w:val="center"/>
            <w:hideMark/>
          </w:tcPr>
          <w:p w14:paraId="022BB8CF"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POSE DE LA POMPE</w:t>
            </w:r>
          </w:p>
        </w:tc>
        <w:tc>
          <w:tcPr>
            <w:tcW w:w="940" w:type="dxa"/>
            <w:shd w:val="clear" w:color="auto" w:fill="auto"/>
            <w:vAlign w:val="center"/>
            <w:hideMark/>
          </w:tcPr>
          <w:p w14:paraId="625D9DD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auto" w:fill="auto"/>
            <w:vAlign w:val="center"/>
            <w:hideMark/>
          </w:tcPr>
          <w:p w14:paraId="3C7DF7C3"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auto" w:fill="auto"/>
            <w:vAlign w:val="center"/>
          </w:tcPr>
          <w:p w14:paraId="4796C177"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7D88D2F6" w14:textId="77777777" w:rsidR="00A14955" w:rsidRPr="000B361D" w:rsidRDefault="00A14955" w:rsidP="00883F43">
            <w:pPr>
              <w:jc w:val="right"/>
              <w:rPr>
                <w:rFonts w:ascii="Arial Narrow" w:hAnsi="Arial Narrow" w:cs="Calibri"/>
                <w:color w:val="000000"/>
                <w:sz w:val="20"/>
              </w:rPr>
            </w:pPr>
          </w:p>
        </w:tc>
      </w:tr>
      <w:tr w:rsidR="00A14955" w:rsidRPr="000B361D" w14:paraId="25106175" w14:textId="77777777" w:rsidTr="00603C91">
        <w:trPr>
          <w:trHeight w:val="780"/>
        </w:trPr>
        <w:tc>
          <w:tcPr>
            <w:tcW w:w="680" w:type="dxa"/>
            <w:shd w:val="clear" w:color="auto" w:fill="auto"/>
            <w:vAlign w:val="center"/>
            <w:hideMark/>
          </w:tcPr>
          <w:p w14:paraId="21A21F1A"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F.601</w:t>
            </w:r>
          </w:p>
        </w:tc>
        <w:tc>
          <w:tcPr>
            <w:tcW w:w="4960" w:type="dxa"/>
            <w:shd w:val="clear" w:color="auto" w:fill="auto"/>
            <w:vAlign w:val="center"/>
            <w:hideMark/>
          </w:tcPr>
          <w:p w14:paraId="638FDA59"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Fourniture et pose d’une électro pompe immergée avec moteur</w:t>
            </w:r>
            <w:r>
              <w:rPr>
                <w:rFonts w:ascii="Arial Narrow" w:hAnsi="Arial Narrow" w:cs="Calibri"/>
                <w:color w:val="000000"/>
                <w:sz w:val="20"/>
              </w:rPr>
              <w:t xml:space="preserve"> </w:t>
            </w:r>
            <w:r w:rsidRPr="000B361D">
              <w:rPr>
                <w:rFonts w:ascii="Arial Narrow" w:hAnsi="Arial Narrow" w:cs="Calibri"/>
                <w:color w:val="000000"/>
                <w:sz w:val="20"/>
              </w:rPr>
              <w:t>(pièce unique). Marque Grundfos SQF 2.5-2 (90-240VAC ; 30-300VDC) y/c accessoires</w:t>
            </w:r>
          </w:p>
        </w:tc>
        <w:tc>
          <w:tcPr>
            <w:tcW w:w="940" w:type="dxa"/>
            <w:shd w:val="clear" w:color="auto" w:fill="auto"/>
            <w:vAlign w:val="center"/>
            <w:hideMark/>
          </w:tcPr>
          <w:p w14:paraId="20B86120"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5C72C577"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0</w:t>
            </w:r>
          </w:p>
        </w:tc>
        <w:tc>
          <w:tcPr>
            <w:tcW w:w="1340" w:type="dxa"/>
            <w:shd w:val="clear" w:color="auto" w:fill="auto"/>
            <w:vAlign w:val="center"/>
          </w:tcPr>
          <w:p w14:paraId="3A0E52F4"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5291239F" w14:textId="77777777" w:rsidR="00A14955" w:rsidRPr="000B361D" w:rsidRDefault="00A14955" w:rsidP="00883F43">
            <w:pPr>
              <w:jc w:val="right"/>
              <w:rPr>
                <w:rFonts w:ascii="Arial Narrow" w:hAnsi="Arial Narrow" w:cs="Calibri"/>
                <w:color w:val="000000"/>
                <w:sz w:val="20"/>
              </w:rPr>
            </w:pPr>
          </w:p>
        </w:tc>
      </w:tr>
      <w:tr w:rsidR="00A14955" w:rsidRPr="000B361D" w14:paraId="4CB5E4E7" w14:textId="77777777" w:rsidTr="00603C91">
        <w:trPr>
          <w:trHeight w:val="780"/>
        </w:trPr>
        <w:tc>
          <w:tcPr>
            <w:tcW w:w="680" w:type="dxa"/>
            <w:shd w:val="clear" w:color="auto" w:fill="auto"/>
            <w:vAlign w:val="center"/>
            <w:hideMark/>
          </w:tcPr>
          <w:p w14:paraId="00777F0E"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F.602</w:t>
            </w:r>
          </w:p>
        </w:tc>
        <w:tc>
          <w:tcPr>
            <w:tcW w:w="4960" w:type="dxa"/>
            <w:shd w:val="clear" w:color="auto" w:fill="auto"/>
            <w:vAlign w:val="center"/>
            <w:hideMark/>
          </w:tcPr>
          <w:p w14:paraId="0351DC62" w14:textId="77777777" w:rsidR="00A14955" w:rsidRPr="000B361D" w:rsidRDefault="00A14955" w:rsidP="00883F43">
            <w:pPr>
              <w:jc w:val="both"/>
              <w:rPr>
                <w:rFonts w:ascii="Arial Narrow" w:hAnsi="Arial Narrow" w:cs="Calibri"/>
                <w:color w:val="000000"/>
                <w:sz w:val="20"/>
              </w:rPr>
            </w:pPr>
            <w:r w:rsidRPr="000B361D">
              <w:rPr>
                <w:rFonts w:ascii="Arial Narrow" w:hAnsi="Arial Narrow" w:cs="Calibri"/>
                <w:color w:val="000000"/>
                <w:sz w:val="20"/>
              </w:rPr>
              <w:t>Fourniture et pose de la tuyauterie d’exhaure (</w:t>
            </w:r>
            <w:proofErr w:type="spellStart"/>
            <w:r w:rsidRPr="000B361D">
              <w:rPr>
                <w:rFonts w:ascii="Arial Narrow" w:hAnsi="Arial Narrow" w:cs="Calibri"/>
                <w:color w:val="000000"/>
                <w:sz w:val="20"/>
              </w:rPr>
              <w:t>panaflex</w:t>
            </w:r>
            <w:proofErr w:type="spellEnd"/>
            <w:r w:rsidRPr="000B361D">
              <w:rPr>
                <w:rFonts w:ascii="Arial Narrow" w:hAnsi="Arial Narrow" w:cs="Calibri"/>
                <w:color w:val="000000"/>
                <w:sz w:val="20"/>
              </w:rPr>
              <w:t xml:space="preserve"> de diamètre 32 mm) y compris tous les accessoires de raccordements</w:t>
            </w:r>
          </w:p>
        </w:tc>
        <w:tc>
          <w:tcPr>
            <w:tcW w:w="940" w:type="dxa"/>
            <w:shd w:val="clear" w:color="auto" w:fill="auto"/>
            <w:vAlign w:val="center"/>
            <w:hideMark/>
          </w:tcPr>
          <w:p w14:paraId="76805A17" w14:textId="77777777" w:rsidR="00A14955" w:rsidRPr="000B361D" w:rsidRDefault="00A14955" w:rsidP="00883F43">
            <w:pPr>
              <w:jc w:val="center"/>
              <w:rPr>
                <w:rFonts w:ascii="Arial Narrow" w:hAnsi="Arial Narrow" w:cs="Calibri"/>
                <w:color w:val="000000"/>
                <w:sz w:val="20"/>
              </w:rPr>
            </w:pPr>
            <w:proofErr w:type="spellStart"/>
            <w:r w:rsidRPr="000B361D">
              <w:rPr>
                <w:rFonts w:ascii="Arial Narrow" w:hAnsi="Arial Narrow" w:cs="Calibri"/>
                <w:color w:val="000000"/>
                <w:sz w:val="20"/>
              </w:rPr>
              <w:t>Ff</w:t>
            </w:r>
            <w:proofErr w:type="spellEnd"/>
          </w:p>
        </w:tc>
        <w:tc>
          <w:tcPr>
            <w:tcW w:w="800" w:type="dxa"/>
            <w:shd w:val="clear" w:color="auto" w:fill="auto"/>
            <w:vAlign w:val="center"/>
            <w:hideMark/>
          </w:tcPr>
          <w:p w14:paraId="350D1C6D"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0</w:t>
            </w:r>
          </w:p>
        </w:tc>
        <w:tc>
          <w:tcPr>
            <w:tcW w:w="1340" w:type="dxa"/>
            <w:shd w:val="clear" w:color="auto" w:fill="auto"/>
            <w:vAlign w:val="center"/>
          </w:tcPr>
          <w:p w14:paraId="53085AB0"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028BEAA8" w14:textId="77777777" w:rsidR="00A14955" w:rsidRPr="000B361D" w:rsidRDefault="00A14955" w:rsidP="00883F43">
            <w:pPr>
              <w:jc w:val="right"/>
              <w:rPr>
                <w:rFonts w:ascii="Arial Narrow" w:hAnsi="Arial Narrow" w:cs="Calibri"/>
                <w:color w:val="000000"/>
                <w:sz w:val="20"/>
              </w:rPr>
            </w:pPr>
          </w:p>
        </w:tc>
      </w:tr>
      <w:tr w:rsidR="00A14955" w:rsidRPr="000B361D" w14:paraId="0D59B9E4" w14:textId="77777777" w:rsidTr="00603C91">
        <w:trPr>
          <w:trHeight w:val="260"/>
        </w:trPr>
        <w:tc>
          <w:tcPr>
            <w:tcW w:w="680" w:type="dxa"/>
            <w:shd w:val="clear" w:color="000000" w:fill="FFFF00"/>
            <w:vAlign w:val="center"/>
            <w:hideMark/>
          </w:tcPr>
          <w:p w14:paraId="791B62C2"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shd w:val="clear" w:color="000000" w:fill="FFFF00"/>
            <w:vAlign w:val="center"/>
            <w:hideMark/>
          </w:tcPr>
          <w:p w14:paraId="2AA8B273"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Sous-total F.600</w:t>
            </w:r>
          </w:p>
        </w:tc>
        <w:tc>
          <w:tcPr>
            <w:tcW w:w="940" w:type="dxa"/>
            <w:shd w:val="clear" w:color="000000" w:fill="FFFF00"/>
            <w:vAlign w:val="center"/>
            <w:hideMark/>
          </w:tcPr>
          <w:p w14:paraId="24D2B6ED"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shd w:val="clear" w:color="000000" w:fill="FFFF00"/>
            <w:vAlign w:val="center"/>
            <w:hideMark/>
          </w:tcPr>
          <w:p w14:paraId="42C07112"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shd w:val="clear" w:color="000000" w:fill="FFFF00"/>
            <w:vAlign w:val="center"/>
          </w:tcPr>
          <w:p w14:paraId="6BBEAA9C" w14:textId="77777777" w:rsidR="00A14955" w:rsidRPr="000B361D" w:rsidRDefault="00A14955" w:rsidP="00883F43">
            <w:pPr>
              <w:jc w:val="right"/>
              <w:rPr>
                <w:rFonts w:ascii="Arial Narrow" w:hAnsi="Arial Narrow" w:cs="Calibri"/>
                <w:b/>
                <w:bCs/>
                <w:color w:val="000000"/>
                <w:sz w:val="20"/>
              </w:rPr>
            </w:pPr>
          </w:p>
        </w:tc>
        <w:tc>
          <w:tcPr>
            <w:tcW w:w="1460" w:type="dxa"/>
            <w:shd w:val="clear" w:color="000000" w:fill="FFFF00"/>
            <w:noWrap/>
            <w:vAlign w:val="center"/>
          </w:tcPr>
          <w:p w14:paraId="0CA4122B" w14:textId="77777777" w:rsidR="00A14955" w:rsidRPr="000B361D" w:rsidRDefault="00A14955" w:rsidP="00883F43">
            <w:pPr>
              <w:jc w:val="right"/>
              <w:rPr>
                <w:rFonts w:ascii="Arial Narrow" w:hAnsi="Arial Narrow" w:cs="Calibri"/>
                <w:b/>
                <w:bCs/>
                <w:color w:val="000000"/>
                <w:sz w:val="20"/>
              </w:rPr>
            </w:pPr>
          </w:p>
        </w:tc>
      </w:tr>
      <w:tr w:rsidR="00A14955" w:rsidRPr="000B361D" w14:paraId="6917FEAE" w14:textId="77777777" w:rsidTr="00603C91">
        <w:trPr>
          <w:trHeight w:val="260"/>
        </w:trPr>
        <w:tc>
          <w:tcPr>
            <w:tcW w:w="680" w:type="dxa"/>
            <w:shd w:val="clear" w:color="auto" w:fill="auto"/>
            <w:vAlign w:val="center"/>
            <w:hideMark/>
          </w:tcPr>
          <w:p w14:paraId="463D112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F.700</w:t>
            </w:r>
          </w:p>
        </w:tc>
        <w:tc>
          <w:tcPr>
            <w:tcW w:w="4960" w:type="dxa"/>
            <w:shd w:val="clear" w:color="auto" w:fill="auto"/>
            <w:vAlign w:val="center"/>
            <w:hideMark/>
          </w:tcPr>
          <w:p w14:paraId="2FC70CC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CONDUITES</w:t>
            </w:r>
          </w:p>
        </w:tc>
        <w:tc>
          <w:tcPr>
            <w:tcW w:w="940" w:type="dxa"/>
            <w:shd w:val="clear" w:color="auto" w:fill="auto"/>
            <w:vAlign w:val="center"/>
            <w:hideMark/>
          </w:tcPr>
          <w:p w14:paraId="02414C4A"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auto" w:fill="auto"/>
            <w:vAlign w:val="center"/>
            <w:hideMark/>
          </w:tcPr>
          <w:p w14:paraId="1E18763F"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auto" w:fill="auto"/>
            <w:vAlign w:val="center"/>
          </w:tcPr>
          <w:p w14:paraId="2B7D0DAE"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77829EEE" w14:textId="77777777" w:rsidR="00A14955" w:rsidRPr="000B361D" w:rsidRDefault="00A14955" w:rsidP="00883F43">
            <w:pPr>
              <w:jc w:val="right"/>
              <w:rPr>
                <w:rFonts w:ascii="Arial Narrow" w:hAnsi="Arial Narrow" w:cs="Calibri"/>
                <w:color w:val="000000"/>
                <w:sz w:val="20"/>
              </w:rPr>
            </w:pPr>
          </w:p>
        </w:tc>
      </w:tr>
      <w:tr w:rsidR="00A14955" w:rsidRPr="000B361D" w14:paraId="14BCF43E" w14:textId="77777777" w:rsidTr="00603C91">
        <w:trPr>
          <w:trHeight w:val="260"/>
        </w:trPr>
        <w:tc>
          <w:tcPr>
            <w:tcW w:w="680" w:type="dxa"/>
            <w:shd w:val="clear" w:color="auto" w:fill="auto"/>
            <w:vAlign w:val="center"/>
            <w:hideMark/>
          </w:tcPr>
          <w:p w14:paraId="58923A8B"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F.701</w:t>
            </w:r>
          </w:p>
        </w:tc>
        <w:tc>
          <w:tcPr>
            <w:tcW w:w="4960" w:type="dxa"/>
            <w:shd w:val="clear" w:color="auto" w:fill="auto"/>
            <w:vAlign w:val="center"/>
            <w:hideMark/>
          </w:tcPr>
          <w:p w14:paraId="7CDCBE75"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Fouilles pour tuyauterie de refoulement et de distribution.</w:t>
            </w:r>
          </w:p>
        </w:tc>
        <w:tc>
          <w:tcPr>
            <w:tcW w:w="940" w:type="dxa"/>
            <w:shd w:val="clear" w:color="auto" w:fill="auto"/>
            <w:vAlign w:val="center"/>
            <w:hideMark/>
          </w:tcPr>
          <w:p w14:paraId="3B839826"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m3</w:t>
            </w:r>
          </w:p>
        </w:tc>
        <w:tc>
          <w:tcPr>
            <w:tcW w:w="800" w:type="dxa"/>
            <w:shd w:val="clear" w:color="auto" w:fill="auto"/>
            <w:vAlign w:val="center"/>
            <w:hideMark/>
          </w:tcPr>
          <w:p w14:paraId="4270B735"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6</w:t>
            </w:r>
          </w:p>
        </w:tc>
        <w:tc>
          <w:tcPr>
            <w:tcW w:w="1340" w:type="dxa"/>
            <w:shd w:val="clear" w:color="auto" w:fill="auto"/>
            <w:vAlign w:val="center"/>
          </w:tcPr>
          <w:p w14:paraId="79313814"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70415092" w14:textId="77777777" w:rsidR="00A14955" w:rsidRPr="000B361D" w:rsidRDefault="00A14955" w:rsidP="00883F43">
            <w:pPr>
              <w:jc w:val="right"/>
              <w:rPr>
                <w:rFonts w:ascii="Arial Narrow" w:hAnsi="Arial Narrow" w:cs="Calibri"/>
                <w:color w:val="000000"/>
                <w:sz w:val="20"/>
              </w:rPr>
            </w:pPr>
          </w:p>
        </w:tc>
      </w:tr>
      <w:tr w:rsidR="00A14955" w:rsidRPr="000B361D" w14:paraId="1E69DE93" w14:textId="77777777" w:rsidTr="00603C91">
        <w:trPr>
          <w:trHeight w:val="260"/>
        </w:trPr>
        <w:tc>
          <w:tcPr>
            <w:tcW w:w="680" w:type="dxa"/>
            <w:shd w:val="clear" w:color="auto" w:fill="auto"/>
            <w:vAlign w:val="center"/>
            <w:hideMark/>
          </w:tcPr>
          <w:p w14:paraId="2FF2A419"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F.702</w:t>
            </w:r>
          </w:p>
        </w:tc>
        <w:tc>
          <w:tcPr>
            <w:tcW w:w="4960" w:type="dxa"/>
            <w:shd w:val="clear" w:color="auto" w:fill="auto"/>
            <w:vAlign w:val="center"/>
            <w:hideMark/>
          </w:tcPr>
          <w:p w14:paraId="0A8E280E"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 et P de réducteur 40/32</w:t>
            </w:r>
          </w:p>
        </w:tc>
        <w:tc>
          <w:tcPr>
            <w:tcW w:w="940" w:type="dxa"/>
            <w:shd w:val="clear" w:color="auto" w:fill="auto"/>
            <w:vAlign w:val="center"/>
            <w:hideMark/>
          </w:tcPr>
          <w:p w14:paraId="0AA353D1"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36D32B47"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5E301F07"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77234062" w14:textId="77777777" w:rsidR="00A14955" w:rsidRPr="000B361D" w:rsidRDefault="00A14955" w:rsidP="00883F43">
            <w:pPr>
              <w:jc w:val="right"/>
              <w:rPr>
                <w:rFonts w:ascii="Arial Narrow" w:hAnsi="Arial Narrow" w:cs="Calibri"/>
                <w:color w:val="000000"/>
                <w:sz w:val="20"/>
              </w:rPr>
            </w:pPr>
          </w:p>
        </w:tc>
      </w:tr>
      <w:tr w:rsidR="00A14955" w:rsidRPr="000B361D" w14:paraId="562DA2ED" w14:textId="77777777" w:rsidTr="00603C91">
        <w:trPr>
          <w:trHeight w:val="520"/>
        </w:trPr>
        <w:tc>
          <w:tcPr>
            <w:tcW w:w="680" w:type="dxa"/>
            <w:shd w:val="clear" w:color="auto" w:fill="auto"/>
            <w:vAlign w:val="center"/>
            <w:hideMark/>
          </w:tcPr>
          <w:p w14:paraId="5E8C6153"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F.703</w:t>
            </w:r>
          </w:p>
        </w:tc>
        <w:tc>
          <w:tcPr>
            <w:tcW w:w="4960" w:type="dxa"/>
            <w:shd w:val="clear" w:color="auto" w:fill="auto"/>
            <w:vAlign w:val="center"/>
            <w:hideMark/>
          </w:tcPr>
          <w:p w14:paraId="4A7EA8A2"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Fet P de la conduite de refoulement en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de diamètre 40 mm</w:t>
            </w:r>
            <w:r>
              <w:rPr>
                <w:rFonts w:ascii="Arial Narrow" w:hAnsi="Arial Narrow" w:cs="Calibri"/>
                <w:color w:val="000000"/>
                <w:sz w:val="20"/>
              </w:rPr>
              <w:t xml:space="preserve"> </w:t>
            </w:r>
            <w:r w:rsidRPr="000B361D">
              <w:rPr>
                <w:rFonts w:ascii="Arial Narrow" w:hAnsi="Arial Narrow" w:cs="Calibri"/>
                <w:color w:val="000000"/>
                <w:sz w:val="20"/>
              </w:rPr>
              <w:t>partant de la tête du forage jusqu’à la cuve</w:t>
            </w:r>
          </w:p>
        </w:tc>
        <w:tc>
          <w:tcPr>
            <w:tcW w:w="940" w:type="dxa"/>
            <w:shd w:val="clear" w:color="auto" w:fill="auto"/>
            <w:vAlign w:val="center"/>
            <w:hideMark/>
          </w:tcPr>
          <w:p w14:paraId="781835E0"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ml</w:t>
            </w:r>
          </w:p>
        </w:tc>
        <w:tc>
          <w:tcPr>
            <w:tcW w:w="800" w:type="dxa"/>
            <w:shd w:val="clear" w:color="auto" w:fill="auto"/>
            <w:vAlign w:val="center"/>
            <w:hideMark/>
          </w:tcPr>
          <w:p w14:paraId="53D7C936"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12</w:t>
            </w:r>
          </w:p>
        </w:tc>
        <w:tc>
          <w:tcPr>
            <w:tcW w:w="1340" w:type="dxa"/>
            <w:shd w:val="clear" w:color="auto" w:fill="auto"/>
            <w:vAlign w:val="center"/>
          </w:tcPr>
          <w:p w14:paraId="184EF9C1"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28D0327D" w14:textId="77777777" w:rsidR="00A14955" w:rsidRPr="000B361D" w:rsidRDefault="00A14955" w:rsidP="00883F43">
            <w:pPr>
              <w:jc w:val="right"/>
              <w:rPr>
                <w:rFonts w:ascii="Arial Narrow" w:hAnsi="Arial Narrow" w:cs="Calibri"/>
                <w:color w:val="000000"/>
                <w:sz w:val="20"/>
              </w:rPr>
            </w:pPr>
          </w:p>
        </w:tc>
      </w:tr>
      <w:tr w:rsidR="00A14955" w:rsidRPr="000B361D" w14:paraId="149048BA" w14:textId="77777777" w:rsidTr="00603C91">
        <w:trPr>
          <w:trHeight w:val="260"/>
        </w:trPr>
        <w:tc>
          <w:tcPr>
            <w:tcW w:w="680" w:type="dxa"/>
            <w:shd w:val="clear" w:color="auto" w:fill="auto"/>
            <w:vAlign w:val="center"/>
            <w:hideMark/>
          </w:tcPr>
          <w:p w14:paraId="2FD03CCF"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F.704</w:t>
            </w:r>
          </w:p>
        </w:tc>
        <w:tc>
          <w:tcPr>
            <w:tcW w:w="4960" w:type="dxa"/>
            <w:shd w:val="clear" w:color="auto" w:fill="auto"/>
            <w:vAlign w:val="center"/>
            <w:hideMark/>
          </w:tcPr>
          <w:p w14:paraId="62B99B74"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 et P d'un clapet anti retour y/c accessoires de pose</w:t>
            </w:r>
          </w:p>
        </w:tc>
        <w:tc>
          <w:tcPr>
            <w:tcW w:w="940" w:type="dxa"/>
            <w:shd w:val="clear" w:color="auto" w:fill="auto"/>
            <w:vAlign w:val="center"/>
            <w:hideMark/>
          </w:tcPr>
          <w:p w14:paraId="058D8B35"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2222307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14AA389F"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614AFB1C" w14:textId="77777777" w:rsidR="00A14955" w:rsidRPr="000B361D" w:rsidRDefault="00A14955" w:rsidP="00883F43">
            <w:pPr>
              <w:jc w:val="right"/>
              <w:rPr>
                <w:rFonts w:ascii="Arial Narrow" w:hAnsi="Arial Narrow" w:cs="Calibri"/>
                <w:color w:val="000000"/>
                <w:sz w:val="20"/>
              </w:rPr>
            </w:pPr>
          </w:p>
        </w:tc>
      </w:tr>
      <w:tr w:rsidR="00A14955" w:rsidRPr="000B361D" w14:paraId="30AF8E95" w14:textId="77777777" w:rsidTr="00603C91">
        <w:trPr>
          <w:trHeight w:val="520"/>
        </w:trPr>
        <w:tc>
          <w:tcPr>
            <w:tcW w:w="680" w:type="dxa"/>
            <w:shd w:val="clear" w:color="auto" w:fill="auto"/>
            <w:vAlign w:val="center"/>
            <w:hideMark/>
          </w:tcPr>
          <w:p w14:paraId="7E42BC17"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F.705</w:t>
            </w:r>
          </w:p>
        </w:tc>
        <w:tc>
          <w:tcPr>
            <w:tcW w:w="4960" w:type="dxa"/>
            <w:shd w:val="clear" w:color="auto" w:fill="auto"/>
            <w:vAlign w:val="center"/>
            <w:hideMark/>
          </w:tcPr>
          <w:p w14:paraId="6136CB38"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 et P d’un raccord fer/plastique pour raccorder le tuyau </w:t>
            </w:r>
            <w:proofErr w:type="spellStart"/>
            <w:r w:rsidRPr="000B361D">
              <w:rPr>
                <w:rFonts w:ascii="Arial Narrow" w:hAnsi="Arial Narrow" w:cs="Calibri"/>
                <w:color w:val="000000"/>
                <w:sz w:val="20"/>
              </w:rPr>
              <w:t>panaflexet</w:t>
            </w:r>
            <w:proofErr w:type="spellEnd"/>
            <w:r w:rsidRPr="000B361D">
              <w:rPr>
                <w:rFonts w:ascii="Arial Narrow" w:hAnsi="Arial Narrow" w:cs="Calibri"/>
                <w:color w:val="000000"/>
                <w:sz w:val="20"/>
              </w:rPr>
              <w:t xml:space="preserve"> le tuyau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de 32 mm</w:t>
            </w:r>
          </w:p>
        </w:tc>
        <w:tc>
          <w:tcPr>
            <w:tcW w:w="940" w:type="dxa"/>
            <w:shd w:val="clear" w:color="auto" w:fill="auto"/>
            <w:vAlign w:val="center"/>
            <w:hideMark/>
          </w:tcPr>
          <w:p w14:paraId="0E1F0FC5"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58ACA5A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725C9EA8"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663F97CD" w14:textId="77777777" w:rsidR="00A14955" w:rsidRPr="000B361D" w:rsidRDefault="00A14955" w:rsidP="00883F43">
            <w:pPr>
              <w:jc w:val="right"/>
              <w:rPr>
                <w:rFonts w:ascii="Arial Narrow" w:hAnsi="Arial Narrow" w:cs="Calibri"/>
                <w:color w:val="000000"/>
                <w:sz w:val="20"/>
              </w:rPr>
            </w:pPr>
          </w:p>
        </w:tc>
      </w:tr>
      <w:tr w:rsidR="00A14955" w:rsidRPr="000B361D" w14:paraId="223FBEE7" w14:textId="77777777" w:rsidTr="00603C91">
        <w:trPr>
          <w:trHeight w:val="780"/>
        </w:trPr>
        <w:tc>
          <w:tcPr>
            <w:tcW w:w="680" w:type="dxa"/>
            <w:shd w:val="clear" w:color="auto" w:fill="auto"/>
            <w:vAlign w:val="center"/>
            <w:hideMark/>
          </w:tcPr>
          <w:p w14:paraId="59FDAE5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F.706</w:t>
            </w:r>
          </w:p>
        </w:tc>
        <w:tc>
          <w:tcPr>
            <w:tcW w:w="4960" w:type="dxa"/>
            <w:shd w:val="clear" w:color="auto" w:fill="auto"/>
            <w:vAlign w:val="center"/>
            <w:hideMark/>
          </w:tcPr>
          <w:p w14:paraId="74151823" w14:textId="77777777" w:rsidR="00A14955" w:rsidRPr="000B361D" w:rsidRDefault="00A14955" w:rsidP="00883F43">
            <w:pPr>
              <w:jc w:val="both"/>
              <w:rPr>
                <w:rFonts w:ascii="Arial Narrow" w:hAnsi="Arial Narrow" w:cs="Calibri"/>
                <w:color w:val="000000"/>
                <w:sz w:val="20"/>
              </w:rPr>
            </w:pPr>
            <w:r w:rsidRPr="000B361D">
              <w:rPr>
                <w:rFonts w:ascii="Arial Narrow" w:hAnsi="Arial Narrow" w:cs="Calibri"/>
                <w:color w:val="000000"/>
                <w:sz w:val="20"/>
              </w:rPr>
              <w:t xml:space="preserve">Fet P de la conduite de distribution en </w:t>
            </w:r>
            <w:proofErr w:type="spellStart"/>
            <w:r w:rsidRPr="000B361D">
              <w:rPr>
                <w:rFonts w:ascii="Arial Narrow" w:hAnsi="Arial Narrow" w:cs="Calibri"/>
                <w:color w:val="000000"/>
                <w:sz w:val="20"/>
              </w:rPr>
              <w:t>panaflex</w:t>
            </w:r>
            <w:proofErr w:type="spellEnd"/>
            <w:r w:rsidRPr="000B361D">
              <w:rPr>
                <w:rFonts w:ascii="Arial Narrow" w:hAnsi="Arial Narrow" w:cs="Calibri"/>
                <w:color w:val="000000"/>
                <w:sz w:val="20"/>
              </w:rPr>
              <w:t xml:space="preserve"> ou PVC à pression diamètre 40 mm du pied du château jusqu'au niveau de l'entrée des </w:t>
            </w:r>
            <w:proofErr w:type="spellStart"/>
            <w:r w:rsidRPr="000B361D">
              <w:rPr>
                <w:rFonts w:ascii="Arial Narrow" w:hAnsi="Arial Narrow" w:cs="Calibri"/>
                <w:color w:val="000000"/>
                <w:sz w:val="20"/>
              </w:rPr>
              <w:t>batiments</w:t>
            </w:r>
            <w:proofErr w:type="spellEnd"/>
            <w:r w:rsidRPr="000B361D">
              <w:rPr>
                <w:rFonts w:ascii="Arial Narrow" w:hAnsi="Arial Narrow" w:cs="Calibri"/>
                <w:color w:val="000000"/>
                <w:sz w:val="20"/>
              </w:rPr>
              <w:t xml:space="preserve"> des AUE et coopératives y/c accessoires de pose</w:t>
            </w:r>
          </w:p>
        </w:tc>
        <w:tc>
          <w:tcPr>
            <w:tcW w:w="940" w:type="dxa"/>
            <w:shd w:val="clear" w:color="auto" w:fill="auto"/>
            <w:vAlign w:val="center"/>
            <w:hideMark/>
          </w:tcPr>
          <w:p w14:paraId="684BF830"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ml</w:t>
            </w:r>
          </w:p>
        </w:tc>
        <w:tc>
          <w:tcPr>
            <w:tcW w:w="800" w:type="dxa"/>
            <w:shd w:val="clear" w:color="auto" w:fill="auto"/>
            <w:vAlign w:val="center"/>
            <w:hideMark/>
          </w:tcPr>
          <w:p w14:paraId="457D44D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60</w:t>
            </w:r>
          </w:p>
        </w:tc>
        <w:tc>
          <w:tcPr>
            <w:tcW w:w="1340" w:type="dxa"/>
            <w:shd w:val="clear" w:color="auto" w:fill="auto"/>
            <w:vAlign w:val="center"/>
          </w:tcPr>
          <w:p w14:paraId="71C6F286"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7852F9A2" w14:textId="77777777" w:rsidR="00A14955" w:rsidRPr="000B361D" w:rsidRDefault="00A14955" w:rsidP="00883F43">
            <w:pPr>
              <w:jc w:val="right"/>
              <w:rPr>
                <w:rFonts w:ascii="Arial Narrow" w:hAnsi="Arial Narrow" w:cs="Calibri"/>
                <w:color w:val="000000"/>
                <w:sz w:val="20"/>
              </w:rPr>
            </w:pPr>
          </w:p>
        </w:tc>
      </w:tr>
      <w:tr w:rsidR="00A14955" w:rsidRPr="000B361D" w14:paraId="2D1F860A" w14:textId="77777777" w:rsidTr="00603C91">
        <w:trPr>
          <w:trHeight w:val="520"/>
        </w:trPr>
        <w:tc>
          <w:tcPr>
            <w:tcW w:w="680" w:type="dxa"/>
            <w:shd w:val="clear" w:color="auto" w:fill="auto"/>
            <w:vAlign w:val="center"/>
            <w:hideMark/>
          </w:tcPr>
          <w:p w14:paraId="028B71EC"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F.707</w:t>
            </w:r>
          </w:p>
        </w:tc>
        <w:tc>
          <w:tcPr>
            <w:tcW w:w="4960" w:type="dxa"/>
            <w:shd w:val="clear" w:color="auto" w:fill="auto"/>
            <w:vAlign w:val="center"/>
            <w:hideMark/>
          </w:tcPr>
          <w:p w14:paraId="3A9E2195"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Fet P de vanne d'</w:t>
            </w:r>
            <w:proofErr w:type="spellStart"/>
            <w:r w:rsidRPr="000B361D">
              <w:rPr>
                <w:rFonts w:ascii="Arial Narrow" w:hAnsi="Arial Narrow" w:cs="Calibri"/>
                <w:color w:val="000000"/>
                <w:sz w:val="20"/>
              </w:rPr>
              <w:t>arret</w:t>
            </w:r>
            <w:proofErr w:type="spellEnd"/>
            <w:r w:rsidRPr="000B361D">
              <w:rPr>
                <w:rFonts w:ascii="Arial Narrow" w:hAnsi="Arial Narrow" w:cs="Calibri"/>
                <w:color w:val="000000"/>
                <w:sz w:val="20"/>
              </w:rPr>
              <w:t xml:space="preserve"> de 32 mm pour tuyau </w:t>
            </w:r>
            <w:proofErr w:type="spellStart"/>
            <w:r w:rsidRPr="000B361D">
              <w:rPr>
                <w:rFonts w:ascii="Arial Narrow" w:hAnsi="Arial Narrow" w:cs="Calibri"/>
                <w:color w:val="000000"/>
                <w:sz w:val="20"/>
              </w:rPr>
              <w:t>panaflex</w:t>
            </w:r>
            <w:proofErr w:type="spellEnd"/>
            <w:r w:rsidRPr="000B361D">
              <w:rPr>
                <w:rFonts w:ascii="Arial Narrow" w:hAnsi="Arial Narrow" w:cs="Calibri"/>
                <w:color w:val="000000"/>
                <w:sz w:val="20"/>
              </w:rPr>
              <w:t xml:space="preserve"> ou PVC à pression à l'entrée des bâtiments des AUE et coopératives</w:t>
            </w:r>
          </w:p>
        </w:tc>
        <w:tc>
          <w:tcPr>
            <w:tcW w:w="940" w:type="dxa"/>
            <w:shd w:val="clear" w:color="auto" w:fill="auto"/>
            <w:vAlign w:val="center"/>
            <w:hideMark/>
          </w:tcPr>
          <w:p w14:paraId="5F7B297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12F2D75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3</w:t>
            </w:r>
          </w:p>
        </w:tc>
        <w:tc>
          <w:tcPr>
            <w:tcW w:w="1340" w:type="dxa"/>
            <w:shd w:val="clear" w:color="auto" w:fill="auto"/>
            <w:vAlign w:val="center"/>
          </w:tcPr>
          <w:p w14:paraId="093C9414"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74098AD2" w14:textId="77777777" w:rsidR="00A14955" w:rsidRPr="000B361D" w:rsidRDefault="00A14955" w:rsidP="00883F43">
            <w:pPr>
              <w:jc w:val="right"/>
              <w:rPr>
                <w:rFonts w:ascii="Arial Narrow" w:hAnsi="Arial Narrow" w:cs="Calibri"/>
                <w:color w:val="000000"/>
                <w:sz w:val="20"/>
              </w:rPr>
            </w:pPr>
          </w:p>
        </w:tc>
      </w:tr>
      <w:tr w:rsidR="00A14955" w:rsidRPr="000B361D" w14:paraId="25A6EB0C" w14:textId="77777777" w:rsidTr="00603C91">
        <w:trPr>
          <w:trHeight w:val="780"/>
        </w:trPr>
        <w:tc>
          <w:tcPr>
            <w:tcW w:w="680" w:type="dxa"/>
            <w:shd w:val="clear" w:color="auto" w:fill="auto"/>
            <w:vAlign w:val="center"/>
            <w:hideMark/>
          </w:tcPr>
          <w:p w14:paraId="2D65E8E7"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F.708</w:t>
            </w:r>
          </w:p>
        </w:tc>
        <w:tc>
          <w:tcPr>
            <w:tcW w:w="4960" w:type="dxa"/>
            <w:shd w:val="clear" w:color="auto" w:fill="auto"/>
            <w:vAlign w:val="center"/>
            <w:hideMark/>
          </w:tcPr>
          <w:p w14:paraId="39A4B365" w14:textId="77777777" w:rsidR="00A14955" w:rsidRPr="000B361D" w:rsidRDefault="00A14955" w:rsidP="00883F43">
            <w:pPr>
              <w:jc w:val="both"/>
              <w:rPr>
                <w:rFonts w:ascii="Arial Narrow" w:hAnsi="Arial Narrow" w:cs="Calibri"/>
                <w:color w:val="000000"/>
                <w:sz w:val="20"/>
              </w:rPr>
            </w:pPr>
            <w:r w:rsidRPr="000B361D">
              <w:rPr>
                <w:rFonts w:ascii="Arial Narrow" w:hAnsi="Arial Narrow" w:cs="Calibri"/>
                <w:color w:val="000000"/>
                <w:sz w:val="20"/>
              </w:rPr>
              <w:t xml:space="preserve">Fet P de la conduite de distribution en </w:t>
            </w:r>
            <w:proofErr w:type="spellStart"/>
            <w:r w:rsidRPr="000B361D">
              <w:rPr>
                <w:rFonts w:ascii="Arial Narrow" w:hAnsi="Arial Narrow" w:cs="Calibri"/>
                <w:color w:val="000000"/>
                <w:sz w:val="20"/>
              </w:rPr>
              <w:t>panaflex</w:t>
            </w:r>
            <w:proofErr w:type="spellEnd"/>
            <w:r w:rsidRPr="000B361D">
              <w:rPr>
                <w:rFonts w:ascii="Arial Narrow" w:hAnsi="Arial Narrow" w:cs="Calibri"/>
                <w:color w:val="000000"/>
                <w:sz w:val="20"/>
              </w:rPr>
              <w:t xml:space="preserve"> ou PVC à pression diamètre 32 mm de raccordement du robinet de puisage y/c accessoires de pose</w:t>
            </w:r>
          </w:p>
        </w:tc>
        <w:tc>
          <w:tcPr>
            <w:tcW w:w="940" w:type="dxa"/>
            <w:shd w:val="clear" w:color="auto" w:fill="auto"/>
            <w:vAlign w:val="center"/>
            <w:hideMark/>
          </w:tcPr>
          <w:p w14:paraId="7E82FC7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ml</w:t>
            </w:r>
          </w:p>
        </w:tc>
        <w:tc>
          <w:tcPr>
            <w:tcW w:w="800" w:type="dxa"/>
            <w:shd w:val="clear" w:color="auto" w:fill="auto"/>
            <w:vAlign w:val="center"/>
            <w:hideMark/>
          </w:tcPr>
          <w:p w14:paraId="021D163D"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20</w:t>
            </w:r>
          </w:p>
        </w:tc>
        <w:tc>
          <w:tcPr>
            <w:tcW w:w="1340" w:type="dxa"/>
            <w:shd w:val="clear" w:color="auto" w:fill="auto"/>
            <w:vAlign w:val="center"/>
          </w:tcPr>
          <w:p w14:paraId="30EAD8EF"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3C911A33" w14:textId="77777777" w:rsidR="00A14955" w:rsidRPr="000B361D" w:rsidRDefault="00A14955" w:rsidP="00883F43">
            <w:pPr>
              <w:jc w:val="right"/>
              <w:rPr>
                <w:rFonts w:ascii="Arial Narrow" w:hAnsi="Arial Narrow" w:cs="Calibri"/>
                <w:color w:val="000000"/>
                <w:sz w:val="20"/>
              </w:rPr>
            </w:pPr>
          </w:p>
        </w:tc>
      </w:tr>
      <w:tr w:rsidR="00A14955" w:rsidRPr="000B361D" w14:paraId="6075F1BA" w14:textId="77777777" w:rsidTr="00603C91">
        <w:trPr>
          <w:trHeight w:val="520"/>
        </w:trPr>
        <w:tc>
          <w:tcPr>
            <w:tcW w:w="680" w:type="dxa"/>
            <w:shd w:val="clear" w:color="auto" w:fill="auto"/>
            <w:vAlign w:val="center"/>
            <w:hideMark/>
          </w:tcPr>
          <w:p w14:paraId="0F940101"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F.709</w:t>
            </w:r>
          </w:p>
        </w:tc>
        <w:tc>
          <w:tcPr>
            <w:tcW w:w="4960" w:type="dxa"/>
            <w:shd w:val="clear" w:color="auto" w:fill="auto"/>
            <w:vAlign w:val="center"/>
            <w:hideMark/>
          </w:tcPr>
          <w:p w14:paraId="3BF74E71"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Fourniture et pose du tuyau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32 mm avec bout fileté pour robinet de puisage (hauteur BF)</w:t>
            </w:r>
          </w:p>
        </w:tc>
        <w:tc>
          <w:tcPr>
            <w:tcW w:w="940" w:type="dxa"/>
            <w:shd w:val="clear" w:color="auto" w:fill="auto"/>
            <w:vAlign w:val="center"/>
            <w:hideMark/>
          </w:tcPr>
          <w:p w14:paraId="19891F0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ml</w:t>
            </w:r>
          </w:p>
        </w:tc>
        <w:tc>
          <w:tcPr>
            <w:tcW w:w="800" w:type="dxa"/>
            <w:shd w:val="clear" w:color="auto" w:fill="auto"/>
            <w:vAlign w:val="center"/>
            <w:hideMark/>
          </w:tcPr>
          <w:p w14:paraId="3C78A23E"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1,5</w:t>
            </w:r>
          </w:p>
        </w:tc>
        <w:tc>
          <w:tcPr>
            <w:tcW w:w="1340" w:type="dxa"/>
            <w:shd w:val="clear" w:color="auto" w:fill="auto"/>
            <w:vAlign w:val="center"/>
          </w:tcPr>
          <w:p w14:paraId="7AF4F5AB"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22819676" w14:textId="77777777" w:rsidR="00A14955" w:rsidRPr="000B361D" w:rsidRDefault="00A14955" w:rsidP="00883F43">
            <w:pPr>
              <w:jc w:val="right"/>
              <w:rPr>
                <w:rFonts w:ascii="Arial Narrow" w:hAnsi="Arial Narrow" w:cs="Calibri"/>
                <w:color w:val="000000"/>
                <w:sz w:val="20"/>
              </w:rPr>
            </w:pPr>
          </w:p>
        </w:tc>
      </w:tr>
      <w:tr w:rsidR="00A14955" w:rsidRPr="000B361D" w14:paraId="6E0B72C8" w14:textId="77777777" w:rsidTr="00603C91">
        <w:trPr>
          <w:trHeight w:val="260"/>
        </w:trPr>
        <w:tc>
          <w:tcPr>
            <w:tcW w:w="680" w:type="dxa"/>
            <w:shd w:val="clear" w:color="auto" w:fill="auto"/>
            <w:vAlign w:val="center"/>
            <w:hideMark/>
          </w:tcPr>
          <w:p w14:paraId="27C743A4"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F.710</w:t>
            </w:r>
          </w:p>
        </w:tc>
        <w:tc>
          <w:tcPr>
            <w:tcW w:w="4960" w:type="dxa"/>
            <w:shd w:val="clear" w:color="auto" w:fill="auto"/>
            <w:vAlign w:val="center"/>
            <w:hideMark/>
          </w:tcPr>
          <w:p w14:paraId="227AA09B"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Fourniture et pose des coudes Ø 40 mm</w:t>
            </w:r>
          </w:p>
        </w:tc>
        <w:tc>
          <w:tcPr>
            <w:tcW w:w="940" w:type="dxa"/>
            <w:shd w:val="clear" w:color="auto" w:fill="auto"/>
            <w:vAlign w:val="center"/>
            <w:hideMark/>
          </w:tcPr>
          <w:p w14:paraId="55700C5C" w14:textId="77777777" w:rsidR="00A14955" w:rsidRPr="000B361D" w:rsidRDefault="00A14955" w:rsidP="00883F43">
            <w:pPr>
              <w:jc w:val="center"/>
              <w:rPr>
                <w:rFonts w:ascii="Arial Narrow" w:hAnsi="Arial Narrow" w:cs="Calibri"/>
                <w:color w:val="000000"/>
                <w:sz w:val="20"/>
              </w:rPr>
            </w:pPr>
            <w:proofErr w:type="spellStart"/>
            <w:r w:rsidRPr="000B361D">
              <w:rPr>
                <w:rFonts w:ascii="Arial Narrow" w:hAnsi="Arial Narrow" w:cs="Calibri"/>
                <w:color w:val="000000"/>
                <w:sz w:val="20"/>
              </w:rPr>
              <w:t>Ens</w:t>
            </w:r>
            <w:proofErr w:type="spellEnd"/>
            <w:r w:rsidRPr="000B361D">
              <w:rPr>
                <w:rFonts w:ascii="Arial Narrow" w:hAnsi="Arial Narrow" w:cs="Calibri"/>
                <w:color w:val="000000"/>
                <w:sz w:val="20"/>
              </w:rPr>
              <w:t>.</w:t>
            </w:r>
          </w:p>
        </w:tc>
        <w:tc>
          <w:tcPr>
            <w:tcW w:w="800" w:type="dxa"/>
            <w:shd w:val="clear" w:color="auto" w:fill="auto"/>
            <w:vAlign w:val="center"/>
            <w:hideMark/>
          </w:tcPr>
          <w:p w14:paraId="46970C26"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2BB9E8C5"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162394AD" w14:textId="77777777" w:rsidR="00A14955" w:rsidRPr="000B361D" w:rsidRDefault="00A14955" w:rsidP="00883F43">
            <w:pPr>
              <w:jc w:val="right"/>
              <w:rPr>
                <w:rFonts w:ascii="Arial Narrow" w:hAnsi="Arial Narrow" w:cs="Calibri"/>
                <w:color w:val="000000"/>
                <w:sz w:val="20"/>
              </w:rPr>
            </w:pPr>
          </w:p>
        </w:tc>
      </w:tr>
      <w:tr w:rsidR="00A14955" w:rsidRPr="000B361D" w14:paraId="26D5F01E" w14:textId="77777777" w:rsidTr="00603C91">
        <w:trPr>
          <w:trHeight w:val="260"/>
        </w:trPr>
        <w:tc>
          <w:tcPr>
            <w:tcW w:w="680" w:type="dxa"/>
            <w:shd w:val="clear" w:color="auto" w:fill="auto"/>
            <w:vAlign w:val="center"/>
            <w:hideMark/>
          </w:tcPr>
          <w:p w14:paraId="483F5CDD"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F.711</w:t>
            </w:r>
          </w:p>
        </w:tc>
        <w:tc>
          <w:tcPr>
            <w:tcW w:w="4960" w:type="dxa"/>
            <w:shd w:val="clear" w:color="auto" w:fill="auto"/>
            <w:vAlign w:val="center"/>
            <w:hideMark/>
          </w:tcPr>
          <w:p w14:paraId="41DA6E04"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Fourniture et pose des coudes Ø32 mm</w:t>
            </w:r>
          </w:p>
        </w:tc>
        <w:tc>
          <w:tcPr>
            <w:tcW w:w="940" w:type="dxa"/>
            <w:shd w:val="clear" w:color="auto" w:fill="auto"/>
            <w:vAlign w:val="center"/>
            <w:hideMark/>
          </w:tcPr>
          <w:p w14:paraId="73BB6039" w14:textId="77777777" w:rsidR="00A14955" w:rsidRPr="000B361D" w:rsidRDefault="00A14955" w:rsidP="00883F43">
            <w:pPr>
              <w:jc w:val="center"/>
              <w:rPr>
                <w:rFonts w:ascii="Arial Narrow" w:hAnsi="Arial Narrow" w:cs="Calibri"/>
                <w:color w:val="000000"/>
                <w:sz w:val="20"/>
              </w:rPr>
            </w:pPr>
            <w:proofErr w:type="spellStart"/>
            <w:r w:rsidRPr="000B361D">
              <w:rPr>
                <w:rFonts w:ascii="Arial Narrow" w:hAnsi="Arial Narrow" w:cs="Calibri"/>
                <w:color w:val="000000"/>
                <w:sz w:val="20"/>
              </w:rPr>
              <w:t>Ens</w:t>
            </w:r>
            <w:proofErr w:type="spellEnd"/>
          </w:p>
        </w:tc>
        <w:tc>
          <w:tcPr>
            <w:tcW w:w="800" w:type="dxa"/>
            <w:shd w:val="clear" w:color="auto" w:fill="auto"/>
            <w:vAlign w:val="center"/>
            <w:hideMark/>
          </w:tcPr>
          <w:p w14:paraId="76676390"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77638B10"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40DAD97A" w14:textId="77777777" w:rsidR="00A14955" w:rsidRPr="000B361D" w:rsidRDefault="00A14955" w:rsidP="00883F43">
            <w:pPr>
              <w:jc w:val="right"/>
              <w:rPr>
                <w:rFonts w:ascii="Arial Narrow" w:hAnsi="Arial Narrow" w:cs="Calibri"/>
                <w:color w:val="000000"/>
                <w:sz w:val="20"/>
              </w:rPr>
            </w:pPr>
          </w:p>
        </w:tc>
      </w:tr>
      <w:tr w:rsidR="00A14955" w:rsidRPr="000B361D" w14:paraId="6B936FCC" w14:textId="77777777" w:rsidTr="00603C91">
        <w:trPr>
          <w:trHeight w:val="260"/>
        </w:trPr>
        <w:tc>
          <w:tcPr>
            <w:tcW w:w="680" w:type="dxa"/>
            <w:shd w:val="clear" w:color="auto" w:fill="auto"/>
            <w:vAlign w:val="center"/>
            <w:hideMark/>
          </w:tcPr>
          <w:p w14:paraId="78697DB8"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F.712</w:t>
            </w:r>
          </w:p>
        </w:tc>
        <w:tc>
          <w:tcPr>
            <w:tcW w:w="4960" w:type="dxa"/>
            <w:shd w:val="clear" w:color="auto" w:fill="auto"/>
            <w:vAlign w:val="center"/>
            <w:hideMark/>
          </w:tcPr>
          <w:p w14:paraId="0208FF59"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Fourniture et pose robinet 20/27</w:t>
            </w:r>
          </w:p>
        </w:tc>
        <w:tc>
          <w:tcPr>
            <w:tcW w:w="940" w:type="dxa"/>
            <w:shd w:val="clear" w:color="auto" w:fill="auto"/>
            <w:vAlign w:val="center"/>
            <w:hideMark/>
          </w:tcPr>
          <w:p w14:paraId="2E38A46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4E08615B"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2</w:t>
            </w:r>
          </w:p>
        </w:tc>
        <w:tc>
          <w:tcPr>
            <w:tcW w:w="1340" w:type="dxa"/>
            <w:shd w:val="clear" w:color="auto" w:fill="auto"/>
            <w:vAlign w:val="center"/>
          </w:tcPr>
          <w:p w14:paraId="328BD1A7"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38F6B53B" w14:textId="77777777" w:rsidR="00A14955" w:rsidRPr="000B361D" w:rsidRDefault="00A14955" w:rsidP="00883F43">
            <w:pPr>
              <w:jc w:val="right"/>
              <w:rPr>
                <w:rFonts w:ascii="Arial Narrow" w:hAnsi="Arial Narrow" w:cs="Calibri"/>
                <w:color w:val="000000"/>
                <w:sz w:val="20"/>
              </w:rPr>
            </w:pPr>
          </w:p>
        </w:tc>
      </w:tr>
      <w:tr w:rsidR="00A14955" w:rsidRPr="000B361D" w14:paraId="21AD1F98" w14:textId="77777777" w:rsidTr="00603C91">
        <w:trPr>
          <w:trHeight w:val="520"/>
        </w:trPr>
        <w:tc>
          <w:tcPr>
            <w:tcW w:w="680" w:type="dxa"/>
            <w:shd w:val="clear" w:color="auto" w:fill="auto"/>
            <w:vAlign w:val="center"/>
            <w:hideMark/>
          </w:tcPr>
          <w:p w14:paraId="1234DD5F"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F.713</w:t>
            </w:r>
          </w:p>
        </w:tc>
        <w:tc>
          <w:tcPr>
            <w:tcW w:w="4960" w:type="dxa"/>
            <w:shd w:val="clear" w:color="auto" w:fill="auto"/>
            <w:vAlign w:val="center"/>
            <w:hideMark/>
          </w:tcPr>
          <w:p w14:paraId="111D4D85"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xml:space="preserve">F et P tuyau </w:t>
            </w:r>
            <w:proofErr w:type="spellStart"/>
            <w:r w:rsidRPr="000B361D">
              <w:rPr>
                <w:rFonts w:ascii="Arial Narrow" w:hAnsi="Arial Narrow" w:cs="Calibri"/>
                <w:color w:val="000000"/>
                <w:sz w:val="20"/>
              </w:rPr>
              <w:t>galva</w:t>
            </w:r>
            <w:proofErr w:type="spellEnd"/>
            <w:r w:rsidRPr="000B361D">
              <w:rPr>
                <w:rFonts w:ascii="Arial Narrow" w:hAnsi="Arial Narrow" w:cs="Calibri"/>
                <w:color w:val="000000"/>
                <w:sz w:val="20"/>
              </w:rPr>
              <w:t xml:space="preserve"> Ø 63 mm pour vidange du château, trop plein, vanne d'</w:t>
            </w:r>
            <w:proofErr w:type="spellStart"/>
            <w:r w:rsidRPr="000B361D">
              <w:rPr>
                <w:rFonts w:ascii="Arial Narrow" w:hAnsi="Arial Narrow" w:cs="Calibri"/>
                <w:color w:val="000000"/>
                <w:sz w:val="20"/>
              </w:rPr>
              <w:t>arret</w:t>
            </w:r>
            <w:proofErr w:type="spellEnd"/>
            <w:r w:rsidRPr="000B361D">
              <w:rPr>
                <w:rFonts w:ascii="Arial Narrow" w:hAnsi="Arial Narrow" w:cs="Calibri"/>
                <w:color w:val="000000"/>
                <w:sz w:val="20"/>
              </w:rPr>
              <w:t xml:space="preserve"> y/c accessoires de pose</w:t>
            </w:r>
          </w:p>
        </w:tc>
        <w:tc>
          <w:tcPr>
            <w:tcW w:w="940" w:type="dxa"/>
            <w:shd w:val="clear" w:color="auto" w:fill="auto"/>
            <w:vAlign w:val="center"/>
            <w:hideMark/>
          </w:tcPr>
          <w:p w14:paraId="2C33B026"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55F96A8F"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5C79D819"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4964235A" w14:textId="77777777" w:rsidR="00A14955" w:rsidRPr="000B361D" w:rsidRDefault="00A14955" w:rsidP="00883F43">
            <w:pPr>
              <w:jc w:val="right"/>
              <w:rPr>
                <w:rFonts w:ascii="Arial Narrow" w:hAnsi="Arial Narrow" w:cs="Calibri"/>
                <w:color w:val="000000"/>
                <w:sz w:val="20"/>
              </w:rPr>
            </w:pPr>
          </w:p>
        </w:tc>
      </w:tr>
      <w:tr w:rsidR="00A14955" w:rsidRPr="000B361D" w14:paraId="63915B1C" w14:textId="77777777" w:rsidTr="00603C91">
        <w:trPr>
          <w:trHeight w:val="260"/>
        </w:trPr>
        <w:tc>
          <w:tcPr>
            <w:tcW w:w="680" w:type="dxa"/>
            <w:shd w:val="clear" w:color="auto" w:fill="auto"/>
            <w:vAlign w:val="center"/>
            <w:hideMark/>
          </w:tcPr>
          <w:p w14:paraId="09A1D347"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F.714</w:t>
            </w:r>
          </w:p>
        </w:tc>
        <w:tc>
          <w:tcPr>
            <w:tcW w:w="4960" w:type="dxa"/>
            <w:shd w:val="clear" w:color="auto" w:fill="auto"/>
            <w:vAlign w:val="center"/>
            <w:hideMark/>
          </w:tcPr>
          <w:p w14:paraId="20330218"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 et P vanne d'arrêt de 32 mm et y compris accessoires de pose</w:t>
            </w:r>
          </w:p>
        </w:tc>
        <w:tc>
          <w:tcPr>
            <w:tcW w:w="940" w:type="dxa"/>
            <w:shd w:val="clear" w:color="auto" w:fill="auto"/>
            <w:vAlign w:val="center"/>
            <w:hideMark/>
          </w:tcPr>
          <w:p w14:paraId="5FE40824"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4A193A79"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44E5154A"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236E8FDA" w14:textId="77777777" w:rsidR="00A14955" w:rsidRPr="000B361D" w:rsidRDefault="00A14955" w:rsidP="00883F43">
            <w:pPr>
              <w:jc w:val="right"/>
              <w:rPr>
                <w:rFonts w:ascii="Arial Narrow" w:hAnsi="Arial Narrow" w:cs="Calibri"/>
                <w:color w:val="000000"/>
                <w:sz w:val="20"/>
              </w:rPr>
            </w:pPr>
          </w:p>
        </w:tc>
      </w:tr>
      <w:tr w:rsidR="00A14955" w:rsidRPr="000B361D" w14:paraId="30C710D4" w14:textId="77777777" w:rsidTr="00603C91">
        <w:trPr>
          <w:trHeight w:val="260"/>
        </w:trPr>
        <w:tc>
          <w:tcPr>
            <w:tcW w:w="680" w:type="dxa"/>
            <w:shd w:val="clear" w:color="auto" w:fill="auto"/>
            <w:vAlign w:val="center"/>
            <w:hideMark/>
          </w:tcPr>
          <w:p w14:paraId="5A6134DC"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F.715</w:t>
            </w:r>
          </w:p>
        </w:tc>
        <w:tc>
          <w:tcPr>
            <w:tcW w:w="4960" w:type="dxa"/>
            <w:shd w:val="clear" w:color="auto" w:fill="auto"/>
            <w:vAlign w:val="center"/>
            <w:hideMark/>
          </w:tcPr>
          <w:p w14:paraId="5E35C725"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 et P de compteur volumétrique</w:t>
            </w:r>
          </w:p>
        </w:tc>
        <w:tc>
          <w:tcPr>
            <w:tcW w:w="940" w:type="dxa"/>
            <w:shd w:val="clear" w:color="auto" w:fill="auto"/>
            <w:vAlign w:val="center"/>
            <w:hideMark/>
          </w:tcPr>
          <w:p w14:paraId="5025AD82"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507E309D"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3</w:t>
            </w:r>
          </w:p>
        </w:tc>
        <w:tc>
          <w:tcPr>
            <w:tcW w:w="1340" w:type="dxa"/>
            <w:shd w:val="clear" w:color="auto" w:fill="auto"/>
            <w:vAlign w:val="center"/>
          </w:tcPr>
          <w:p w14:paraId="141BCF74"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09F25582" w14:textId="77777777" w:rsidR="00A14955" w:rsidRPr="000B361D" w:rsidRDefault="00A14955" w:rsidP="00883F43">
            <w:pPr>
              <w:jc w:val="right"/>
              <w:rPr>
                <w:rFonts w:ascii="Arial Narrow" w:hAnsi="Arial Narrow" w:cs="Calibri"/>
                <w:color w:val="000000"/>
                <w:sz w:val="20"/>
              </w:rPr>
            </w:pPr>
          </w:p>
        </w:tc>
      </w:tr>
      <w:tr w:rsidR="00A14955" w:rsidRPr="000B361D" w14:paraId="5C082504" w14:textId="77777777" w:rsidTr="00603C91">
        <w:trPr>
          <w:trHeight w:val="260"/>
        </w:trPr>
        <w:tc>
          <w:tcPr>
            <w:tcW w:w="680" w:type="dxa"/>
            <w:shd w:val="clear" w:color="000000" w:fill="FFFF00"/>
            <w:vAlign w:val="center"/>
            <w:hideMark/>
          </w:tcPr>
          <w:p w14:paraId="5FDD5C1F"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shd w:val="clear" w:color="000000" w:fill="FFFF00"/>
            <w:vAlign w:val="center"/>
            <w:hideMark/>
          </w:tcPr>
          <w:p w14:paraId="4A23F990"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Sous-total F.700</w:t>
            </w:r>
          </w:p>
        </w:tc>
        <w:tc>
          <w:tcPr>
            <w:tcW w:w="940" w:type="dxa"/>
            <w:shd w:val="clear" w:color="000000" w:fill="FFFF00"/>
            <w:vAlign w:val="center"/>
            <w:hideMark/>
          </w:tcPr>
          <w:p w14:paraId="6129DD28"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shd w:val="clear" w:color="000000" w:fill="FFFF00"/>
            <w:vAlign w:val="center"/>
            <w:hideMark/>
          </w:tcPr>
          <w:p w14:paraId="1E162B30"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shd w:val="clear" w:color="000000" w:fill="FFFF00"/>
            <w:vAlign w:val="center"/>
          </w:tcPr>
          <w:p w14:paraId="53839A3E" w14:textId="77777777" w:rsidR="00A14955" w:rsidRPr="000B361D" w:rsidRDefault="00A14955" w:rsidP="00883F43">
            <w:pPr>
              <w:jc w:val="right"/>
              <w:rPr>
                <w:rFonts w:ascii="Arial Narrow" w:hAnsi="Arial Narrow" w:cs="Calibri"/>
                <w:b/>
                <w:bCs/>
                <w:color w:val="000000"/>
                <w:sz w:val="20"/>
              </w:rPr>
            </w:pPr>
          </w:p>
        </w:tc>
        <w:tc>
          <w:tcPr>
            <w:tcW w:w="1460" w:type="dxa"/>
            <w:shd w:val="clear" w:color="000000" w:fill="FFFF00"/>
            <w:noWrap/>
            <w:vAlign w:val="center"/>
          </w:tcPr>
          <w:p w14:paraId="7AC11323" w14:textId="77777777" w:rsidR="00A14955" w:rsidRPr="000B361D" w:rsidRDefault="00A14955" w:rsidP="00883F43">
            <w:pPr>
              <w:jc w:val="right"/>
              <w:rPr>
                <w:rFonts w:ascii="Arial Narrow" w:hAnsi="Arial Narrow" w:cs="Calibri"/>
                <w:b/>
                <w:bCs/>
                <w:color w:val="000000"/>
                <w:sz w:val="20"/>
              </w:rPr>
            </w:pPr>
          </w:p>
        </w:tc>
      </w:tr>
      <w:tr w:rsidR="00A14955" w:rsidRPr="000B361D" w14:paraId="792A53A1" w14:textId="77777777" w:rsidTr="00603C91">
        <w:trPr>
          <w:trHeight w:val="260"/>
        </w:trPr>
        <w:tc>
          <w:tcPr>
            <w:tcW w:w="680" w:type="dxa"/>
            <w:shd w:val="clear" w:color="auto" w:fill="auto"/>
            <w:vAlign w:val="center"/>
            <w:hideMark/>
          </w:tcPr>
          <w:p w14:paraId="3F80FBAC"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F.800</w:t>
            </w:r>
          </w:p>
        </w:tc>
        <w:tc>
          <w:tcPr>
            <w:tcW w:w="4960" w:type="dxa"/>
            <w:shd w:val="clear" w:color="auto" w:fill="auto"/>
            <w:vAlign w:val="center"/>
            <w:hideMark/>
          </w:tcPr>
          <w:p w14:paraId="5243BA91"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CHAMP PHOTO VOLTAÏQUE</w:t>
            </w:r>
          </w:p>
        </w:tc>
        <w:tc>
          <w:tcPr>
            <w:tcW w:w="940" w:type="dxa"/>
            <w:shd w:val="clear" w:color="auto" w:fill="auto"/>
            <w:vAlign w:val="center"/>
            <w:hideMark/>
          </w:tcPr>
          <w:p w14:paraId="0B5938A7"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auto" w:fill="auto"/>
            <w:vAlign w:val="center"/>
            <w:hideMark/>
          </w:tcPr>
          <w:p w14:paraId="78DF0853"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auto" w:fill="auto"/>
            <w:vAlign w:val="center"/>
          </w:tcPr>
          <w:p w14:paraId="1F4F580F"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41F1ED53" w14:textId="77777777" w:rsidR="00A14955" w:rsidRPr="000B361D" w:rsidRDefault="00A14955" w:rsidP="00883F43">
            <w:pPr>
              <w:jc w:val="right"/>
              <w:rPr>
                <w:rFonts w:ascii="Arial Narrow" w:hAnsi="Arial Narrow" w:cs="Calibri"/>
                <w:color w:val="000000"/>
                <w:sz w:val="20"/>
              </w:rPr>
            </w:pPr>
          </w:p>
        </w:tc>
      </w:tr>
      <w:tr w:rsidR="00A14955" w:rsidRPr="000B361D" w14:paraId="38CF77FD" w14:textId="77777777" w:rsidTr="00603C91">
        <w:trPr>
          <w:trHeight w:val="520"/>
        </w:trPr>
        <w:tc>
          <w:tcPr>
            <w:tcW w:w="680" w:type="dxa"/>
            <w:shd w:val="clear" w:color="auto" w:fill="auto"/>
            <w:vAlign w:val="center"/>
            <w:hideMark/>
          </w:tcPr>
          <w:p w14:paraId="67D73674"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F.801</w:t>
            </w:r>
          </w:p>
        </w:tc>
        <w:tc>
          <w:tcPr>
            <w:tcW w:w="4960" w:type="dxa"/>
            <w:shd w:val="clear" w:color="auto" w:fill="auto"/>
            <w:vAlign w:val="center"/>
            <w:hideMark/>
          </w:tcPr>
          <w:p w14:paraId="465100CB"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Fourniture  et  pose des  plaques  (100Wc, 12v)  y/c  boite  de commande manuel  Marque Grundfos,</w:t>
            </w:r>
          </w:p>
        </w:tc>
        <w:tc>
          <w:tcPr>
            <w:tcW w:w="940" w:type="dxa"/>
            <w:shd w:val="clear" w:color="auto" w:fill="auto"/>
            <w:vAlign w:val="center"/>
            <w:hideMark/>
          </w:tcPr>
          <w:p w14:paraId="2C9840DE"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67FD454F"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0</w:t>
            </w:r>
          </w:p>
        </w:tc>
        <w:tc>
          <w:tcPr>
            <w:tcW w:w="1340" w:type="dxa"/>
            <w:shd w:val="clear" w:color="auto" w:fill="auto"/>
            <w:vAlign w:val="center"/>
          </w:tcPr>
          <w:p w14:paraId="7A58DE88"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3E5E0AC2" w14:textId="77777777" w:rsidR="00A14955" w:rsidRPr="000B361D" w:rsidRDefault="00A14955" w:rsidP="00883F43">
            <w:pPr>
              <w:jc w:val="right"/>
              <w:rPr>
                <w:rFonts w:ascii="Arial Narrow" w:hAnsi="Arial Narrow" w:cs="Calibri"/>
                <w:color w:val="000000"/>
                <w:sz w:val="20"/>
              </w:rPr>
            </w:pPr>
          </w:p>
        </w:tc>
      </w:tr>
      <w:tr w:rsidR="00A14955" w:rsidRPr="000B361D" w14:paraId="51228DF7" w14:textId="77777777" w:rsidTr="00603C91">
        <w:trPr>
          <w:trHeight w:val="520"/>
        </w:trPr>
        <w:tc>
          <w:tcPr>
            <w:tcW w:w="680" w:type="dxa"/>
            <w:shd w:val="clear" w:color="auto" w:fill="auto"/>
            <w:vAlign w:val="center"/>
            <w:hideMark/>
          </w:tcPr>
          <w:p w14:paraId="0A3AF1A4"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F.802</w:t>
            </w:r>
          </w:p>
        </w:tc>
        <w:tc>
          <w:tcPr>
            <w:tcW w:w="4960" w:type="dxa"/>
            <w:shd w:val="clear" w:color="auto" w:fill="auto"/>
            <w:vAlign w:val="center"/>
            <w:hideMark/>
          </w:tcPr>
          <w:p w14:paraId="1254D40F"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Structure métallique de support plaque en tube cylindrique bourré de béton</w:t>
            </w:r>
          </w:p>
        </w:tc>
        <w:tc>
          <w:tcPr>
            <w:tcW w:w="940" w:type="dxa"/>
            <w:shd w:val="clear" w:color="auto" w:fill="auto"/>
            <w:vAlign w:val="center"/>
            <w:hideMark/>
          </w:tcPr>
          <w:p w14:paraId="5B57EEC2"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576F61DD"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0</w:t>
            </w:r>
          </w:p>
        </w:tc>
        <w:tc>
          <w:tcPr>
            <w:tcW w:w="1340" w:type="dxa"/>
            <w:shd w:val="clear" w:color="auto" w:fill="auto"/>
            <w:vAlign w:val="center"/>
          </w:tcPr>
          <w:p w14:paraId="670A4FDF"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11A71021" w14:textId="77777777" w:rsidR="00A14955" w:rsidRPr="000B361D" w:rsidRDefault="00A14955" w:rsidP="00883F43">
            <w:pPr>
              <w:jc w:val="right"/>
              <w:rPr>
                <w:rFonts w:ascii="Arial Narrow" w:hAnsi="Arial Narrow" w:cs="Calibri"/>
                <w:color w:val="000000"/>
                <w:sz w:val="20"/>
              </w:rPr>
            </w:pPr>
          </w:p>
        </w:tc>
      </w:tr>
      <w:tr w:rsidR="00A14955" w:rsidRPr="000B361D" w14:paraId="2C163ECE" w14:textId="77777777" w:rsidTr="00603C91">
        <w:trPr>
          <w:trHeight w:val="290"/>
        </w:trPr>
        <w:tc>
          <w:tcPr>
            <w:tcW w:w="680" w:type="dxa"/>
            <w:shd w:val="clear" w:color="auto" w:fill="auto"/>
            <w:vAlign w:val="center"/>
            <w:hideMark/>
          </w:tcPr>
          <w:p w14:paraId="35AD1D9D"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F.803</w:t>
            </w:r>
          </w:p>
        </w:tc>
        <w:tc>
          <w:tcPr>
            <w:tcW w:w="4960" w:type="dxa"/>
            <w:shd w:val="clear" w:color="auto" w:fill="auto"/>
            <w:vAlign w:val="center"/>
            <w:hideMark/>
          </w:tcPr>
          <w:p w14:paraId="4D55E48E" w14:textId="4176A4E0" w:rsidR="00A14955" w:rsidRPr="000B361D" w:rsidRDefault="00A14955" w:rsidP="00883F43">
            <w:pPr>
              <w:jc w:val="both"/>
              <w:rPr>
                <w:rFonts w:ascii="Arial Narrow" w:hAnsi="Arial Narrow" w:cs="Calibri"/>
                <w:color w:val="000000"/>
                <w:sz w:val="20"/>
              </w:rPr>
            </w:pPr>
            <w:r w:rsidRPr="000B361D">
              <w:rPr>
                <w:rFonts w:ascii="Arial Narrow" w:hAnsi="Arial Narrow" w:cs="Calibri"/>
                <w:color w:val="000000"/>
                <w:sz w:val="20"/>
              </w:rPr>
              <w:t>Contrôleur de charge MPTT 75A, 24V pour bureau AUE</w:t>
            </w:r>
            <w:r w:rsidR="00603C91">
              <w:rPr>
                <w:rFonts w:ascii="Arial Narrow" w:hAnsi="Arial Narrow" w:cs="Calibri"/>
                <w:color w:val="000000"/>
                <w:sz w:val="20"/>
              </w:rPr>
              <w:t xml:space="preserve"> et mini AEP</w:t>
            </w:r>
          </w:p>
        </w:tc>
        <w:tc>
          <w:tcPr>
            <w:tcW w:w="940" w:type="dxa"/>
            <w:shd w:val="clear" w:color="auto" w:fill="auto"/>
            <w:noWrap/>
            <w:vAlign w:val="center"/>
            <w:hideMark/>
          </w:tcPr>
          <w:p w14:paraId="732DF13A" w14:textId="77777777" w:rsidR="00A14955" w:rsidRPr="000B361D" w:rsidRDefault="00A14955" w:rsidP="00883F43">
            <w:pPr>
              <w:jc w:val="center"/>
              <w:rPr>
                <w:rFonts w:ascii="Arial Narrow" w:hAnsi="Arial Narrow" w:cs="Calibri"/>
                <w:color w:val="000000"/>
                <w:sz w:val="22"/>
                <w:szCs w:val="22"/>
              </w:rPr>
            </w:pPr>
            <w:r w:rsidRPr="000B361D">
              <w:rPr>
                <w:rFonts w:ascii="Arial Narrow" w:hAnsi="Arial Narrow" w:cs="Calibri"/>
                <w:color w:val="000000"/>
                <w:sz w:val="22"/>
                <w:szCs w:val="22"/>
              </w:rPr>
              <w:t>U</w:t>
            </w:r>
          </w:p>
        </w:tc>
        <w:tc>
          <w:tcPr>
            <w:tcW w:w="800" w:type="dxa"/>
            <w:shd w:val="clear" w:color="auto" w:fill="auto"/>
            <w:vAlign w:val="center"/>
            <w:hideMark/>
          </w:tcPr>
          <w:p w14:paraId="448C2F83" w14:textId="4A17355A" w:rsidR="00A14955" w:rsidRPr="000B361D" w:rsidRDefault="00603C91" w:rsidP="00883F43">
            <w:pPr>
              <w:jc w:val="center"/>
              <w:rPr>
                <w:rFonts w:ascii="Arial Narrow" w:hAnsi="Arial Narrow" w:cs="Calibri"/>
                <w:color w:val="000000"/>
                <w:sz w:val="20"/>
              </w:rPr>
            </w:pPr>
            <w:r>
              <w:rPr>
                <w:rFonts w:ascii="Arial Narrow" w:hAnsi="Arial Narrow" w:cs="Calibri"/>
                <w:color w:val="000000"/>
                <w:sz w:val="20"/>
              </w:rPr>
              <w:t>2</w:t>
            </w:r>
          </w:p>
        </w:tc>
        <w:tc>
          <w:tcPr>
            <w:tcW w:w="1340" w:type="dxa"/>
            <w:shd w:val="clear" w:color="auto" w:fill="auto"/>
            <w:vAlign w:val="center"/>
          </w:tcPr>
          <w:p w14:paraId="51078EBA"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29FB631E" w14:textId="77777777" w:rsidR="00A14955" w:rsidRPr="000B361D" w:rsidRDefault="00A14955" w:rsidP="00883F43">
            <w:pPr>
              <w:jc w:val="right"/>
              <w:rPr>
                <w:rFonts w:ascii="Arial Narrow" w:hAnsi="Arial Narrow" w:cs="Calibri"/>
                <w:color w:val="000000"/>
                <w:sz w:val="20"/>
              </w:rPr>
            </w:pPr>
          </w:p>
        </w:tc>
      </w:tr>
      <w:tr w:rsidR="00A14955" w:rsidRPr="000B361D" w14:paraId="40AA39A8" w14:textId="77777777" w:rsidTr="00603C91">
        <w:trPr>
          <w:trHeight w:val="290"/>
        </w:trPr>
        <w:tc>
          <w:tcPr>
            <w:tcW w:w="680" w:type="dxa"/>
            <w:shd w:val="clear" w:color="auto" w:fill="auto"/>
            <w:vAlign w:val="center"/>
            <w:hideMark/>
          </w:tcPr>
          <w:p w14:paraId="6C74348F"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F.804</w:t>
            </w:r>
          </w:p>
        </w:tc>
        <w:tc>
          <w:tcPr>
            <w:tcW w:w="4960" w:type="dxa"/>
            <w:shd w:val="clear" w:color="auto" w:fill="auto"/>
            <w:vAlign w:val="center"/>
            <w:hideMark/>
          </w:tcPr>
          <w:p w14:paraId="411135FB" w14:textId="77777777" w:rsidR="00A14955" w:rsidRPr="000B361D" w:rsidRDefault="00A14955" w:rsidP="00883F43">
            <w:pPr>
              <w:jc w:val="both"/>
              <w:rPr>
                <w:rFonts w:ascii="Arial Narrow" w:hAnsi="Arial Narrow" w:cs="Calibri"/>
                <w:color w:val="000000"/>
                <w:sz w:val="20"/>
              </w:rPr>
            </w:pPr>
            <w:r w:rsidRPr="000B361D">
              <w:rPr>
                <w:rFonts w:ascii="Arial Narrow" w:hAnsi="Arial Narrow" w:cs="Calibri"/>
                <w:color w:val="000000"/>
                <w:sz w:val="20"/>
              </w:rPr>
              <w:t>Onduleur 2000KVA (bureaux AUE et mini AEP)</w:t>
            </w:r>
          </w:p>
        </w:tc>
        <w:tc>
          <w:tcPr>
            <w:tcW w:w="940" w:type="dxa"/>
            <w:shd w:val="clear" w:color="auto" w:fill="auto"/>
            <w:noWrap/>
            <w:vAlign w:val="center"/>
            <w:hideMark/>
          </w:tcPr>
          <w:p w14:paraId="4C50A48A" w14:textId="77777777" w:rsidR="00A14955" w:rsidRPr="000B361D" w:rsidRDefault="00A14955" w:rsidP="00883F43">
            <w:pPr>
              <w:jc w:val="center"/>
              <w:rPr>
                <w:rFonts w:ascii="Arial Narrow" w:hAnsi="Arial Narrow" w:cs="Calibri"/>
                <w:color w:val="000000"/>
                <w:sz w:val="22"/>
                <w:szCs w:val="22"/>
              </w:rPr>
            </w:pPr>
            <w:r w:rsidRPr="000B361D">
              <w:rPr>
                <w:rFonts w:ascii="Arial Narrow" w:hAnsi="Arial Narrow" w:cs="Calibri"/>
                <w:color w:val="000000"/>
                <w:sz w:val="22"/>
                <w:szCs w:val="22"/>
              </w:rPr>
              <w:t>U</w:t>
            </w:r>
          </w:p>
        </w:tc>
        <w:tc>
          <w:tcPr>
            <w:tcW w:w="800" w:type="dxa"/>
            <w:shd w:val="clear" w:color="auto" w:fill="auto"/>
            <w:vAlign w:val="center"/>
            <w:hideMark/>
          </w:tcPr>
          <w:p w14:paraId="4CC5317A"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2</w:t>
            </w:r>
          </w:p>
        </w:tc>
        <w:tc>
          <w:tcPr>
            <w:tcW w:w="1340" w:type="dxa"/>
            <w:shd w:val="clear" w:color="auto" w:fill="auto"/>
            <w:vAlign w:val="center"/>
          </w:tcPr>
          <w:p w14:paraId="4407EC03"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7EF60EFF" w14:textId="77777777" w:rsidR="00A14955" w:rsidRPr="000B361D" w:rsidRDefault="00A14955" w:rsidP="00883F43">
            <w:pPr>
              <w:jc w:val="right"/>
              <w:rPr>
                <w:rFonts w:ascii="Arial Narrow" w:hAnsi="Arial Narrow" w:cs="Calibri"/>
                <w:color w:val="000000"/>
                <w:sz w:val="20"/>
              </w:rPr>
            </w:pPr>
          </w:p>
        </w:tc>
      </w:tr>
      <w:tr w:rsidR="00A14955" w:rsidRPr="000B361D" w14:paraId="7B86B358" w14:textId="77777777" w:rsidTr="00603C91">
        <w:trPr>
          <w:trHeight w:val="530"/>
        </w:trPr>
        <w:tc>
          <w:tcPr>
            <w:tcW w:w="680" w:type="dxa"/>
            <w:shd w:val="clear" w:color="auto" w:fill="auto"/>
            <w:vAlign w:val="center"/>
            <w:hideMark/>
          </w:tcPr>
          <w:p w14:paraId="5D72C6F5"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F.805</w:t>
            </w:r>
          </w:p>
        </w:tc>
        <w:tc>
          <w:tcPr>
            <w:tcW w:w="4960" w:type="dxa"/>
            <w:shd w:val="clear" w:color="auto" w:fill="auto"/>
            <w:vAlign w:val="center"/>
            <w:hideMark/>
          </w:tcPr>
          <w:p w14:paraId="1747988C" w14:textId="77777777" w:rsidR="00A14955" w:rsidRPr="000B361D" w:rsidRDefault="00A14955" w:rsidP="00883F43">
            <w:pPr>
              <w:jc w:val="both"/>
              <w:rPr>
                <w:rFonts w:ascii="Arial Narrow" w:hAnsi="Arial Narrow" w:cs="Calibri"/>
                <w:color w:val="000000"/>
                <w:sz w:val="20"/>
              </w:rPr>
            </w:pPr>
            <w:r w:rsidRPr="000B361D">
              <w:rPr>
                <w:rFonts w:ascii="Arial Narrow" w:hAnsi="Arial Narrow" w:cs="Calibri"/>
                <w:color w:val="000000"/>
                <w:sz w:val="20"/>
              </w:rPr>
              <w:t>Cable de transport type flexible 16mm² pour les panneaux et 25mm² pour les batteries</w:t>
            </w:r>
          </w:p>
        </w:tc>
        <w:tc>
          <w:tcPr>
            <w:tcW w:w="940" w:type="dxa"/>
            <w:shd w:val="clear" w:color="auto" w:fill="auto"/>
            <w:noWrap/>
            <w:vAlign w:val="center"/>
            <w:hideMark/>
          </w:tcPr>
          <w:p w14:paraId="30B3E9C8" w14:textId="77777777" w:rsidR="00A14955" w:rsidRPr="000B361D" w:rsidRDefault="00A14955" w:rsidP="00883F43">
            <w:pPr>
              <w:jc w:val="center"/>
              <w:rPr>
                <w:rFonts w:ascii="Arial Narrow" w:hAnsi="Arial Narrow" w:cs="Calibri"/>
                <w:color w:val="000000"/>
                <w:sz w:val="22"/>
                <w:szCs w:val="22"/>
              </w:rPr>
            </w:pPr>
            <w:r w:rsidRPr="000B361D">
              <w:rPr>
                <w:rFonts w:ascii="Arial Narrow" w:hAnsi="Arial Narrow" w:cs="Calibri"/>
                <w:color w:val="000000"/>
                <w:sz w:val="22"/>
                <w:szCs w:val="22"/>
              </w:rPr>
              <w:t>ml</w:t>
            </w:r>
          </w:p>
        </w:tc>
        <w:tc>
          <w:tcPr>
            <w:tcW w:w="800" w:type="dxa"/>
            <w:shd w:val="clear" w:color="auto" w:fill="auto"/>
            <w:vAlign w:val="center"/>
            <w:hideMark/>
          </w:tcPr>
          <w:p w14:paraId="011C7CF8"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50</w:t>
            </w:r>
          </w:p>
        </w:tc>
        <w:tc>
          <w:tcPr>
            <w:tcW w:w="1340" w:type="dxa"/>
            <w:shd w:val="clear" w:color="auto" w:fill="auto"/>
            <w:vAlign w:val="center"/>
          </w:tcPr>
          <w:p w14:paraId="3CF2EB5E"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4E3C549C" w14:textId="77777777" w:rsidR="00A14955" w:rsidRPr="000B361D" w:rsidRDefault="00A14955" w:rsidP="00883F43">
            <w:pPr>
              <w:jc w:val="right"/>
              <w:rPr>
                <w:rFonts w:ascii="Arial Narrow" w:hAnsi="Arial Narrow" w:cs="Calibri"/>
                <w:color w:val="000000"/>
                <w:sz w:val="20"/>
              </w:rPr>
            </w:pPr>
          </w:p>
        </w:tc>
      </w:tr>
      <w:tr w:rsidR="00A14955" w:rsidRPr="000B361D" w14:paraId="6C2FAFE2" w14:textId="77777777" w:rsidTr="00603C91">
        <w:trPr>
          <w:trHeight w:val="260"/>
        </w:trPr>
        <w:tc>
          <w:tcPr>
            <w:tcW w:w="680" w:type="dxa"/>
            <w:shd w:val="clear" w:color="auto" w:fill="auto"/>
            <w:vAlign w:val="center"/>
            <w:hideMark/>
          </w:tcPr>
          <w:p w14:paraId="799B2C87"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lastRenderedPageBreak/>
              <w:t>F.806</w:t>
            </w:r>
          </w:p>
        </w:tc>
        <w:tc>
          <w:tcPr>
            <w:tcW w:w="4960" w:type="dxa"/>
            <w:shd w:val="clear" w:color="auto" w:fill="auto"/>
            <w:vAlign w:val="center"/>
            <w:hideMark/>
          </w:tcPr>
          <w:p w14:paraId="51083718"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 et P d’un accumulateur de 200 Ah-24V pour bureau AUE</w:t>
            </w:r>
          </w:p>
        </w:tc>
        <w:tc>
          <w:tcPr>
            <w:tcW w:w="940" w:type="dxa"/>
            <w:shd w:val="clear" w:color="auto" w:fill="auto"/>
            <w:vAlign w:val="center"/>
            <w:hideMark/>
          </w:tcPr>
          <w:p w14:paraId="43367DE4"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1C887C6E"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8</w:t>
            </w:r>
          </w:p>
        </w:tc>
        <w:tc>
          <w:tcPr>
            <w:tcW w:w="1340" w:type="dxa"/>
            <w:shd w:val="clear" w:color="auto" w:fill="auto"/>
            <w:vAlign w:val="center"/>
          </w:tcPr>
          <w:p w14:paraId="3B1A5151"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7BAE6398" w14:textId="77777777" w:rsidR="00A14955" w:rsidRPr="000B361D" w:rsidRDefault="00A14955" w:rsidP="00883F43">
            <w:pPr>
              <w:jc w:val="right"/>
              <w:rPr>
                <w:rFonts w:ascii="Arial Narrow" w:hAnsi="Arial Narrow" w:cs="Calibri"/>
                <w:color w:val="000000"/>
                <w:sz w:val="20"/>
              </w:rPr>
            </w:pPr>
          </w:p>
        </w:tc>
      </w:tr>
      <w:tr w:rsidR="00A14955" w:rsidRPr="000B361D" w14:paraId="5FD8EF9D" w14:textId="77777777" w:rsidTr="00603C91">
        <w:trPr>
          <w:trHeight w:val="260"/>
        </w:trPr>
        <w:tc>
          <w:tcPr>
            <w:tcW w:w="680" w:type="dxa"/>
            <w:shd w:val="clear" w:color="000000" w:fill="FFFF00"/>
            <w:vAlign w:val="center"/>
            <w:hideMark/>
          </w:tcPr>
          <w:p w14:paraId="7C7B6011"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shd w:val="clear" w:color="000000" w:fill="FFFF00"/>
            <w:vAlign w:val="center"/>
            <w:hideMark/>
          </w:tcPr>
          <w:p w14:paraId="24216CD4"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Sous-total F.700</w:t>
            </w:r>
          </w:p>
        </w:tc>
        <w:tc>
          <w:tcPr>
            <w:tcW w:w="940" w:type="dxa"/>
            <w:shd w:val="clear" w:color="000000" w:fill="FFFF00"/>
            <w:vAlign w:val="center"/>
            <w:hideMark/>
          </w:tcPr>
          <w:p w14:paraId="3158D636"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shd w:val="clear" w:color="000000" w:fill="FFFF00"/>
            <w:vAlign w:val="center"/>
            <w:hideMark/>
          </w:tcPr>
          <w:p w14:paraId="381E9D40"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shd w:val="clear" w:color="000000" w:fill="FFFF00"/>
            <w:vAlign w:val="center"/>
          </w:tcPr>
          <w:p w14:paraId="09836C9B" w14:textId="77777777" w:rsidR="00A14955" w:rsidRPr="000B361D" w:rsidRDefault="00A14955" w:rsidP="00883F43">
            <w:pPr>
              <w:jc w:val="right"/>
              <w:rPr>
                <w:rFonts w:ascii="Arial Narrow" w:hAnsi="Arial Narrow" w:cs="Calibri"/>
                <w:b/>
                <w:bCs/>
                <w:color w:val="000000"/>
                <w:sz w:val="20"/>
              </w:rPr>
            </w:pPr>
          </w:p>
        </w:tc>
        <w:tc>
          <w:tcPr>
            <w:tcW w:w="1460" w:type="dxa"/>
            <w:shd w:val="clear" w:color="000000" w:fill="FFFF00"/>
            <w:noWrap/>
            <w:vAlign w:val="center"/>
          </w:tcPr>
          <w:p w14:paraId="11EA2D4F" w14:textId="77777777" w:rsidR="00A14955" w:rsidRPr="000B361D" w:rsidRDefault="00A14955" w:rsidP="00883F43">
            <w:pPr>
              <w:jc w:val="right"/>
              <w:rPr>
                <w:rFonts w:ascii="Arial Narrow" w:hAnsi="Arial Narrow" w:cs="Calibri"/>
                <w:b/>
                <w:bCs/>
                <w:color w:val="000000"/>
                <w:sz w:val="20"/>
              </w:rPr>
            </w:pPr>
          </w:p>
        </w:tc>
      </w:tr>
      <w:tr w:rsidR="00A14955" w:rsidRPr="000B361D" w14:paraId="1C7FD456" w14:textId="77777777" w:rsidTr="00603C91">
        <w:trPr>
          <w:trHeight w:val="260"/>
        </w:trPr>
        <w:tc>
          <w:tcPr>
            <w:tcW w:w="680" w:type="dxa"/>
            <w:shd w:val="clear" w:color="auto" w:fill="auto"/>
            <w:vAlign w:val="center"/>
            <w:hideMark/>
          </w:tcPr>
          <w:p w14:paraId="206D318E"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F.800</w:t>
            </w:r>
          </w:p>
        </w:tc>
        <w:tc>
          <w:tcPr>
            <w:tcW w:w="4960" w:type="dxa"/>
            <w:shd w:val="clear" w:color="auto" w:fill="auto"/>
            <w:vAlign w:val="center"/>
            <w:hideMark/>
          </w:tcPr>
          <w:p w14:paraId="1812CE0F"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SECURISATION DU DISPOSITIF EN GRILLAGE</w:t>
            </w:r>
          </w:p>
        </w:tc>
        <w:tc>
          <w:tcPr>
            <w:tcW w:w="940" w:type="dxa"/>
            <w:shd w:val="clear" w:color="auto" w:fill="auto"/>
            <w:vAlign w:val="center"/>
            <w:hideMark/>
          </w:tcPr>
          <w:p w14:paraId="2477D524"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auto" w:fill="auto"/>
            <w:vAlign w:val="center"/>
            <w:hideMark/>
          </w:tcPr>
          <w:p w14:paraId="243888B1"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auto" w:fill="auto"/>
            <w:vAlign w:val="center"/>
          </w:tcPr>
          <w:p w14:paraId="27E0B423"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726B6147" w14:textId="77777777" w:rsidR="00A14955" w:rsidRPr="000B361D" w:rsidRDefault="00A14955" w:rsidP="00883F43">
            <w:pPr>
              <w:jc w:val="right"/>
              <w:rPr>
                <w:rFonts w:ascii="Arial Narrow" w:hAnsi="Arial Narrow" w:cs="Calibri"/>
                <w:color w:val="000000"/>
                <w:sz w:val="20"/>
              </w:rPr>
            </w:pPr>
          </w:p>
        </w:tc>
      </w:tr>
      <w:tr w:rsidR="00A14955" w:rsidRPr="000B361D" w14:paraId="736E5A5D" w14:textId="77777777" w:rsidTr="00603C91">
        <w:trPr>
          <w:trHeight w:val="560"/>
        </w:trPr>
        <w:tc>
          <w:tcPr>
            <w:tcW w:w="680" w:type="dxa"/>
            <w:shd w:val="clear" w:color="auto" w:fill="auto"/>
            <w:vAlign w:val="center"/>
            <w:hideMark/>
          </w:tcPr>
          <w:p w14:paraId="6F019E50"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F.801</w:t>
            </w:r>
          </w:p>
        </w:tc>
        <w:tc>
          <w:tcPr>
            <w:tcW w:w="4960" w:type="dxa"/>
            <w:shd w:val="clear" w:color="auto" w:fill="auto"/>
            <w:vAlign w:val="center"/>
            <w:hideMark/>
          </w:tcPr>
          <w:p w14:paraId="2C23504F" w14:textId="77777777" w:rsidR="00A14955" w:rsidRPr="000B361D" w:rsidRDefault="00A14955" w:rsidP="00883F43">
            <w:pPr>
              <w:rPr>
                <w:rFonts w:ascii="Arial Narrow" w:hAnsi="Arial Narrow" w:cs="Calibri"/>
                <w:color w:val="000000"/>
                <w:sz w:val="22"/>
                <w:szCs w:val="22"/>
              </w:rPr>
            </w:pPr>
            <w:r w:rsidRPr="000B361D">
              <w:rPr>
                <w:rFonts w:ascii="Arial Narrow" w:hAnsi="Arial Narrow" w:cs="Calibri"/>
                <w:color w:val="000000"/>
                <w:sz w:val="22"/>
                <w:szCs w:val="22"/>
              </w:rPr>
              <w:t>Remise en état du dispositif de sécurité y compris pris le système de fermeture</w:t>
            </w:r>
          </w:p>
        </w:tc>
        <w:tc>
          <w:tcPr>
            <w:tcW w:w="940" w:type="dxa"/>
            <w:shd w:val="clear" w:color="auto" w:fill="auto"/>
            <w:vAlign w:val="center"/>
            <w:hideMark/>
          </w:tcPr>
          <w:p w14:paraId="61CCBA3E"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U</w:t>
            </w:r>
          </w:p>
        </w:tc>
        <w:tc>
          <w:tcPr>
            <w:tcW w:w="800" w:type="dxa"/>
            <w:shd w:val="clear" w:color="auto" w:fill="auto"/>
            <w:vAlign w:val="center"/>
            <w:hideMark/>
          </w:tcPr>
          <w:p w14:paraId="0611CAAC"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1</w:t>
            </w:r>
          </w:p>
        </w:tc>
        <w:tc>
          <w:tcPr>
            <w:tcW w:w="1340" w:type="dxa"/>
            <w:shd w:val="clear" w:color="auto" w:fill="auto"/>
            <w:vAlign w:val="center"/>
          </w:tcPr>
          <w:p w14:paraId="7398DC68"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4A4C7D43" w14:textId="77777777" w:rsidR="00A14955" w:rsidRPr="000B361D" w:rsidRDefault="00A14955" w:rsidP="00883F43">
            <w:pPr>
              <w:jc w:val="right"/>
              <w:rPr>
                <w:rFonts w:ascii="Arial Narrow" w:hAnsi="Arial Narrow" w:cs="Calibri"/>
                <w:color w:val="000000"/>
                <w:sz w:val="20"/>
              </w:rPr>
            </w:pPr>
          </w:p>
        </w:tc>
      </w:tr>
      <w:tr w:rsidR="00A14955" w:rsidRPr="000B361D" w14:paraId="0301F3D5" w14:textId="77777777" w:rsidTr="00603C91">
        <w:trPr>
          <w:trHeight w:val="260"/>
        </w:trPr>
        <w:tc>
          <w:tcPr>
            <w:tcW w:w="680" w:type="dxa"/>
            <w:shd w:val="clear" w:color="000000" w:fill="FFFF00"/>
            <w:vAlign w:val="center"/>
            <w:hideMark/>
          </w:tcPr>
          <w:p w14:paraId="6B8D989E" w14:textId="7777777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w:t>
            </w:r>
          </w:p>
        </w:tc>
        <w:tc>
          <w:tcPr>
            <w:tcW w:w="4960" w:type="dxa"/>
            <w:shd w:val="clear" w:color="000000" w:fill="FFFF00"/>
            <w:vAlign w:val="center"/>
            <w:hideMark/>
          </w:tcPr>
          <w:p w14:paraId="3224E8E6" w14:textId="20F1A057"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Sous-total F.</w:t>
            </w:r>
            <w:r w:rsidR="00631BDE">
              <w:rPr>
                <w:rFonts w:ascii="Arial Narrow" w:hAnsi="Arial Narrow" w:cs="Calibri"/>
                <w:b/>
                <w:bCs/>
                <w:color w:val="000000"/>
                <w:sz w:val="20"/>
              </w:rPr>
              <w:t>8</w:t>
            </w:r>
            <w:r w:rsidRPr="000B361D">
              <w:rPr>
                <w:rFonts w:ascii="Arial Narrow" w:hAnsi="Arial Narrow" w:cs="Calibri"/>
                <w:b/>
                <w:bCs/>
                <w:color w:val="000000"/>
                <w:sz w:val="20"/>
              </w:rPr>
              <w:t>00</w:t>
            </w:r>
          </w:p>
        </w:tc>
        <w:tc>
          <w:tcPr>
            <w:tcW w:w="940" w:type="dxa"/>
            <w:shd w:val="clear" w:color="000000" w:fill="FFFF00"/>
            <w:vAlign w:val="center"/>
            <w:hideMark/>
          </w:tcPr>
          <w:p w14:paraId="4D079100"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800" w:type="dxa"/>
            <w:shd w:val="clear" w:color="000000" w:fill="FFFF00"/>
            <w:vAlign w:val="center"/>
            <w:hideMark/>
          </w:tcPr>
          <w:p w14:paraId="365297D9" w14:textId="77777777" w:rsidR="00A14955" w:rsidRPr="000B361D" w:rsidRDefault="00A14955" w:rsidP="00883F43">
            <w:pPr>
              <w:jc w:val="center"/>
              <w:rPr>
                <w:rFonts w:ascii="Arial Narrow" w:hAnsi="Arial Narrow" w:cs="Calibri"/>
                <w:b/>
                <w:bCs/>
                <w:color w:val="000000"/>
                <w:sz w:val="20"/>
              </w:rPr>
            </w:pPr>
            <w:r w:rsidRPr="000B361D">
              <w:rPr>
                <w:rFonts w:ascii="Arial Narrow" w:hAnsi="Arial Narrow" w:cs="Calibri"/>
                <w:b/>
                <w:bCs/>
                <w:color w:val="000000"/>
                <w:sz w:val="20"/>
              </w:rPr>
              <w:t> </w:t>
            </w:r>
          </w:p>
        </w:tc>
        <w:tc>
          <w:tcPr>
            <w:tcW w:w="1340" w:type="dxa"/>
            <w:shd w:val="clear" w:color="000000" w:fill="FFFF00"/>
            <w:vAlign w:val="center"/>
          </w:tcPr>
          <w:p w14:paraId="19983A6C" w14:textId="77777777" w:rsidR="00A14955" w:rsidRPr="000B361D" w:rsidRDefault="00A14955" w:rsidP="00883F43">
            <w:pPr>
              <w:jc w:val="right"/>
              <w:rPr>
                <w:rFonts w:ascii="Arial Narrow" w:hAnsi="Arial Narrow" w:cs="Calibri"/>
                <w:b/>
                <w:bCs/>
                <w:color w:val="000000"/>
                <w:sz w:val="20"/>
              </w:rPr>
            </w:pPr>
          </w:p>
        </w:tc>
        <w:tc>
          <w:tcPr>
            <w:tcW w:w="1460" w:type="dxa"/>
            <w:shd w:val="clear" w:color="000000" w:fill="FFFF00"/>
            <w:noWrap/>
            <w:vAlign w:val="center"/>
          </w:tcPr>
          <w:p w14:paraId="00060BDE" w14:textId="77777777" w:rsidR="00A14955" w:rsidRPr="000B361D" w:rsidRDefault="00A14955" w:rsidP="00883F43">
            <w:pPr>
              <w:jc w:val="right"/>
              <w:rPr>
                <w:rFonts w:ascii="Arial Narrow" w:hAnsi="Arial Narrow" w:cs="Calibri"/>
                <w:b/>
                <w:bCs/>
                <w:color w:val="000000"/>
                <w:sz w:val="20"/>
              </w:rPr>
            </w:pPr>
          </w:p>
        </w:tc>
      </w:tr>
      <w:tr w:rsidR="00A14955" w:rsidRPr="000B361D" w14:paraId="2B069AE1" w14:textId="77777777" w:rsidTr="00603C91">
        <w:trPr>
          <w:trHeight w:val="260"/>
        </w:trPr>
        <w:tc>
          <w:tcPr>
            <w:tcW w:w="680" w:type="dxa"/>
            <w:shd w:val="clear" w:color="auto" w:fill="auto"/>
            <w:vAlign w:val="center"/>
            <w:hideMark/>
          </w:tcPr>
          <w:p w14:paraId="4CB47D75" w14:textId="77777777" w:rsidR="00A14955" w:rsidRPr="000B361D" w:rsidRDefault="00A14955" w:rsidP="00883F43">
            <w:pPr>
              <w:rPr>
                <w:rFonts w:ascii="Arial Narrow" w:hAnsi="Arial Narrow" w:cs="Calibri"/>
                <w:color w:val="000000"/>
                <w:sz w:val="20"/>
              </w:rPr>
            </w:pPr>
            <w:r w:rsidRPr="000B361D">
              <w:rPr>
                <w:rFonts w:ascii="Arial Narrow" w:hAnsi="Arial Narrow" w:cs="Calibri"/>
                <w:color w:val="000000"/>
                <w:sz w:val="20"/>
              </w:rPr>
              <w:t> </w:t>
            </w:r>
          </w:p>
        </w:tc>
        <w:tc>
          <w:tcPr>
            <w:tcW w:w="4960" w:type="dxa"/>
            <w:shd w:val="clear" w:color="auto" w:fill="auto"/>
            <w:vAlign w:val="center"/>
            <w:hideMark/>
          </w:tcPr>
          <w:p w14:paraId="433DD708" w14:textId="70A0E2C6" w:rsidR="00A14955" w:rsidRPr="000B361D" w:rsidRDefault="00A14955" w:rsidP="00883F43">
            <w:pPr>
              <w:rPr>
                <w:rFonts w:ascii="Arial Narrow" w:hAnsi="Arial Narrow" w:cs="Calibri"/>
                <w:b/>
                <w:bCs/>
                <w:color w:val="000000"/>
                <w:sz w:val="20"/>
              </w:rPr>
            </w:pPr>
            <w:r w:rsidRPr="000B361D">
              <w:rPr>
                <w:rFonts w:ascii="Arial Narrow" w:hAnsi="Arial Narrow" w:cs="Calibri"/>
                <w:b/>
                <w:bCs/>
                <w:color w:val="000000"/>
                <w:sz w:val="20"/>
              </w:rPr>
              <w:t xml:space="preserve">TOTAL HT </w:t>
            </w:r>
          </w:p>
        </w:tc>
        <w:tc>
          <w:tcPr>
            <w:tcW w:w="940" w:type="dxa"/>
            <w:shd w:val="clear" w:color="auto" w:fill="auto"/>
            <w:vAlign w:val="center"/>
            <w:hideMark/>
          </w:tcPr>
          <w:p w14:paraId="366F2C77"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800" w:type="dxa"/>
            <w:shd w:val="clear" w:color="auto" w:fill="auto"/>
            <w:vAlign w:val="center"/>
            <w:hideMark/>
          </w:tcPr>
          <w:p w14:paraId="6209B3E9" w14:textId="77777777" w:rsidR="00A14955" w:rsidRPr="000B361D" w:rsidRDefault="00A14955" w:rsidP="00883F43">
            <w:pPr>
              <w:jc w:val="center"/>
              <w:rPr>
                <w:rFonts w:ascii="Arial Narrow" w:hAnsi="Arial Narrow" w:cs="Calibri"/>
                <w:color w:val="000000"/>
                <w:sz w:val="20"/>
              </w:rPr>
            </w:pPr>
            <w:r w:rsidRPr="000B361D">
              <w:rPr>
                <w:rFonts w:ascii="Arial Narrow" w:hAnsi="Arial Narrow" w:cs="Calibri"/>
                <w:color w:val="000000"/>
                <w:sz w:val="20"/>
              </w:rPr>
              <w:t> </w:t>
            </w:r>
          </w:p>
        </w:tc>
        <w:tc>
          <w:tcPr>
            <w:tcW w:w="1340" w:type="dxa"/>
            <w:shd w:val="clear" w:color="auto" w:fill="auto"/>
            <w:vAlign w:val="center"/>
          </w:tcPr>
          <w:p w14:paraId="2947D3F4" w14:textId="77777777" w:rsidR="00A14955" w:rsidRPr="000B361D" w:rsidRDefault="00A14955" w:rsidP="00883F43">
            <w:pPr>
              <w:jc w:val="right"/>
              <w:rPr>
                <w:rFonts w:ascii="Arial Narrow" w:hAnsi="Arial Narrow" w:cs="Calibri"/>
                <w:color w:val="000000"/>
                <w:sz w:val="20"/>
              </w:rPr>
            </w:pPr>
          </w:p>
        </w:tc>
        <w:tc>
          <w:tcPr>
            <w:tcW w:w="1460" w:type="dxa"/>
            <w:shd w:val="clear" w:color="auto" w:fill="auto"/>
            <w:noWrap/>
            <w:vAlign w:val="center"/>
          </w:tcPr>
          <w:p w14:paraId="439AF71B" w14:textId="77777777" w:rsidR="00A14955" w:rsidRPr="000B361D" w:rsidRDefault="00A14955" w:rsidP="00883F43">
            <w:pPr>
              <w:jc w:val="right"/>
              <w:rPr>
                <w:rFonts w:ascii="Arial Narrow" w:hAnsi="Arial Narrow" w:cs="Calibri"/>
                <w:color w:val="000000"/>
                <w:sz w:val="20"/>
              </w:rPr>
            </w:pPr>
          </w:p>
        </w:tc>
      </w:tr>
    </w:tbl>
    <w:p w14:paraId="7499E384" w14:textId="77777777" w:rsidR="00E22C44" w:rsidRDefault="00E22C44" w:rsidP="005F5279">
      <w:pPr>
        <w:rPr>
          <w:rFonts w:ascii="Arial Narrow" w:hAnsi="Arial Narrow"/>
          <w:sz w:val="22"/>
          <w:szCs w:val="22"/>
        </w:rPr>
      </w:pPr>
    </w:p>
    <w:p w14:paraId="4051BA10" w14:textId="77777777" w:rsidR="00DF6AE3" w:rsidRDefault="00DF6AE3" w:rsidP="00D61623">
      <w:pPr>
        <w:rPr>
          <w:rFonts w:ascii="Arial Narrow" w:hAnsi="Arial Narrow"/>
          <w:sz w:val="22"/>
          <w:szCs w:val="22"/>
        </w:rPr>
      </w:pPr>
    </w:p>
    <w:p w14:paraId="75824179" w14:textId="4D2745A5" w:rsidR="00E22C44" w:rsidRDefault="00E22C44" w:rsidP="00D61623">
      <w:pPr>
        <w:rPr>
          <w:rFonts w:ascii="Arial Narrow" w:hAnsi="Arial Narrow"/>
          <w:b/>
          <w:bCs/>
          <w:szCs w:val="24"/>
        </w:rPr>
      </w:pPr>
      <w:r w:rsidRPr="00E22C44">
        <w:rPr>
          <w:rFonts w:ascii="Arial Narrow" w:hAnsi="Arial Narrow"/>
          <w:b/>
          <w:bCs/>
          <w:szCs w:val="24"/>
        </w:rPr>
        <w:t>SECTEUR MAGA</w:t>
      </w:r>
    </w:p>
    <w:p w14:paraId="5976DE25" w14:textId="0F8B4A06" w:rsidR="00E22C44" w:rsidRPr="00E22C44" w:rsidRDefault="00E22C44" w:rsidP="00E22C44">
      <w:pPr>
        <w:pStyle w:val="Paragraphedeliste"/>
        <w:numPr>
          <w:ilvl w:val="0"/>
          <w:numId w:val="104"/>
        </w:numPr>
        <w:rPr>
          <w:rFonts w:ascii="Arial Narrow" w:hAnsi="Arial Narrow"/>
          <w:b/>
          <w:bCs/>
          <w:szCs w:val="24"/>
        </w:rPr>
      </w:pPr>
      <w:r w:rsidRPr="00E22C44">
        <w:rPr>
          <w:rFonts w:ascii="Arial Narrow" w:hAnsi="Arial Narrow"/>
          <w:b/>
          <w:bCs/>
          <w:sz w:val="20"/>
        </w:rPr>
        <w:t>MINI AEP DE LA COOPERATIVE ET AUE DE L</w:t>
      </w:r>
      <w:r w:rsidR="002344F4">
        <w:rPr>
          <w:rFonts w:ascii="Arial Narrow" w:hAnsi="Arial Narrow"/>
          <w:b/>
          <w:bCs/>
          <w:sz w:val="20"/>
        </w:rPr>
        <w:t>’OP1 A POUSS</w:t>
      </w:r>
    </w:p>
    <w:p w14:paraId="1652B663" w14:textId="77777777" w:rsidR="00E22C44" w:rsidRDefault="00E22C44" w:rsidP="00D61623">
      <w:pPr>
        <w:rPr>
          <w:rFonts w:ascii="Arial Narrow" w:hAnsi="Arial Narrow"/>
          <w:sz w:val="22"/>
          <w:szCs w:val="22"/>
        </w:rPr>
      </w:pPr>
    </w:p>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0"/>
        <w:gridCol w:w="4960"/>
        <w:gridCol w:w="940"/>
        <w:gridCol w:w="800"/>
        <w:gridCol w:w="1340"/>
        <w:gridCol w:w="1460"/>
      </w:tblGrid>
      <w:tr w:rsidR="00720A25" w:rsidRPr="00720A25" w14:paraId="309CCB54" w14:textId="77777777" w:rsidTr="00603C91">
        <w:trPr>
          <w:trHeight w:val="260"/>
          <w:tblHeader/>
        </w:trPr>
        <w:tc>
          <w:tcPr>
            <w:tcW w:w="740" w:type="dxa"/>
            <w:shd w:val="clear" w:color="auto" w:fill="auto"/>
            <w:vAlign w:val="center"/>
            <w:hideMark/>
          </w:tcPr>
          <w:p w14:paraId="2C22C2AE" w14:textId="77777777" w:rsidR="00720A25" w:rsidRPr="00720A25" w:rsidRDefault="00720A25" w:rsidP="00720A25">
            <w:pPr>
              <w:rPr>
                <w:rFonts w:ascii="Arial Narrow" w:hAnsi="Arial Narrow" w:cs="Calibri"/>
                <w:b/>
                <w:bCs/>
                <w:color w:val="000000"/>
                <w:sz w:val="20"/>
              </w:rPr>
            </w:pPr>
            <w:r w:rsidRPr="00720A25">
              <w:rPr>
                <w:rFonts w:ascii="Arial Narrow" w:hAnsi="Arial Narrow" w:cs="Calibri"/>
                <w:b/>
                <w:bCs/>
                <w:color w:val="000000"/>
                <w:sz w:val="20"/>
              </w:rPr>
              <w:t>Prix</w:t>
            </w:r>
          </w:p>
        </w:tc>
        <w:tc>
          <w:tcPr>
            <w:tcW w:w="4960" w:type="dxa"/>
            <w:shd w:val="clear" w:color="auto" w:fill="auto"/>
            <w:vAlign w:val="center"/>
            <w:hideMark/>
          </w:tcPr>
          <w:p w14:paraId="4C935C69" w14:textId="77777777" w:rsidR="00720A25" w:rsidRPr="00720A25" w:rsidRDefault="00720A25" w:rsidP="00720A25">
            <w:pPr>
              <w:rPr>
                <w:rFonts w:ascii="Arial Narrow" w:hAnsi="Arial Narrow" w:cs="Calibri"/>
                <w:b/>
                <w:bCs/>
                <w:color w:val="000000"/>
                <w:sz w:val="20"/>
              </w:rPr>
            </w:pPr>
            <w:r w:rsidRPr="00720A25">
              <w:rPr>
                <w:rFonts w:ascii="Arial Narrow" w:hAnsi="Arial Narrow" w:cs="Calibri"/>
                <w:b/>
                <w:bCs/>
                <w:color w:val="000000"/>
                <w:sz w:val="20"/>
              </w:rPr>
              <w:t>Désignation des prix</w:t>
            </w:r>
          </w:p>
        </w:tc>
        <w:tc>
          <w:tcPr>
            <w:tcW w:w="940" w:type="dxa"/>
            <w:shd w:val="clear" w:color="auto" w:fill="auto"/>
            <w:vAlign w:val="center"/>
            <w:hideMark/>
          </w:tcPr>
          <w:p w14:paraId="4C4D01C2" w14:textId="77777777" w:rsidR="00720A25" w:rsidRPr="00720A25" w:rsidRDefault="00720A25" w:rsidP="00720A25">
            <w:pPr>
              <w:jc w:val="center"/>
              <w:rPr>
                <w:rFonts w:ascii="Arial Narrow" w:hAnsi="Arial Narrow" w:cs="Calibri"/>
                <w:b/>
                <w:bCs/>
                <w:color w:val="000000"/>
                <w:sz w:val="20"/>
              </w:rPr>
            </w:pPr>
            <w:r w:rsidRPr="00720A25">
              <w:rPr>
                <w:rFonts w:ascii="Arial Narrow" w:hAnsi="Arial Narrow" w:cs="Calibri"/>
                <w:b/>
                <w:bCs/>
                <w:color w:val="000000"/>
                <w:sz w:val="20"/>
              </w:rPr>
              <w:t>Unités</w:t>
            </w:r>
          </w:p>
        </w:tc>
        <w:tc>
          <w:tcPr>
            <w:tcW w:w="800" w:type="dxa"/>
            <w:shd w:val="clear" w:color="auto" w:fill="auto"/>
            <w:vAlign w:val="center"/>
            <w:hideMark/>
          </w:tcPr>
          <w:p w14:paraId="4149529B" w14:textId="77777777" w:rsidR="00720A25" w:rsidRPr="00720A25" w:rsidRDefault="00720A25" w:rsidP="00720A25">
            <w:pPr>
              <w:jc w:val="center"/>
              <w:rPr>
                <w:rFonts w:ascii="Arial Narrow" w:hAnsi="Arial Narrow" w:cs="Calibri"/>
                <w:b/>
                <w:bCs/>
                <w:color w:val="000000"/>
                <w:sz w:val="20"/>
              </w:rPr>
            </w:pPr>
            <w:r w:rsidRPr="00720A25">
              <w:rPr>
                <w:rFonts w:ascii="Arial Narrow" w:hAnsi="Arial Narrow" w:cs="Calibri"/>
                <w:b/>
                <w:bCs/>
                <w:color w:val="000000"/>
                <w:sz w:val="20"/>
              </w:rPr>
              <w:t>Qté</w:t>
            </w:r>
          </w:p>
        </w:tc>
        <w:tc>
          <w:tcPr>
            <w:tcW w:w="1340" w:type="dxa"/>
            <w:shd w:val="clear" w:color="auto" w:fill="auto"/>
            <w:vAlign w:val="center"/>
            <w:hideMark/>
          </w:tcPr>
          <w:p w14:paraId="34F2EA10" w14:textId="77777777" w:rsidR="00720A25" w:rsidRPr="00720A25" w:rsidRDefault="00720A25" w:rsidP="00720A25">
            <w:pPr>
              <w:rPr>
                <w:rFonts w:ascii="Arial Narrow" w:hAnsi="Arial Narrow" w:cs="Calibri"/>
                <w:b/>
                <w:bCs/>
                <w:color w:val="000000"/>
                <w:sz w:val="20"/>
              </w:rPr>
            </w:pPr>
            <w:r w:rsidRPr="00720A25">
              <w:rPr>
                <w:rFonts w:ascii="Arial Narrow" w:hAnsi="Arial Narrow" w:cs="Calibri"/>
                <w:b/>
                <w:bCs/>
                <w:color w:val="000000"/>
                <w:sz w:val="20"/>
              </w:rPr>
              <w:t xml:space="preserve"> Prix Unitaire </w:t>
            </w:r>
          </w:p>
        </w:tc>
        <w:tc>
          <w:tcPr>
            <w:tcW w:w="1460" w:type="dxa"/>
            <w:shd w:val="clear" w:color="auto" w:fill="auto"/>
            <w:vAlign w:val="center"/>
            <w:hideMark/>
          </w:tcPr>
          <w:p w14:paraId="660A34E9" w14:textId="77777777" w:rsidR="00720A25" w:rsidRPr="00720A25" w:rsidRDefault="00720A25" w:rsidP="00720A25">
            <w:pPr>
              <w:rPr>
                <w:rFonts w:ascii="Arial Narrow" w:hAnsi="Arial Narrow" w:cs="Calibri"/>
                <w:b/>
                <w:bCs/>
                <w:color w:val="000000"/>
                <w:sz w:val="20"/>
              </w:rPr>
            </w:pPr>
            <w:r w:rsidRPr="00720A25">
              <w:rPr>
                <w:rFonts w:ascii="Arial Narrow" w:hAnsi="Arial Narrow" w:cs="Calibri"/>
                <w:b/>
                <w:bCs/>
                <w:color w:val="000000"/>
                <w:sz w:val="20"/>
              </w:rPr>
              <w:t xml:space="preserve"> Montant Total  </w:t>
            </w:r>
          </w:p>
        </w:tc>
      </w:tr>
      <w:tr w:rsidR="00720A25" w:rsidRPr="00720A25" w14:paraId="20415CF9" w14:textId="77777777" w:rsidTr="00603C91">
        <w:trPr>
          <w:trHeight w:val="260"/>
        </w:trPr>
        <w:tc>
          <w:tcPr>
            <w:tcW w:w="740" w:type="dxa"/>
            <w:shd w:val="clear" w:color="auto" w:fill="auto"/>
            <w:vAlign w:val="center"/>
            <w:hideMark/>
          </w:tcPr>
          <w:p w14:paraId="0A311296"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F.100</w:t>
            </w:r>
          </w:p>
        </w:tc>
        <w:tc>
          <w:tcPr>
            <w:tcW w:w="4960" w:type="dxa"/>
            <w:shd w:val="clear" w:color="auto" w:fill="auto"/>
            <w:vAlign w:val="center"/>
            <w:hideMark/>
          </w:tcPr>
          <w:p w14:paraId="17A2B965"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ETUDES ET INSTALLATION DE CHANTIER</w:t>
            </w:r>
          </w:p>
        </w:tc>
        <w:tc>
          <w:tcPr>
            <w:tcW w:w="940" w:type="dxa"/>
            <w:shd w:val="clear" w:color="auto" w:fill="auto"/>
            <w:vAlign w:val="center"/>
            <w:hideMark/>
          </w:tcPr>
          <w:p w14:paraId="58AF144F"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4FAAF284"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1340" w:type="dxa"/>
            <w:shd w:val="clear" w:color="auto" w:fill="auto"/>
            <w:vAlign w:val="center"/>
            <w:hideMark/>
          </w:tcPr>
          <w:p w14:paraId="6C26874B" w14:textId="77777777" w:rsidR="00720A25" w:rsidRPr="00720A25" w:rsidRDefault="00720A25" w:rsidP="00720A25">
            <w:pPr>
              <w:jc w:val="right"/>
              <w:rPr>
                <w:rFonts w:ascii="Arial Narrow" w:hAnsi="Arial Narrow" w:cs="Calibri"/>
                <w:color w:val="000000"/>
                <w:sz w:val="20"/>
              </w:rPr>
            </w:pPr>
            <w:r w:rsidRPr="00720A25">
              <w:rPr>
                <w:rFonts w:ascii="Arial Narrow" w:hAnsi="Arial Narrow" w:cs="Calibri"/>
                <w:color w:val="000000"/>
                <w:sz w:val="20"/>
              </w:rPr>
              <w:t> </w:t>
            </w:r>
          </w:p>
        </w:tc>
        <w:tc>
          <w:tcPr>
            <w:tcW w:w="1460" w:type="dxa"/>
            <w:shd w:val="clear" w:color="auto" w:fill="auto"/>
            <w:noWrap/>
            <w:vAlign w:val="center"/>
            <w:hideMark/>
          </w:tcPr>
          <w:p w14:paraId="1D21442E" w14:textId="77777777" w:rsidR="00720A25" w:rsidRPr="00720A25" w:rsidRDefault="00720A25" w:rsidP="00720A25">
            <w:pPr>
              <w:jc w:val="right"/>
              <w:rPr>
                <w:rFonts w:ascii="Arial Narrow" w:hAnsi="Arial Narrow" w:cs="Calibri"/>
                <w:color w:val="000000"/>
                <w:sz w:val="20"/>
              </w:rPr>
            </w:pPr>
            <w:r w:rsidRPr="00720A25">
              <w:rPr>
                <w:rFonts w:ascii="Arial Narrow" w:hAnsi="Arial Narrow" w:cs="Calibri"/>
                <w:color w:val="000000"/>
                <w:sz w:val="20"/>
              </w:rPr>
              <w:t> </w:t>
            </w:r>
          </w:p>
        </w:tc>
      </w:tr>
      <w:tr w:rsidR="00720A25" w:rsidRPr="00720A25" w14:paraId="1B858C32" w14:textId="77777777" w:rsidTr="00603C91">
        <w:trPr>
          <w:trHeight w:val="260"/>
        </w:trPr>
        <w:tc>
          <w:tcPr>
            <w:tcW w:w="740" w:type="dxa"/>
            <w:shd w:val="clear" w:color="auto" w:fill="auto"/>
            <w:vAlign w:val="center"/>
            <w:hideMark/>
          </w:tcPr>
          <w:p w14:paraId="06988225"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F.101</w:t>
            </w:r>
          </w:p>
        </w:tc>
        <w:tc>
          <w:tcPr>
            <w:tcW w:w="4960" w:type="dxa"/>
            <w:shd w:val="clear" w:color="auto" w:fill="auto"/>
            <w:vAlign w:val="center"/>
            <w:hideMark/>
          </w:tcPr>
          <w:p w14:paraId="23C57612"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Amené et repli du matériel et du personnel</w:t>
            </w:r>
          </w:p>
        </w:tc>
        <w:tc>
          <w:tcPr>
            <w:tcW w:w="940" w:type="dxa"/>
            <w:shd w:val="clear" w:color="auto" w:fill="auto"/>
            <w:vAlign w:val="center"/>
            <w:hideMark/>
          </w:tcPr>
          <w:p w14:paraId="694F65F5"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FF</w:t>
            </w:r>
          </w:p>
        </w:tc>
        <w:tc>
          <w:tcPr>
            <w:tcW w:w="800" w:type="dxa"/>
            <w:shd w:val="clear" w:color="auto" w:fill="auto"/>
            <w:vAlign w:val="center"/>
            <w:hideMark/>
          </w:tcPr>
          <w:p w14:paraId="2607448B"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1</w:t>
            </w:r>
          </w:p>
        </w:tc>
        <w:tc>
          <w:tcPr>
            <w:tcW w:w="1340" w:type="dxa"/>
            <w:shd w:val="clear" w:color="auto" w:fill="auto"/>
            <w:vAlign w:val="center"/>
          </w:tcPr>
          <w:p w14:paraId="7FDD487B" w14:textId="0537EB91"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67329B88" w14:textId="7566D64B" w:rsidR="00720A25" w:rsidRPr="00720A25" w:rsidRDefault="00720A25" w:rsidP="00720A25">
            <w:pPr>
              <w:jc w:val="right"/>
              <w:rPr>
                <w:rFonts w:ascii="Arial Narrow" w:hAnsi="Arial Narrow" w:cs="Calibri"/>
                <w:color w:val="000000"/>
                <w:sz w:val="20"/>
              </w:rPr>
            </w:pPr>
          </w:p>
        </w:tc>
      </w:tr>
      <w:tr w:rsidR="00720A25" w:rsidRPr="00720A25" w14:paraId="0AD330BA" w14:textId="77777777" w:rsidTr="00603C91">
        <w:trPr>
          <w:trHeight w:val="260"/>
        </w:trPr>
        <w:tc>
          <w:tcPr>
            <w:tcW w:w="740" w:type="dxa"/>
            <w:shd w:val="clear" w:color="auto" w:fill="auto"/>
            <w:vAlign w:val="center"/>
            <w:hideMark/>
          </w:tcPr>
          <w:p w14:paraId="6D602132"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F.102</w:t>
            </w:r>
          </w:p>
        </w:tc>
        <w:tc>
          <w:tcPr>
            <w:tcW w:w="4960" w:type="dxa"/>
            <w:shd w:val="clear" w:color="auto" w:fill="auto"/>
            <w:vAlign w:val="center"/>
            <w:hideMark/>
          </w:tcPr>
          <w:p w14:paraId="1BE65C80"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Installation du chantier</w:t>
            </w:r>
          </w:p>
        </w:tc>
        <w:tc>
          <w:tcPr>
            <w:tcW w:w="940" w:type="dxa"/>
            <w:shd w:val="clear" w:color="auto" w:fill="auto"/>
            <w:vAlign w:val="center"/>
            <w:hideMark/>
          </w:tcPr>
          <w:p w14:paraId="6F774C2D"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FF</w:t>
            </w:r>
          </w:p>
        </w:tc>
        <w:tc>
          <w:tcPr>
            <w:tcW w:w="800" w:type="dxa"/>
            <w:shd w:val="clear" w:color="auto" w:fill="auto"/>
            <w:vAlign w:val="center"/>
            <w:hideMark/>
          </w:tcPr>
          <w:p w14:paraId="4EB24498"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1</w:t>
            </w:r>
          </w:p>
        </w:tc>
        <w:tc>
          <w:tcPr>
            <w:tcW w:w="1340" w:type="dxa"/>
            <w:shd w:val="clear" w:color="auto" w:fill="auto"/>
            <w:vAlign w:val="center"/>
          </w:tcPr>
          <w:p w14:paraId="27FE6AF0" w14:textId="4AED1037"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66594C5B" w14:textId="4D54D7F1" w:rsidR="00720A25" w:rsidRPr="00720A25" w:rsidRDefault="00720A25" w:rsidP="00720A25">
            <w:pPr>
              <w:jc w:val="right"/>
              <w:rPr>
                <w:rFonts w:ascii="Arial Narrow" w:hAnsi="Arial Narrow" w:cs="Calibri"/>
                <w:color w:val="000000"/>
                <w:sz w:val="20"/>
              </w:rPr>
            </w:pPr>
          </w:p>
        </w:tc>
      </w:tr>
      <w:tr w:rsidR="00720A25" w:rsidRPr="00720A25" w14:paraId="6868FFD1" w14:textId="77777777" w:rsidTr="00603C91">
        <w:trPr>
          <w:trHeight w:val="260"/>
        </w:trPr>
        <w:tc>
          <w:tcPr>
            <w:tcW w:w="740" w:type="dxa"/>
            <w:shd w:val="clear" w:color="000000" w:fill="FFFF00"/>
            <w:vAlign w:val="center"/>
            <w:hideMark/>
          </w:tcPr>
          <w:p w14:paraId="63011819"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 </w:t>
            </w:r>
          </w:p>
        </w:tc>
        <w:tc>
          <w:tcPr>
            <w:tcW w:w="4960" w:type="dxa"/>
            <w:shd w:val="clear" w:color="000000" w:fill="FFFF00"/>
            <w:vAlign w:val="center"/>
            <w:hideMark/>
          </w:tcPr>
          <w:p w14:paraId="3C0670B1"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Sous-total F.100</w:t>
            </w:r>
          </w:p>
        </w:tc>
        <w:tc>
          <w:tcPr>
            <w:tcW w:w="940" w:type="dxa"/>
            <w:shd w:val="clear" w:color="000000" w:fill="FFFF00"/>
            <w:vAlign w:val="center"/>
            <w:hideMark/>
          </w:tcPr>
          <w:p w14:paraId="5E1E0892"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000000" w:fill="FFFF00"/>
            <w:vAlign w:val="center"/>
            <w:hideMark/>
          </w:tcPr>
          <w:p w14:paraId="413BB3D0"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1340" w:type="dxa"/>
            <w:shd w:val="clear" w:color="000000" w:fill="FFFF00"/>
            <w:vAlign w:val="center"/>
          </w:tcPr>
          <w:p w14:paraId="2A6E062F" w14:textId="5F2DD28F" w:rsidR="00720A25" w:rsidRPr="00720A25" w:rsidRDefault="00720A25" w:rsidP="00720A25">
            <w:pPr>
              <w:jc w:val="right"/>
              <w:rPr>
                <w:rFonts w:ascii="Arial Narrow" w:hAnsi="Arial Narrow" w:cs="Calibri"/>
                <w:color w:val="000000"/>
                <w:sz w:val="20"/>
              </w:rPr>
            </w:pPr>
          </w:p>
        </w:tc>
        <w:tc>
          <w:tcPr>
            <w:tcW w:w="1460" w:type="dxa"/>
            <w:shd w:val="clear" w:color="000000" w:fill="FFFF00"/>
            <w:noWrap/>
            <w:vAlign w:val="center"/>
          </w:tcPr>
          <w:p w14:paraId="59F007D3" w14:textId="0393FBC1" w:rsidR="00720A25" w:rsidRPr="00720A25" w:rsidRDefault="00720A25" w:rsidP="00720A25">
            <w:pPr>
              <w:jc w:val="right"/>
              <w:rPr>
                <w:rFonts w:ascii="Arial Narrow" w:hAnsi="Arial Narrow" w:cs="Calibri"/>
                <w:b/>
                <w:bCs/>
                <w:color w:val="000000"/>
                <w:sz w:val="20"/>
              </w:rPr>
            </w:pPr>
          </w:p>
        </w:tc>
      </w:tr>
      <w:tr w:rsidR="00720A25" w:rsidRPr="00720A25" w14:paraId="61A13F82" w14:textId="77777777" w:rsidTr="00603C91">
        <w:trPr>
          <w:trHeight w:val="260"/>
        </w:trPr>
        <w:tc>
          <w:tcPr>
            <w:tcW w:w="740" w:type="dxa"/>
            <w:shd w:val="clear" w:color="auto" w:fill="auto"/>
            <w:vAlign w:val="center"/>
            <w:hideMark/>
          </w:tcPr>
          <w:p w14:paraId="1F2AF0C9"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F.200</w:t>
            </w:r>
          </w:p>
        </w:tc>
        <w:tc>
          <w:tcPr>
            <w:tcW w:w="4960" w:type="dxa"/>
            <w:shd w:val="clear" w:color="auto" w:fill="auto"/>
            <w:vAlign w:val="center"/>
            <w:hideMark/>
          </w:tcPr>
          <w:p w14:paraId="4D640C29"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ANALYSE ET TRAITEMENT</w:t>
            </w:r>
          </w:p>
        </w:tc>
        <w:tc>
          <w:tcPr>
            <w:tcW w:w="940" w:type="dxa"/>
            <w:shd w:val="clear" w:color="auto" w:fill="auto"/>
            <w:vAlign w:val="center"/>
            <w:hideMark/>
          </w:tcPr>
          <w:p w14:paraId="12336321"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586EA17C"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1340" w:type="dxa"/>
            <w:shd w:val="clear" w:color="auto" w:fill="auto"/>
            <w:vAlign w:val="center"/>
          </w:tcPr>
          <w:p w14:paraId="2735EA3D" w14:textId="4C8E28A3"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5A67F7FB" w14:textId="7BF3A1AB" w:rsidR="00720A25" w:rsidRPr="00720A25" w:rsidRDefault="00720A25" w:rsidP="00720A25">
            <w:pPr>
              <w:jc w:val="right"/>
              <w:rPr>
                <w:rFonts w:ascii="Arial Narrow" w:hAnsi="Arial Narrow" w:cs="Calibri"/>
                <w:color w:val="000000"/>
                <w:sz w:val="20"/>
              </w:rPr>
            </w:pPr>
          </w:p>
        </w:tc>
      </w:tr>
      <w:tr w:rsidR="00720A25" w:rsidRPr="00720A25" w14:paraId="55E1AECE" w14:textId="77777777" w:rsidTr="00603C91">
        <w:trPr>
          <w:trHeight w:val="520"/>
        </w:trPr>
        <w:tc>
          <w:tcPr>
            <w:tcW w:w="740" w:type="dxa"/>
            <w:shd w:val="clear" w:color="auto" w:fill="auto"/>
            <w:vAlign w:val="center"/>
            <w:hideMark/>
          </w:tcPr>
          <w:p w14:paraId="020E4A94"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F.201</w:t>
            </w:r>
          </w:p>
        </w:tc>
        <w:tc>
          <w:tcPr>
            <w:tcW w:w="4960" w:type="dxa"/>
            <w:shd w:val="clear" w:color="auto" w:fill="auto"/>
            <w:vAlign w:val="center"/>
            <w:hideMark/>
          </w:tcPr>
          <w:p w14:paraId="794FB5E7" w14:textId="7D060D3F"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Prélèvement et analyse physico chimique et bactériologique de</w:t>
            </w:r>
            <w:r w:rsidR="00603C91">
              <w:rPr>
                <w:rFonts w:ascii="Arial Narrow" w:hAnsi="Arial Narrow" w:cs="Calibri"/>
                <w:color w:val="000000"/>
                <w:sz w:val="20"/>
              </w:rPr>
              <w:t xml:space="preserve"> </w:t>
            </w:r>
            <w:r w:rsidRPr="00720A25">
              <w:rPr>
                <w:rFonts w:ascii="Arial Narrow" w:hAnsi="Arial Narrow" w:cs="Calibri"/>
                <w:color w:val="000000"/>
                <w:sz w:val="20"/>
              </w:rPr>
              <w:t>l’eau</w:t>
            </w:r>
          </w:p>
        </w:tc>
        <w:tc>
          <w:tcPr>
            <w:tcW w:w="940" w:type="dxa"/>
            <w:shd w:val="clear" w:color="auto" w:fill="auto"/>
            <w:vAlign w:val="center"/>
            <w:hideMark/>
          </w:tcPr>
          <w:p w14:paraId="02024A39"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2CE61518"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1</w:t>
            </w:r>
          </w:p>
        </w:tc>
        <w:tc>
          <w:tcPr>
            <w:tcW w:w="1340" w:type="dxa"/>
            <w:shd w:val="clear" w:color="auto" w:fill="auto"/>
            <w:vAlign w:val="center"/>
          </w:tcPr>
          <w:p w14:paraId="11C40FE4" w14:textId="688B0F45"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29A263F6" w14:textId="04B9D773" w:rsidR="00720A25" w:rsidRPr="00720A25" w:rsidRDefault="00720A25" w:rsidP="00720A25">
            <w:pPr>
              <w:jc w:val="right"/>
              <w:rPr>
                <w:rFonts w:ascii="Arial Narrow" w:hAnsi="Arial Narrow" w:cs="Calibri"/>
                <w:color w:val="000000"/>
                <w:sz w:val="20"/>
              </w:rPr>
            </w:pPr>
          </w:p>
        </w:tc>
      </w:tr>
      <w:tr w:rsidR="00720A25" w:rsidRPr="00720A25" w14:paraId="6879A407" w14:textId="77777777" w:rsidTr="00603C91">
        <w:trPr>
          <w:trHeight w:val="260"/>
        </w:trPr>
        <w:tc>
          <w:tcPr>
            <w:tcW w:w="740" w:type="dxa"/>
            <w:shd w:val="clear" w:color="auto" w:fill="auto"/>
            <w:vAlign w:val="center"/>
            <w:hideMark/>
          </w:tcPr>
          <w:p w14:paraId="4DFBF7E4"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F.202</w:t>
            </w:r>
          </w:p>
        </w:tc>
        <w:tc>
          <w:tcPr>
            <w:tcW w:w="4960" w:type="dxa"/>
            <w:shd w:val="clear" w:color="auto" w:fill="auto"/>
            <w:vAlign w:val="center"/>
            <w:hideMark/>
          </w:tcPr>
          <w:p w14:paraId="5661C49D"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Désinfection du forage au chlore</w:t>
            </w:r>
          </w:p>
        </w:tc>
        <w:tc>
          <w:tcPr>
            <w:tcW w:w="940" w:type="dxa"/>
            <w:shd w:val="clear" w:color="auto" w:fill="auto"/>
            <w:vAlign w:val="center"/>
            <w:hideMark/>
          </w:tcPr>
          <w:p w14:paraId="7FC08C41"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18D195EC"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1</w:t>
            </w:r>
          </w:p>
        </w:tc>
        <w:tc>
          <w:tcPr>
            <w:tcW w:w="1340" w:type="dxa"/>
            <w:shd w:val="clear" w:color="auto" w:fill="auto"/>
            <w:vAlign w:val="center"/>
          </w:tcPr>
          <w:p w14:paraId="3B713F66" w14:textId="597E4D95"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0299FC88" w14:textId="39D5C89F" w:rsidR="00720A25" w:rsidRPr="00720A25" w:rsidRDefault="00720A25" w:rsidP="00720A25">
            <w:pPr>
              <w:jc w:val="right"/>
              <w:rPr>
                <w:rFonts w:ascii="Arial Narrow" w:hAnsi="Arial Narrow" w:cs="Calibri"/>
                <w:color w:val="000000"/>
                <w:sz w:val="20"/>
              </w:rPr>
            </w:pPr>
          </w:p>
        </w:tc>
      </w:tr>
      <w:tr w:rsidR="00720A25" w:rsidRPr="00720A25" w14:paraId="3AC798F0" w14:textId="77777777" w:rsidTr="00603C91">
        <w:trPr>
          <w:trHeight w:val="260"/>
        </w:trPr>
        <w:tc>
          <w:tcPr>
            <w:tcW w:w="740" w:type="dxa"/>
            <w:shd w:val="clear" w:color="000000" w:fill="FFFF00"/>
            <w:vAlign w:val="center"/>
            <w:hideMark/>
          </w:tcPr>
          <w:p w14:paraId="1D968A59"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 </w:t>
            </w:r>
          </w:p>
        </w:tc>
        <w:tc>
          <w:tcPr>
            <w:tcW w:w="4960" w:type="dxa"/>
            <w:shd w:val="clear" w:color="000000" w:fill="FFFF00"/>
            <w:vAlign w:val="center"/>
            <w:hideMark/>
          </w:tcPr>
          <w:p w14:paraId="33462EBB"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Sous - total F.200</w:t>
            </w:r>
          </w:p>
        </w:tc>
        <w:tc>
          <w:tcPr>
            <w:tcW w:w="940" w:type="dxa"/>
            <w:shd w:val="clear" w:color="000000" w:fill="FFFF00"/>
            <w:vAlign w:val="center"/>
            <w:hideMark/>
          </w:tcPr>
          <w:p w14:paraId="267B90D4"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000000" w:fill="FFFF00"/>
            <w:vAlign w:val="center"/>
            <w:hideMark/>
          </w:tcPr>
          <w:p w14:paraId="6D6FE722"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1340" w:type="dxa"/>
            <w:shd w:val="clear" w:color="000000" w:fill="FFFF00"/>
            <w:vAlign w:val="center"/>
          </w:tcPr>
          <w:p w14:paraId="7903068C" w14:textId="27B0327D" w:rsidR="00720A25" w:rsidRPr="00720A25" w:rsidRDefault="00720A25" w:rsidP="00720A25">
            <w:pPr>
              <w:jc w:val="right"/>
              <w:rPr>
                <w:rFonts w:ascii="Arial Narrow" w:hAnsi="Arial Narrow" w:cs="Calibri"/>
                <w:color w:val="000000"/>
                <w:sz w:val="20"/>
              </w:rPr>
            </w:pPr>
          </w:p>
        </w:tc>
        <w:tc>
          <w:tcPr>
            <w:tcW w:w="1460" w:type="dxa"/>
            <w:shd w:val="clear" w:color="000000" w:fill="FFFF00"/>
            <w:noWrap/>
            <w:vAlign w:val="center"/>
          </w:tcPr>
          <w:p w14:paraId="041F2B2A" w14:textId="5D733474" w:rsidR="00720A25" w:rsidRPr="00720A25" w:rsidRDefault="00720A25" w:rsidP="00720A25">
            <w:pPr>
              <w:jc w:val="right"/>
              <w:rPr>
                <w:rFonts w:ascii="Arial Narrow" w:hAnsi="Arial Narrow" w:cs="Calibri"/>
                <w:b/>
                <w:bCs/>
                <w:color w:val="000000"/>
                <w:sz w:val="20"/>
              </w:rPr>
            </w:pPr>
          </w:p>
        </w:tc>
      </w:tr>
      <w:tr w:rsidR="00720A25" w:rsidRPr="00720A25" w14:paraId="2503780D" w14:textId="77777777" w:rsidTr="00603C91">
        <w:trPr>
          <w:trHeight w:val="260"/>
        </w:trPr>
        <w:tc>
          <w:tcPr>
            <w:tcW w:w="740" w:type="dxa"/>
            <w:shd w:val="clear" w:color="auto" w:fill="auto"/>
            <w:vAlign w:val="center"/>
          </w:tcPr>
          <w:p w14:paraId="375AF0C8" w14:textId="5F9DFC51"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2"/>
                <w:szCs w:val="22"/>
              </w:rPr>
              <w:t>F.300</w:t>
            </w:r>
          </w:p>
        </w:tc>
        <w:tc>
          <w:tcPr>
            <w:tcW w:w="4960" w:type="dxa"/>
            <w:shd w:val="clear" w:color="auto" w:fill="auto"/>
            <w:vAlign w:val="center"/>
          </w:tcPr>
          <w:p w14:paraId="36D4093D" w14:textId="1BCB999C"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REALISATION DU CHÂTEAU (5 m³EN POLYTANK) Y COMPRIS SALLE DE COMMANDE</w:t>
            </w:r>
          </w:p>
        </w:tc>
        <w:tc>
          <w:tcPr>
            <w:tcW w:w="940" w:type="dxa"/>
            <w:shd w:val="clear" w:color="auto" w:fill="auto"/>
            <w:vAlign w:val="center"/>
          </w:tcPr>
          <w:p w14:paraId="7F73482A" w14:textId="77777777" w:rsidR="00720A25" w:rsidRPr="00720A25" w:rsidRDefault="00720A25" w:rsidP="00720A25">
            <w:pPr>
              <w:jc w:val="center"/>
              <w:rPr>
                <w:rFonts w:ascii="Arial Narrow" w:hAnsi="Arial Narrow" w:cs="Calibri"/>
                <w:color w:val="000000"/>
                <w:sz w:val="20"/>
              </w:rPr>
            </w:pPr>
          </w:p>
        </w:tc>
        <w:tc>
          <w:tcPr>
            <w:tcW w:w="800" w:type="dxa"/>
            <w:shd w:val="clear" w:color="auto" w:fill="auto"/>
            <w:vAlign w:val="center"/>
          </w:tcPr>
          <w:p w14:paraId="04A47FC1" w14:textId="77777777" w:rsidR="00720A25" w:rsidRPr="00720A25" w:rsidRDefault="00720A25" w:rsidP="00720A25">
            <w:pPr>
              <w:jc w:val="center"/>
              <w:rPr>
                <w:rFonts w:ascii="Arial Narrow" w:hAnsi="Arial Narrow" w:cs="Calibri"/>
                <w:color w:val="000000"/>
                <w:sz w:val="20"/>
              </w:rPr>
            </w:pPr>
          </w:p>
        </w:tc>
        <w:tc>
          <w:tcPr>
            <w:tcW w:w="1340" w:type="dxa"/>
            <w:shd w:val="clear" w:color="auto" w:fill="auto"/>
            <w:vAlign w:val="center"/>
          </w:tcPr>
          <w:p w14:paraId="35C5B268" w14:textId="77777777"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7C5A0875" w14:textId="77777777" w:rsidR="00720A25" w:rsidRPr="00720A25" w:rsidRDefault="00720A25" w:rsidP="00720A25">
            <w:pPr>
              <w:jc w:val="right"/>
              <w:rPr>
                <w:rFonts w:ascii="Arial Narrow" w:hAnsi="Arial Narrow" w:cs="Calibri"/>
                <w:b/>
                <w:bCs/>
                <w:color w:val="000000"/>
                <w:sz w:val="20"/>
              </w:rPr>
            </w:pPr>
          </w:p>
        </w:tc>
      </w:tr>
      <w:tr w:rsidR="00720A25" w:rsidRPr="00720A25" w14:paraId="75FC8246" w14:textId="77777777" w:rsidTr="00603C91">
        <w:trPr>
          <w:trHeight w:val="520"/>
        </w:trPr>
        <w:tc>
          <w:tcPr>
            <w:tcW w:w="740" w:type="dxa"/>
            <w:shd w:val="clear" w:color="auto" w:fill="auto"/>
            <w:vAlign w:val="center"/>
            <w:hideMark/>
          </w:tcPr>
          <w:p w14:paraId="3836521D"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F.301</w:t>
            </w:r>
          </w:p>
        </w:tc>
        <w:tc>
          <w:tcPr>
            <w:tcW w:w="4960" w:type="dxa"/>
            <w:shd w:val="clear" w:color="auto" w:fill="auto"/>
            <w:vAlign w:val="center"/>
            <w:hideMark/>
          </w:tcPr>
          <w:p w14:paraId="16F905AB"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 xml:space="preserve">Béton dosé à 300 kg/m3 de dallage </w:t>
            </w:r>
            <w:proofErr w:type="spellStart"/>
            <w:r w:rsidRPr="00720A25">
              <w:rPr>
                <w:rFonts w:ascii="Arial Narrow" w:hAnsi="Arial Narrow" w:cs="Calibri"/>
                <w:color w:val="000000"/>
                <w:sz w:val="20"/>
              </w:rPr>
              <w:t>ép</w:t>
            </w:r>
            <w:proofErr w:type="spellEnd"/>
            <w:r w:rsidRPr="00720A25">
              <w:rPr>
                <w:rFonts w:ascii="Arial Narrow" w:hAnsi="Arial Narrow" w:cs="Calibri"/>
                <w:color w:val="000000"/>
                <w:sz w:val="20"/>
              </w:rPr>
              <w:t xml:space="preserve"> 8 cm, y compris remblai latéritique</w:t>
            </w:r>
          </w:p>
        </w:tc>
        <w:tc>
          <w:tcPr>
            <w:tcW w:w="940" w:type="dxa"/>
            <w:shd w:val="clear" w:color="auto" w:fill="auto"/>
            <w:vAlign w:val="center"/>
            <w:hideMark/>
          </w:tcPr>
          <w:p w14:paraId="6A5B3082"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m3</w:t>
            </w:r>
          </w:p>
        </w:tc>
        <w:tc>
          <w:tcPr>
            <w:tcW w:w="800" w:type="dxa"/>
            <w:shd w:val="clear" w:color="auto" w:fill="auto"/>
            <w:vAlign w:val="center"/>
            <w:hideMark/>
          </w:tcPr>
          <w:p w14:paraId="4760DEB1"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0,36</w:t>
            </w:r>
          </w:p>
        </w:tc>
        <w:tc>
          <w:tcPr>
            <w:tcW w:w="1340" w:type="dxa"/>
            <w:shd w:val="clear" w:color="auto" w:fill="auto"/>
            <w:vAlign w:val="center"/>
          </w:tcPr>
          <w:p w14:paraId="6A4C029E" w14:textId="2FEF22F1"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010D4AD5" w14:textId="2D8DB1EA" w:rsidR="00720A25" w:rsidRPr="00720A25" w:rsidRDefault="00720A25" w:rsidP="00720A25">
            <w:pPr>
              <w:jc w:val="right"/>
              <w:rPr>
                <w:rFonts w:ascii="Arial Narrow" w:hAnsi="Arial Narrow" w:cs="Calibri"/>
                <w:color w:val="000000"/>
                <w:sz w:val="20"/>
              </w:rPr>
            </w:pPr>
          </w:p>
        </w:tc>
      </w:tr>
      <w:tr w:rsidR="00720A25" w:rsidRPr="00720A25" w14:paraId="65EBD3FA" w14:textId="77777777" w:rsidTr="00603C91">
        <w:trPr>
          <w:trHeight w:val="260"/>
        </w:trPr>
        <w:tc>
          <w:tcPr>
            <w:tcW w:w="740" w:type="dxa"/>
            <w:shd w:val="clear" w:color="000000" w:fill="FFFF00"/>
            <w:vAlign w:val="center"/>
            <w:hideMark/>
          </w:tcPr>
          <w:p w14:paraId="731EC0C6"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 </w:t>
            </w:r>
          </w:p>
        </w:tc>
        <w:tc>
          <w:tcPr>
            <w:tcW w:w="4960" w:type="dxa"/>
            <w:shd w:val="clear" w:color="000000" w:fill="FFFF00"/>
            <w:vAlign w:val="center"/>
            <w:hideMark/>
          </w:tcPr>
          <w:p w14:paraId="7DD64F5B"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Sous - total F.300</w:t>
            </w:r>
          </w:p>
        </w:tc>
        <w:tc>
          <w:tcPr>
            <w:tcW w:w="940" w:type="dxa"/>
            <w:shd w:val="clear" w:color="000000" w:fill="FFFF00"/>
            <w:vAlign w:val="center"/>
            <w:hideMark/>
          </w:tcPr>
          <w:p w14:paraId="21AF57C3"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000000" w:fill="FFFF00"/>
            <w:vAlign w:val="center"/>
            <w:hideMark/>
          </w:tcPr>
          <w:p w14:paraId="5EC69780"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1340" w:type="dxa"/>
            <w:shd w:val="clear" w:color="000000" w:fill="FFFF00"/>
            <w:vAlign w:val="center"/>
          </w:tcPr>
          <w:p w14:paraId="03AEE42B" w14:textId="4E0C33C2" w:rsidR="00720A25" w:rsidRPr="00720A25" w:rsidRDefault="00720A25" w:rsidP="00720A25">
            <w:pPr>
              <w:jc w:val="right"/>
              <w:rPr>
                <w:rFonts w:ascii="Arial Narrow" w:hAnsi="Arial Narrow" w:cs="Calibri"/>
                <w:color w:val="000000"/>
                <w:sz w:val="20"/>
              </w:rPr>
            </w:pPr>
          </w:p>
        </w:tc>
        <w:tc>
          <w:tcPr>
            <w:tcW w:w="1460" w:type="dxa"/>
            <w:shd w:val="clear" w:color="000000" w:fill="FFFF00"/>
            <w:noWrap/>
            <w:vAlign w:val="center"/>
          </w:tcPr>
          <w:p w14:paraId="6773F0DA" w14:textId="041C5597" w:rsidR="00720A25" w:rsidRPr="00720A25" w:rsidRDefault="00720A25" w:rsidP="00720A25">
            <w:pPr>
              <w:jc w:val="right"/>
              <w:rPr>
                <w:rFonts w:ascii="Arial Narrow" w:hAnsi="Arial Narrow" w:cs="Calibri"/>
                <w:b/>
                <w:bCs/>
                <w:color w:val="000000"/>
                <w:sz w:val="20"/>
              </w:rPr>
            </w:pPr>
          </w:p>
        </w:tc>
      </w:tr>
      <w:tr w:rsidR="00720A25" w:rsidRPr="00720A25" w14:paraId="00EDC78A" w14:textId="77777777" w:rsidTr="00603C91">
        <w:trPr>
          <w:trHeight w:val="260"/>
        </w:trPr>
        <w:tc>
          <w:tcPr>
            <w:tcW w:w="740" w:type="dxa"/>
            <w:shd w:val="clear" w:color="auto" w:fill="auto"/>
            <w:vAlign w:val="center"/>
            <w:hideMark/>
          </w:tcPr>
          <w:p w14:paraId="23301688"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F.400</w:t>
            </w:r>
          </w:p>
        </w:tc>
        <w:tc>
          <w:tcPr>
            <w:tcW w:w="4960" w:type="dxa"/>
            <w:shd w:val="clear" w:color="auto" w:fill="auto"/>
            <w:vAlign w:val="center"/>
            <w:hideMark/>
          </w:tcPr>
          <w:p w14:paraId="06DD2ACA"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PEINTURE CHATEAU ET BORNE FONTAINE</w:t>
            </w:r>
          </w:p>
        </w:tc>
        <w:tc>
          <w:tcPr>
            <w:tcW w:w="940" w:type="dxa"/>
            <w:shd w:val="clear" w:color="auto" w:fill="auto"/>
            <w:vAlign w:val="center"/>
            <w:hideMark/>
          </w:tcPr>
          <w:p w14:paraId="6DBF3084"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5AB52D70"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1340" w:type="dxa"/>
            <w:shd w:val="clear" w:color="auto" w:fill="auto"/>
            <w:vAlign w:val="center"/>
          </w:tcPr>
          <w:p w14:paraId="739D1AB2" w14:textId="086E7DE9"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6D1605EA" w14:textId="452A7244" w:rsidR="00720A25" w:rsidRPr="00720A25" w:rsidRDefault="00720A25" w:rsidP="00720A25">
            <w:pPr>
              <w:jc w:val="right"/>
              <w:rPr>
                <w:rFonts w:ascii="Arial Narrow" w:hAnsi="Arial Narrow" w:cs="Calibri"/>
                <w:color w:val="000000"/>
                <w:sz w:val="20"/>
              </w:rPr>
            </w:pPr>
          </w:p>
        </w:tc>
      </w:tr>
      <w:tr w:rsidR="00720A25" w:rsidRPr="00720A25" w14:paraId="26AB64D3" w14:textId="77777777" w:rsidTr="00603C91">
        <w:trPr>
          <w:trHeight w:val="260"/>
        </w:trPr>
        <w:tc>
          <w:tcPr>
            <w:tcW w:w="740" w:type="dxa"/>
            <w:shd w:val="clear" w:color="auto" w:fill="auto"/>
            <w:vAlign w:val="center"/>
            <w:hideMark/>
          </w:tcPr>
          <w:p w14:paraId="3D0CB168"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F.401</w:t>
            </w:r>
          </w:p>
        </w:tc>
        <w:tc>
          <w:tcPr>
            <w:tcW w:w="4960" w:type="dxa"/>
            <w:shd w:val="clear" w:color="auto" w:fill="auto"/>
            <w:vAlign w:val="center"/>
            <w:hideMark/>
          </w:tcPr>
          <w:p w14:paraId="2AFEA612"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Application de la chaux vive</w:t>
            </w:r>
          </w:p>
        </w:tc>
        <w:tc>
          <w:tcPr>
            <w:tcW w:w="940" w:type="dxa"/>
            <w:shd w:val="clear" w:color="auto" w:fill="auto"/>
            <w:vAlign w:val="center"/>
            <w:hideMark/>
          </w:tcPr>
          <w:p w14:paraId="0635C3D4"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m²</w:t>
            </w:r>
          </w:p>
        </w:tc>
        <w:tc>
          <w:tcPr>
            <w:tcW w:w="800" w:type="dxa"/>
            <w:shd w:val="clear" w:color="auto" w:fill="auto"/>
            <w:vAlign w:val="center"/>
            <w:hideMark/>
          </w:tcPr>
          <w:p w14:paraId="57A653D6"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57</w:t>
            </w:r>
          </w:p>
        </w:tc>
        <w:tc>
          <w:tcPr>
            <w:tcW w:w="1340" w:type="dxa"/>
            <w:shd w:val="clear" w:color="auto" w:fill="auto"/>
            <w:vAlign w:val="center"/>
          </w:tcPr>
          <w:p w14:paraId="22EB1EF2" w14:textId="03AF6159"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310EFA77" w14:textId="11E11A01" w:rsidR="00720A25" w:rsidRPr="00720A25" w:rsidRDefault="00720A25" w:rsidP="00720A25">
            <w:pPr>
              <w:jc w:val="right"/>
              <w:rPr>
                <w:rFonts w:ascii="Arial Narrow" w:hAnsi="Arial Narrow" w:cs="Calibri"/>
                <w:color w:val="000000"/>
                <w:sz w:val="20"/>
              </w:rPr>
            </w:pPr>
          </w:p>
        </w:tc>
      </w:tr>
      <w:tr w:rsidR="00720A25" w:rsidRPr="00720A25" w14:paraId="304D7DA8" w14:textId="77777777" w:rsidTr="00603C91">
        <w:trPr>
          <w:trHeight w:val="520"/>
        </w:trPr>
        <w:tc>
          <w:tcPr>
            <w:tcW w:w="740" w:type="dxa"/>
            <w:shd w:val="clear" w:color="auto" w:fill="auto"/>
            <w:vAlign w:val="center"/>
            <w:hideMark/>
          </w:tcPr>
          <w:p w14:paraId="1847B1F8"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F.402</w:t>
            </w:r>
          </w:p>
        </w:tc>
        <w:tc>
          <w:tcPr>
            <w:tcW w:w="4960" w:type="dxa"/>
            <w:shd w:val="clear" w:color="auto" w:fill="auto"/>
            <w:vAlign w:val="center"/>
            <w:hideMark/>
          </w:tcPr>
          <w:p w14:paraId="11833D3B" w14:textId="4C935F0A"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 xml:space="preserve">Fourniture et application peinture type </w:t>
            </w:r>
            <w:proofErr w:type="spellStart"/>
            <w:r w:rsidRPr="00720A25">
              <w:rPr>
                <w:rFonts w:ascii="Arial Narrow" w:hAnsi="Arial Narrow" w:cs="Calibri"/>
                <w:color w:val="000000"/>
                <w:sz w:val="20"/>
              </w:rPr>
              <w:t>Pantex</w:t>
            </w:r>
            <w:proofErr w:type="spellEnd"/>
            <w:r w:rsidRPr="00720A25">
              <w:rPr>
                <w:rFonts w:ascii="Arial Narrow" w:hAnsi="Arial Narrow" w:cs="Calibri"/>
                <w:color w:val="000000"/>
                <w:sz w:val="20"/>
              </w:rPr>
              <w:t xml:space="preserve"> 1300 sur murs </w:t>
            </w:r>
            <w:r w:rsidR="00604C62" w:rsidRPr="00720A25">
              <w:rPr>
                <w:rFonts w:ascii="Arial Narrow" w:hAnsi="Arial Narrow" w:cs="Calibri"/>
                <w:color w:val="000000"/>
                <w:sz w:val="20"/>
              </w:rPr>
              <w:t>extérieurs</w:t>
            </w:r>
          </w:p>
        </w:tc>
        <w:tc>
          <w:tcPr>
            <w:tcW w:w="940" w:type="dxa"/>
            <w:shd w:val="clear" w:color="auto" w:fill="auto"/>
            <w:vAlign w:val="center"/>
            <w:hideMark/>
          </w:tcPr>
          <w:p w14:paraId="72D0B482"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m²</w:t>
            </w:r>
          </w:p>
        </w:tc>
        <w:tc>
          <w:tcPr>
            <w:tcW w:w="800" w:type="dxa"/>
            <w:shd w:val="clear" w:color="auto" w:fill="auto"/>
            <w:vAlign w:val="center"/>
            <w:hideMark/>
          </w:tcPr>
          <w:p w14:paraId="4BA9C248"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37,05</w:t>
            </w:r>
          </w:p>
        </w:tc>
        <w:tc>
          <w:tcPr>
            <w:tcW w:w="1340" w:type="dxa"/>
            <w:shd w:val="clear" w:color="auto" w:fill="auto"/>
            <w:vAlign w:val="center"/>
          </w:tcPr>
          <w:p w14:paraId="4A8F2317" w14:textId="0ECE8A4E"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70420883" w14:textId="7A3643A8" w:rsidR="00720A25" w:rsidRPr="00720A25" w:rsidRDefault="00720A25" w:rsidP="00720A25">
            <w:pPr>
              <w:jc w:val="right"/>
              <w:rPr>
                <w:rFonts w:ascii="Arial Narrow" w:hAnsi="Arial Narrow" w:cs="Calibri"/>
                <w:color w:val="000000"/>
                <w:sz w:val="20"/>
              </w:rPr>
            </w:pPr>
          </w:p>
        </w:tc>
      </w:tr>
      <w:tr w:rsidR="00720A25" w:rsidRPr="00720A25" w14:paraId="24C7C2F3" w14:textId="77777777" w:rsidTr="00603C91">
        <w:trPr>
          <w:trHeight w:val="520"/>
        </w:trPr>
        <w:tc>
          <w:tcPr>
            <w:tcW w:w="740" w:type="dxa"/>
            <w:shd w:val="clear" w:color="auto" w:fill="auto"/>
            <w:vAlign w:val="center"/>
            <w:hideMark/>
          </w:tcPr>
          <w:p w14:paraId="27DA5772"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F.403</w:t>
            </w:r>
          </w:p>
        </w:tc>
        <w:tc>
          <w:tcPr>
            <w:tcW w:w="4960" w:type="dxa"/>
            <w:shd w:val="clear" w:color="auto" w:fill="auto"/>
            <w:vAlign w:val="center"/>
            <w:hideMark/>
          </w:tcPr>
          <w:p w14:paraId="7E5979D7" w14:textId="7CC76AF1"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 xml:space="preserve">Fourniture et application peinture type </w:t>
            </w:r>
            <w:proofErr w:type="spellStart"/>
            <w:r w:rsidRPr="00720A25">
              <w:rPr>
                <w:rFonts w:ascii="Arial Narrow" w:hAnsi="Arial Narrow" w:cs="Calibri"/>
                <w:color w:val="000000"/>
                <w:sz w:val="20"/>
              </w:rPr>
              <w:t>Pantex</w:t>
            </w:r>
            <w:proofErr w:type="spellEnd"/>
            <w:r w:rsidRPr="00720A25">
              <w:rPr>
                <w:rFonts w:ascii="Arial Narrow" w:hAnsi="Arial Narrow" w:cs="Calibri"/>
                <w:color w:val="000000"/>
                <w:sz w:val="20"/>
              </w:rPr>
              <w:t xml:space="preserve"> 800 sur murs intérieurs de la salle de commande</w:t>
            </w:r>
          </w:p>
        </w:tc>
        <w:tc>
          <w:tcPr>
            <w:tcW w:w="940" w:type="dxa"/>
            <w:shd w:val="clear" w:color="auto" w:fill="auto"/>
            <w:vAlign w:val="center"/>
            <w:hideMark/>
          </w:tcPr>
          <w:p w14:paraId="49A42D9B"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m²</w:t>
            </w:r>
          </w:p>
        </w:tc>
        <w:tc>
          <w:tcPr>
            <w:tcW w:w="800" w:type="dxa"/>
            <w:shd w:val="clear" w:color="auto" w:fill="auto"/>
            <w:vAlign w:val="center"/>
            <w:hideMark/>
          </w:tcPr>
          <w:p w14:paraId="3A7680EE"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19,95</w:t>
            </w:r>
          </w:p>
        </w:tc>
        <w:tc>
          <w:tcPr>
            <w:tcW w:w="1340" w:type="dxa"/>
            <w:shd w:val="clear" w:color="auto" w:fill="auto"/>
            <w:vAlign w:val="center"/>
          </w:tcPr>
          <w:p w14:paraId="6F3CFA55" w14:textId="26A62D21"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115C80D9" w14:textId="249C98FF" w:rsidR="00720A25" w:rsidRPr="00720A25" w:rsidRDefault="00720A25" w:rsidP="00720A25">
            <w:pPr>
              <w:jc w:val="right"/>
              <w:rPr>
                <w:rFonts w:ascii="Arial Narrow" w:hAnsi="Arial Narrow" w:cs="Calibri"/>
                <w:color w:val="000000"/>
                <w:sz w:val="20"/>
              </w:rPr>
            </w:pPr>
          </w:p>
        </w:tc>
      </w:tr>
      <w:tr w:rsidR="00720A25" w:rsidRPr="00720A25" w14:paraId="716497F7" w14:textId="77777777" w:rsidTr="00603C91">
        <w:trPr>
          <w:trHeight w:val="520"/>
        </w:trPr>
        <w:tc>
          <w:tcPr>
            <w:tcW w:w="740" w:type="dxa"/>
            <w:shd w:val="clear" w:color="auto" w:fill="auto"/>
            <w:vAlign w:val="center"/>
            <w:hideMark/>
          </w:tcPr>
          <w:p w14:paraId="1E8EAE02"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F.404</w:t>
            </w:r>
          </w:p>
        </w:tc>
        <w:tc>
          <w:tcPr>
            <w:tcW w:w="4960" w:type="dxa"/>
            <w:shd w:val="clear" w:color="auto" w:fill="auto"/>
            <w:vAlign w:val="center"/>
            <w:hideMark/>
          </w:tcPr>
          <w:p w14:paraId="62B65260" w14:textId="2BA9A33F"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Fourniture et application peinture laquée glycérophtalique type</w:t>
            </w:r>
            <w:r w:rsidR="00604C62">
              <w:rPr>
                <w:rFonts w:ascii="Arial Narrow" w:hAnsi="Arial Narrow" w:cs="Calibri"/>
                <w:color w:val="000000"/>
                <w:sz w:val="20"/>
              </w:rPr>
              <w:t xml:space="preserve"> </w:t>
            </w:r>
            <w:proofErr w:type="spellStart"/>
            <w:r w:rsidRPr="00720A25">
              <w:rPr>
                <w:rFonts w:ascii="Arial Narrow" w:hAnsi="Arial Narrow" w:cs="Calibri"/>
                <w:color w:val="000000"/>
                <w:sz w:val="20"/>
              </w:rPr>
              <w:t>Pantinox</w:t>
            </w:r>
            <w:proofErr w:type="spellEnd"/>
            <w:r w:rsidRPr="00720A25">
              <w:rPr>
                <w:rFonts w:ascii="Arial Narrow" w:hAnsi="Arial Narrow" w:cs="Calibri"/>
                <w:color w:val="000000"/>
                <w:sz w:val="20"/>
              </w:rPr>
              <w:t xml:space="preserve"> SR9 sur toutes les parties métalliques et plinthe</w:t>
            </w:r>
          </w:p>
        </w:tc>
        <w:tc>
          <w:tcPr>
            <w:tcW w:w="940" w:type="dxa"/>
            <w:shd w:val="clear" w:color="auto" w:fill="auto"/>
            <w:vAlign w:val="center"/>
            <w:hideMark/>
          </w:tcPr>
          <w:p w14:paraId="078309F1"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m²</w:t>
            </w:r>
          </w:p>
        </w:tc>
        <w:tc>
          <w:tcPr>
            <w:tcW w:w="800" w:type="dxa"/>
            <w:shd w:val="clear" w:color="auto" w:fill="auto"/>
            <w:vAlign w:val="center"/>
            <w:hideMark/>
          </w:tcPr>
          <w:p w14:paraId="49210697"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4,99</w:t>
            </w:r>
          </w:p>
        </w:tc>
        <w:tc>
          <w:tcPr>
            <w:tcW w:w="1340" w:type="dxa"/>
            <w:shd w:val="clear" w:color="auto" w:fill="auto"/>
            <w:vAlign w:val="center"/>
          </w:tcPr>
          <w:p w14:paraId="1306B6DC" w14:textId="2C868C93"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03A1CDE6" w14:textId="501E1132" w:rsidR="00720A25" w:rsidRPr="00720A25" w:rsidRDefault="00720A25" w:rsidP="00720A25">
            <w:pPr>
              <w:jc w:val="right"/>
              <w:rPr>
                <w:rFonts w:ascii="Arial Narrow" w:hAnsi="Arial Narrow" w:cs="Calibri"/>
                <w:color w:val="000000"/>
                <w:sz w:val="20"/>
              </w:rPr>
            </w:pPr>
          </w:p>
        </w:tc>
      </w:tr>
      <w:tr w:rsidR="00720A25" w:rsidRPr="00720A25" w14:paraId="155A9C5A" w14:textId="77777777" w:rsidTr="00603C91">
        <w:trPr>
          <w:trHeight w:val="260"/>
        </w:trPr>
        <w:tc>
          <w:tcPr>
            <w:tcW w:w="740" w:type="dxa"/>
            <w:shd w:val="clear" w:color="000000" w:fill="FFFF00"/>
            <w:vAlign w:val="center"/>
            <w:hideMark/>
          </w:tcPr>
          <w:p w14:paraId="3B26CD66"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 </w:t>
            </w:r>
          </w:p>
        </w:tc>
        <w:tc>
          <w:tcPr>
            <w:tcW w:w="4960" w:type="dxa"/>
            <w:shd w:val="clear" w:color="000000" w:fill="FFFF00"/>
            <w:vAlign w:val="center"/>
            <w:hideMark/>
          </w:tcPr>
          <w:p w14:paraId="5AA2A6D5"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Sous - total F.400</w:t>
            </w:r>
          </w:p>
        </w:tc>
        <w:tc>
          <w:tcPr>
            <w:tcW w:w="940" w:type="dxa"/>
            <w:shd w:val="clear" w:color="000000" w:fill="FFFF00"/>
            <w:vAlign w:val="center"/>
            <w:hideMark/>
          </w:tcPr>
          <w:p w14:paraId="2CE71EFC"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000000" w:fill="FFFF00"/>
            <w:vAlign w:val="center"/>
            <w:hideMark/>
          </w:tcPr>
          <w:p w14:paraId="399C68B6"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1340" w:type="dxa"/>
            <w:shd w:val="clear" w:color="000000" w:fill="FFFF00"/>
            <w:vAlign w:val="center"/>
          </w:tcPr>
          <w:p w14:paraId="4069ECAD" w14:textId="5E2B7E9D" w:rsidR="00720A25" w:rsidRPr="00720A25" w:rsidRDefault="00720A25" w:rsidP="00720A25">
            <w:pPr>
              <w:jc w:val="right"/>
              <w:rPr>
                <w:rFonts w:ascii="Arial Narrow" w:hAnsi="Arial Narrow" w:cs="Calibri"/>
                <w:color w:val="000000"/>
                <w:sz w:val="20"/>
              </w:rPr>
            </w:pPr>
          </w:p>
        </w:tc>
        <w:tc>
          <w:tcPr>
            <w:tcW w:w="1460" w:type="dxa"/>
            <w:shd w:val="clear" w:color="000000" w:fill="FFFF00"/>
            <w:noWrap/>
            <w:vAlign w:val="center"/>
          </w:tcPr>
          <w:p w14:paraId="3AA98B87" w14:textId="40CB9BF9" w:rsidR="00720A25" w:rsidRPr="00720A25" w:rsidRDefault="00720A25" w:rsidP="00720A25">
            <w:pPr>
              <w:jc w:val="right"/>
              <w:rPr>
                <w:rFonts w:ascii="Arial Narrow" w:hAnsi="Arial Narrow" w:cs="Calibri"/>
                <w:b/>
                <w:bCs/>
                <w:color w:val="000000"/>
                <w:sz w:val="20"/>
              </w:rPr>
            </w:pPr>
          </w:p>
        </w:tc>
      </w:tr>
      <w:tr w:rsidR="00720A25" w:rsidRPr="00720A25" w14:paraId="52EC6142" w14:textId="77777777" w:rsidTr="00603C91">
        <w:trPr>
          <w:trHeight w:val="260"/>
        </w:trPr>
        <w:tc>
          <w:tcPr>
            <w:tcW w:w="740" w:type="dxa"/>
            <w:shd w:val="clear" w:color="auto" w:fill="auto"/>
            <w:vAlign w:val="center"/>
            <w:hideMark/>
          </w:tcPr>
          <w:p w14:paraId="502CE829"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F.500</w:t>
            </w:r>
          </w:p>
        </w:tc>
        <w:tc>
          <w:tcPr>
            <w:tcW w:w="4960" w:type="dxa"/>
            <w:shd w:val="clear" w:color="auto" w:fill="auto"/>
            <w:vAlign w:val="center"/>
            <w:hideMark/>
          </w:tcPr>
          <w:p w14:paraId="65D340F6"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ROBINET DE PUISAGE (extérieur)</w:t>
            </w:r>
          </w:p>
        </w:tc>
        <w:tc>
          <w:tcPr>
            <w:tcW w:w="940" w:type="dxa"/>
            <w:shd w:val="clear" w:color="auto" w:fill="auto"/>
            <w:vAlign w:val="center"/>
            <w:hideMark/>
          </w:tcPr>
          <w:p w14:paraId="747015ED"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0B0608E8"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1340" w:type="dxa"/>
            <w:shd w:val="clear" w:color="auto" w:fill="auto"/>
            <w:vAlign w:val="center"/>
          </w:tcPr>
          <w:p w14:paraId="01905DAA" w14:textId="6FBF43C8"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1A65EAC6" w14:textId="45A54119" w:rsidR="00720A25" w:rsidRPr="00720A25" w:rsidRDefault="00720A25" w:rsidP="00720A25">
            <w:pPr>
              <w:jc w:val="right"/>
              <w:rPr>
                <w:rFonts w:ascii="Arial Narrow" w:hAnsi="Arial Narrow" w:cs="Calibri"/>
                <w:color w:val="000000"/>
                <w:sz w:val="20"/>
              </w:rPr>
            </w:pPr>
          </w:p>
        </w:tc>
      </w:tr>
      <w:tr w:rsidR="00720A25" w:rsidRPr="00720A25" w14:paraId="0801FF80" w14:textId="77777777" w:rsidTr="00603C91">
        <w:trPr>
          <w:trHeight w:val="520"/>
        </w:trPr>
        <w:tc>
          <w:tcPr>
            <w:tcW w:w="740" w:type="dxa"/>
            <w:shd w:val="clear" w:color="auto" w:fill="auto"/>
            <w:vAlign w:val="center"/>
            <w:hideMark/>
          </w:tcPr>
          <w:p w14:paraId="515BF036"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F.501</w:t>
            </w:r>
          </w:p>
        </w:tc>
        <w:tc>
          <w:tcPr>
            <w:tcW w:w="4960" w:type="dxa"/>
            <w:shd w:val="clear" w:color="auto" w:fill="auto"/>
            <w:vAlign w:val="center"/>
            <w:hideMark/>
          </w:tcPr>
          <w:p w14:paraId="4F1B37DC" w14:textId="670016A5"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 xml:space="preserve">Fourniture et pose de tuyau en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de diamètre 32 mm muni d'un robinet y/c </w:t>
            </w:r>
            <w:r w:rsidR="00105849" w:rsidRPr="00720A25">
              <w:rPr>
                <w:rFonts w:ascii="Arial Narrow" w:hAnsi="Arial Narrow" w:cs="Calibri"/>
                <w:color w:val="000000"/>
                <w:sz w:val="20"/>
              </w:rPr>
              <w:t>accessoires</w:t>
            </w:r>
            <w:r w:rsidRPr="00720A25">
              <w:rPr>
                <w:rFonts w:ascii="Arial Narrow" w:hAnsi="Arial Narrow" w:cs="Calibri"/>
                <w:color w:val="000000"/>
                <w:sz w:val="20"/>
              </w:rPr>
              <w:t xml:space="preserve"> de pose</w:t>
            </w:r>
          </w:p>
        </w:tc>
        <w:tc>
          <w:tcPr>
            <w:tcW w:w="940" w:type="dxa"/>
            <w:shd w:val="clear" w:color="auto" w:fill="auto"/>
            <w:vAlign w:val="center"/>
            <w:hideMark/>
          </w:tcPr>
          <w:p w14:paraId="623AD081" w14:textId="77777777" w:rsidR="00720A25" w:rsidRPr="00720A25" w:rsidRDefault="00720A25" w:rsidP="00720A25">
            <w:pPr>
              <w:jc w:val="center"/>
              <w:rPr>
                <w:rFonts w:ascii="Arial Narrow" w:hAnsi="Arial Narrow" w:cs="Calibri"/>
                <w:color w:val="000000"/>
                <w:sz w:val="20"/>
              </w:rPr>
            </w:pPr>
            <w:proofErr w:type="spellStart"/>
            <w:r w:rsidRPr="00720A25">
              <w:rPr>
                <w:rFonts w:ascii="Arial Narrow" w:hAnsi="Arial Narrow" w:cs="Calibri"/>
                <w:color w:val="000000"/>
                <w:sz w:val="20"/>
              </w:rPr>
              <w:t>Ff</w:t>
            </w:r>
            <w:proofErr w:type="spellEnd"/>
          </w:p>
        </w:tc>
        <w:tc>
          <w:tcPr>
            <w:tcW w:w="800" w:type="dxa"/>
            <w:shd w:val="clear" w:color="auto" w:fill="auto"/>
            <w:vAlign w:val="center"/>
            <w:hideMark/>
          </w:tcPr>
          <w:p w14:paraId="055DE00D"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1</w:t>
            </w:r>
          </w:p>
        </w:tc>
        <w:tc>
          <w:tcPr>
            <w:tcW w:w="1340" w:type="dxa"/>
            <w:shd w:val="clear" w:color="auto" w:fill="auto"/>
            <w:vAlign w:val="center"/>
          </w:tcPr>
          <w:p w14:paraId="7D68F782" w14:textId="45BBA505"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3EEC3D8C" w14:textId="1798387C" w:rsidR="00720A25" w:rsidRPr="00720A25" w:rsidRDefault="00720A25" w:rsidP="00720A25">
            <w:pPr>
              <w:jc w:val="right"/>
              <w:rPr>
                <w:rFonts w:ascii="Arial Narrow" w:hAnsi="Arial Narrow" w:cs="Calibri"/>
                <w:color w:val="000000"/>
                <w:sz w:val="20"/>
              </w:rPr>
            </w:pPr>
          </w:p>
        </w:tc>
      </w:tr>
      <w:tr w:rsidR="00720A25" w:rsidRPr="00720A25" w14:paraId="2D622FFD" w14:textId="77777777" w:rsidTr="00603C91">
        <w:trPr>
          <w:trHeight w:val="260"/>
        </w:trPr>
        <w:tc>
          <w:tcPr>
            <w:tcW w:w="740" w:type="dxa"/>
            <w:shd w:val="clear" w:color="000000" w:fill="FFFF00"/>
            <w:vAlign w:val="center"/>
            <w:hideMark/>
          </w:tcPr>
          <w:p w14:paraId="4FB38A98" w14:textId="77777777" w:rsidR="00720A25" w:rsidRPr="00720A25" w:rsidRDefault="00720A25" w:rsidP="00720A25">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shd w:val="clear" w:color="000000" w:fill="FFFF00"/>
            <w:vAlign w:val="center"/>
            <w:hideMark/>
          </w:tcPr>
          <w:p w14:paraId="35D8D2CB" w14:textId="77777777" w:rsidR="00720A25" w:rsidRPr="00720A25" w:rsidRDefault="00720A25" w:rsidP="00720A25">
            <w:pPr>
              <w:rPr>
                <w:rFonts w:ascii="Arial Narrow" w:hAnsi="Arial Narrow" w:cs="Calibri"/>
                <w:b/>
                <w:bCs/>
                <w:color w:val="000000"/>
                <w:sz w:val="20"/>
              </w:rPr>
            </w:pPr>
            <w:r w:rsidRPr="00720A25">
              <w:rPr>
                <w:rFonts w:ascii="Arial Narrow" w:hAnsi="Arial Narrow" w:cs="Calibri"/>
                <w:b/>
                <w:bCs/>
                <w:color w:val="000000"/>
                <w:sz w:val="20"/>
              </w:rPr>
              <w:t>Sous-total F.500</w:t>
            </w:r>
          </w:p>
        </w:tc>
        <w:tc>
          <w:tcPr>
            <w:tcW w:w="940" w:type="dxa"/>
            <w:shd w:val="clear" w:color="000000" w:fill="FFFF00"/>
            <w:vAlign w:val="center"/>
            <w:hideMark/>
          </w:tcPr>
          <w:p w14:paraId="5A1B8CF6" w14:textId="77777777" w:rsidR="00720A25" w:rsidRPr="00720A25" w:rsidRDefault="00720A25" w:rsidP="00720A25">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shd w:val="clear" w:color="000000" w:fill="FFFF00"/>
            <w:vAlign w:val="center"/>
            <w:hideMark/>
          </w:tcPr>
          <w:p w14:paraId="6DFBA3B0" w14:textId="77777777" w:rsidR="00720A25" w:rsidRPr="00720A25" w:rsidRDefault="00720A25" w:rsidP="00720A25">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1340" w:type="dxa"/>
            <w:shd w:val="clear" w:color="000000" w:fill="FFFF00"/>
            <w:vAlign w:val="center"/>
          </w:tcPr>
          <w:p w14:paraId="69C38D79" w14:textId="56235586" w:rsidR="00720A25" w:rsidRPr="00720A25" w:rsidRDefault="00720A25" w:rsidP="00720A25">
            <w:pPr>
              <w:jc w:val="right"/>
              <w:rPr>
                <w:rFonts w:ascii="Arial Narrow" w:hAnsi="Arial Narrow" w:cs="Calibri"/>
                <w:b/>
                <w:bCs/>
                <w:color w:val="000000"/>
                <w:sz w:val="20"/>
              </w:rPr>
            </w:pPr>
          </w:p>
        </w:tc>
        <w:tc>
          <w:tcPr>
            <w:tcW w:w="1460" w:type="dxa"/>
            <w:shd w:val="clear" w:color="000000" w:fill="FFFF00"/>
            <w:noWrap/>
            <w:vAlign w:val="center"/>
          </w:tcPr>
          <w:p w14:paraId="0E174296" w14:textId="4AB67E97" w:rsidR="00720A25" w:rsidRPr="00720A25" w:rsidRDefault="00720A25" w:rsidP="00720A25">
            <w:pPr>
              <w:jc w:val="right"/>
              <w:rPr>
                <w:rFonts w:ascii="Arial Narrow" w:hAnsi="Arial Narrow" w:cs="Calibri"/>
                <w:b/>
                <w:bCs/>
                <w:color w:val="000000"/>
                <w:sz w:val="20"/>
              </w:rPr>
            </w:pPr>
          </w:p>
        </w:tc>
      </w:tr>
      <w:tr w:rsidR="00720A25" w:rsidRPr="00720A25" w14:paraId="70E04385" w14:textId="77777777" w:rsidTr="00603C91">
        <w:trPr>
          <w:trHeight w:val="260"/>
        </w:trPr>
        <w:tc>
          <w:tcPr>
            <w:tcW w:w="740" w:type="dxa"/>
            <w:shd w:val="clear" w:color="auto" w:fill="auto"/>
            <w:vAlign w:val="center"/>
            <w:hideMark/>
          </w:tcPr>
          <w:p w14:paraId="2AD7B8EE"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F.600</w:t>
            </w:r>
          </w:p>
        </w:tc>
        <w:tc>
          <w:tcPr>
            <w:tcW w:w="4960" w:type="dxa"/>
            <w:shd w:val="clear" w:color="auto" w:fill="auto"/>
            <w:vAlign w:val="center"/>
            <w:hideMark/>
          </w:tcPr>
          <w:p w14:paraId="30DE48E5"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POSE DE LA POMPE</w:t>
            </w:r>
          </w:p>
        </w:tc>
        <w:tc>
          <w:tcPr>
            <w:tcW w:w="940" w:type="dxa"/>
            <w:shd w:val="clear" w:color="auto" w:fill="auto"/>
            <w:vAlign w:val="center"/>
            <w:hideMark/>
          </w:tcPr>
          <w:p w14:paraId="5A9F4923"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2BC5BCA7"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1340" w:type="dxa"/>
            <w:shd w:val="clear" w:color="auto" w:fill="auto"/>
            <w:vAlign w:val="center"/>
          </w:tcPr>
          <w:p w14:paraId="5BE30C96" w14:textId="7D8AC03C"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3066BFFE" w14:textId="2494DA63" w:rsidR="00720A25" w:rsidRPr="00720A25" w:rsidRDefault="00720A25" w:rsidP="00720A25">
            <w:pPr>
              <w:jc w:val="right"/>
              <w:rPr>
                <w:rFonts w:ascii="Arial Narrow" w:hAnsi="Arial Narrow" w:cs="Calibri"/>
                <w:color w:val="000000"/>
                <w:sz w:val="20"/>
              </w:rPr>
            </w:pPr>
          </w:p>
        </w:tc>
      </w:tr>
      <w:tr w:rsidR="00720A25" w:rsidRPr="00720A25" w14:paraId="10988372" w14:textId="77777777" w:rsidTr="00603C91">
        <w:trPr>
          <w:trHeight w:val="780"/>
        </w:trPr>
        <w:tc>
          <w:tcPr>
            <w:tcW w:w="740" w:type="dxa"/>
            <w:shd w:val="clear" w:color="auto" w:fill="auto"/>
            <w:vAlign w:val="center"/>
            <w:hideMark/>
          </w:tcPr>
          <w:p w14:paraId="668B33C2"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F.601</w:t>
            </w:r>
          </w:p>
        </w:tc>
        <w:tc>
          <w:tcPr>
            <w:tcW w:w="4960" w:type="dxa"/>
            <w:shd w:val="clear" w:color="auto" w:fill="auto"/>
            <w:vAlign w:val="center"/>
            <w:hideMark/>
          </w:tcPr>
          <w:p w14:paraId="054D8FCB" w14:textId="25E862EF"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Fourniture et pose d’une électro pompe immergée avec moteur</w:t>
            </w:r>
            <w:r w:rsidR="00604C62">
              <w:rPr>
                <w:rFonts w:ascii="Arial Narrow" w:hAnsi="Arial Narrow" w:cs="Calibri"/>
                <w:color w:val="000000"/>
                <w:sz w:val="20"/>
              </w:rPr>
              <w:t xml:space="preserve"> </w:t>
            </w:r>
            <w:r w:rsidRPr="00720A25">
              <w:rPr>
                <w:rFonts w:ascii="Arial Narrow" w:hAnsi="Arial Narrow" w:cs="Calibri"/>
                <w:color w:val="000000"/>
                <w:sz w:val="20"/>
              </w:rPr>
              <w:t>(pièce unique). Marque Grundfos SQF 2.5-2 (90-240VAC ; 30-300VDC) y/c accessoires</w:t>
            </w:r>
          </w:p>
        </w:tc>
        <w:tc>
          <w:tcPr>
            <w:tcW w:w="940" w:type="dxa"/>
            <w:shd w:val="clear" w:color="auto" w:fill="auto"/>
            <w:vAlign w:val="center"/>
            <w:hideMark/>
          </w:tcPr>
          <w:p w14:paraId="0B920AF5"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7CBB12EC" w14:textId="10E2D30A" w:rsidR="00720A25" w:rsidRPr="00720A25" w:rsidRDefault="00603C91" w:rsidP="00720A25">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2FD1D13C" w14:textId="740D9EBF"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1F54BB0C" w14:textId="4EFDA772" w:rsidR="00720A25" w:rsidRPr="00720A25" w:rsidRDefault="00720A25" w:rsidP="00720A25">
            <w:pPr>
              <w:jc w:val="right"/>
              <w:rPr>
                <w:rFonts w:ascii="Arial Narrow" w:hAnsi="Arial Narrow" w:cs="Calibri"/>
                <w:color w:val="000000"/>
                <w:sz w:val="20"/>
              </w:rPr>
            </w:pPr>
          </w:p>
        </w:tc>
      </w:tr>
      <w:tr w:rsidR="00720A25" w:rsidRPr="00720A25" w14:paraId="137EF0B0" w14:textId="77777777" w:rsidTr="00603C91">
        <w:trPr>
          <w:trHeight w:val="780"/>
        </w:trPr>
        <w:tc>
          <w:tcPr>
            <w:tcW w:w="740" w:type="dxa"/>
            <w:shd w:val="clear" w:color="auto" w:fill="auto"/>
            <w:vAlign w:val="center"/>
            <w:hideMark/>
          </w:tcPr>
          <w:p w14:paraId="45F755D9" w14:textId="77777777" w:rsidR="00720A25" w:rsidRPr="00720A25" w:rsidRDefault="00720A25" w:rsidP="00720A25">
            <w:pPr>
              <w:jc w:val="both"/>
              <w:rPr>
                <w:rFonts w:ascii="Arial Narrow" w:hAnsi="Arial Narrow" w:cs="Calibri"/>
                <w:color w:val="000000"/>
                <w:sz w:val="20"/>
              </w:rPr>
            </w:pPr>
            <w:r w:rsidRPr="00720A25">
              <w:rPr>
                <w:rFonts w:ascii="Arial Narrow" w:hAnsi="Arial Narrow" w:cs="Calibri"/>
                <w:color w:val="000000"/>
                <w:sz w:val="20"/>
              </w:rPr>
              <w:t>F.602</w:t>
            </w:r>
          </w:p>
        </w:tc>
        <w:tc>
          <w:tcPr>
            <w:tcW w:w="4960" w:type="dxa"/>
            <w:shd w:val="clear" w:color="auto" w:fill="auto"/>
            <w:vAlign w:val="center"/>
            <w:hideMark/>
          </w:tcPr>
          <w:p w14:paraId="3CA550D5" w14:textId="1A26A0FC" w:rsidR="00720A25" w:rsidRPr="00720A25" w:rsidRDefault="00720A25" w:rsidP="00720A25">
            <w:pPr>
              <w:jc w:val="both"/>
              <w:rPr>
                <w:rFonts w:ascii="Arial Narrow" w:hAnsi="Arial Narrow" w:cs="Calibri"/>
                <w:color w:val="000000"/>
                <w:sz w:val="20"/>
              </w:rPr>
            </w:pPr>
            <w:r w:rsidRPr="00720A25">
              <w:rPr>
                <w:rFonts w:ascii="Arial Narrow" w:hAnsi="Arial Narrow" w:cs="Calibri"/>
                <w:color w:val="000000"/>
                <w:sz w:val="20"/>
              </w:rPr>
              <w:t>Fourniture et pose de la tuyauterie d’exhaure (</w:t>
            </w:r>
            <w:proofErr w:type="spellStart"/>
            <w:r w:rsidRPr="00720A25">
              <w:rPr>
                <w:rFonts w:ascii="Arial Narrow" w:hAnsi="Arial Narrow" w:cs="Calibri"/>
                <w:color w:val="000000"/>
                <w:sz w:val="20"/>
              </w:rPr>
              <w:t>panaflex</w:t>
            </w:r>
            <w:proofErr w:type="spellEnd"/>
            <w:r w:rsidRPr="00720A25">
              <w:rPr>
                <w:rFonts w:ascii="Arial Narrow" w:hAnsi="Arial Narrow" w:cs="Calibri"/>
                <w:color w:val="000000"/>
                <w:sz w:val="20"/>
              </w:rPr>
              <w:t xml:space="preserve"> de diamètre 32 mm) y compris tous les accessoires de raccordements</w:t>
            </w:r>
          </w:p>
        </w:tc>
        <w:tc>
          <w:tcPr>
            <w:tcW w:w="940" w:type="dxa"/>
            <w:shd w:val="clear" w:color="auto" w:fill="auto"/>
            <w:vAlign w:val="center"/>
            <w:hideMark/>
          </w:tcPr>
          <w:p w14:paraId="2D1ABD8B" w14:textId="77777777" w:rsidR="00720A25" w:rsidRPr="00720A25" w:rsidRDefault="00720A25" w:rsidP="00720A25">
            <w:pPr>
              <w:jc w:val="center"/>
              <w:rPr>
                <w:rFonts w:ascii="Arial Narrow" w:hAnsi="Arial Narrow" w:cs="Calibri"/>
                <w:color w:val="000000"/>
                <w:sz w:val="20"/>
              </w:rPr>
            </w:pPr>
            <w:proofErr w:type="spellStart"/>
            <w:r w:rsidRPr="00720A25">
              <w:rPr>
                <w:rFonts w:ascii="Arial Narrow" w:hAnsi="Arial Narrow" w:cs="Calibri"/>
                <w:color w:val="000000"/>
                <w:sz w:val="20"/>
              </w:rPr>
              <w:t>Ff</w:t>
            </w:r>
            <w:proofErr w:type="spellEnd"/>
          </w:p>
        </w:tc>
        <w:tc>
          <w:tcPr>
            <w:tcW w:w="800" w:type="dxa"/>
            <w:shd w:val="clear" w:color="auto" w:fill="auto"/>
            <w:vAlign w:val="center"/>
            <w:hideMark/>
          </w:tcPr>
          <w:p w14:paraId="75E63FE1" w14:textId="3139FE68" w:rsidR="00720A25" w:rsidRPr="00720A25" w:rsidRDefault="00DB7F24" w:rsidP="00720A25">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1D2D9865" w14:textId="33647880"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793C25B1" w14:textId="498FF986" w:rsidR="00720A25" w:rsidRPr="00720A25" w:rsidRDefault="00720A25" w:rsidP="00720A25">
            <w:pPr>
              <w:jc w:val="right"/>
              <w:rPr>
                <w:rFonts w:ascii="Arial Narrow" w:hAnsi="Arial Narrow" w:cs="Calibri"/>
                <w:color w:val="000000"/>
                <w:sz w:val="20"/>
              </w:rPr>
            </w:pPr>
          </w:p>
        </w:tc>
      </w:tr>
      <w:tr w:rsidR="00720A25" w:rsidRPr="00720A25" w14:paraId="5CA8D1FC" w14:textId="77777777" w:rsidTr="00603C91">
        <w:trPr>
          <w:trHeight w:val="260"/>
        </w:trPr>
        <w:tc>
          <w:tcPr>
            <w:tcW w:w="740" w:type="dxa"/>
            <w:shd w:val="clear" w:color="000000" w:fill="FFFF00"/>
            <w:vAlign w:val="center"/>
            <w:hideMark/>
          </w:tcPr>
          <w:p w14:paraId="07E44D4F" w14:textId="77777777" w:rsidR="00720A25" w:rsidRPr="00720A25" w:rsidRDefault="00720A25" w:rsidP="00720A25">
            <w:pPr>
              <w:rPr>
                <w:rFonts w:ascii="Arial Narrow" w:hAnsi="Arial Narrow" w:cs="Calibri"/>
                <w:b/>
                <w:bCs/>
                <w:color w:val="000000"/>
                <w:sz w:val="20"/>
              </w:rPr>
            </w:pPr>
            <w:r w:rsidRPr="00720A25">
              <w:rPr>
                <w:rFonts w:ascii="Arial Narrow" w:hAnsi="Arial Narrow" w:cs="Calibri"/>
                <w:b/>
                <w:bCs/>
                <w:color w:val="000000"/>
                <w:sz w:val="20"/>
              </w:rPr>
              <w:lastRenderedPageBreak/>
              <w:t> </w:t>
            </w:r>
          </w:p>
        </w:tc>
        <w:tc>
          <w:tcPr>
            <w:tcW w:w="4960" w:type="dxa"/>
            <w:shd w:val="clear" w:color="000000" w:fill="FFFF00"/>
            <w:vAlign w:val="center"/>
            <w:hideMark/>
          </w:tcPr>
          <w:p w14:paraId="5C767A1B" w14:textId="77777777" w:rsidR="00720A25" w:rsidRPr="00720A25" w:rsidRDefault="00720A25" w:rsidP="00720A25">
            <w:pPr>
              <w:rPr>
                <w:rFonts w:ascii="Arial Narrow" w:hAnsi="Arial Narrow" w:cs="Calibri"/>
                <w:b/>
                <w:bCs/>
                <w:color w:val="000000"/>
                <w:sz w:val="20"/>
              </w:rPr>
            </w:pPr>
            <w:r w:rsidRPr="00720A25">
              <w:rPr>
                <w:rFonts w:ascii="Arial Narrow" w:hAnsi="Arial Narrow" w:cs="Calibri"/>
                <w:b/>
                <w:bCs/>
                <w:color w:val="000000"/>
                <w:sz w:val="20"/>
              </w:rPr>
              <w:t>Sous-total F.600</w:t>
            </w:r>
          </w:p>
        </w:tc>
        <w:tc>
          <w:tcPr>
            <w:tcW w:w="940" w:type="dxa"/>
            <w:shd w:val="clear" w:color="000000" w:fill="FFFF00"/>
            <w:vAlign w:val="center"/>
            <w:hideMark/>
          </w:tcPr>
          <w:p w14:paraId="483756AB" w14:textId="77777777" w:rsidR="00720A25" w:rsidRPr="00720A25" w:rsidRDefault="00720A25" w:rsidP="00720A25">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shd w:val="clear" w:color="000000" w:fill="FFFF00"/>
            <w:vAlign w:val="center"/>
            <w:hideMark/>
          </w:tcPr>
          <w:p w14:paraId="0E04B770" w14:textId="77777777" w:rsidR="00720A25" w:rsidRPr="00720A25" w:rsidRDefault="00720A25" w:rsidP="00720A25">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1340" w:type="dxa"/>
            <w:shd w:val="clear" w:color="000000" w:fill="FFFF00"/>
            <w:vAlign w:val="center"/>
          </w:tcPr>
          <w:p w14:paraId="65FE0AF1" w14:textId="435EB2AF" w:rsidR="00720A25" w:rsidRPr="00720A25" w:rsidRDefault="00720A25" w:rsidP="00720A25">
            <w:pPr>
              <w:jc w:val="right"/>
              <w:rPr>
                <w:rFonts w:ascii="Arial Narrow" w:hAnsi="Arial Narrow" w:cs="Calibri"/>
                <w:b/>
                <w:bCs/>
                <w:color w:val="000000"/>
                <w:sz w:val="20"/>
              </w:rPr>
            </w:pPr>
          </w:p>
        </w:tc>
        <w:tc>
          <w:tcPr>
            <w:tcW w:w="1460" w:type="dxa"/>
            <w:shd w:val="clear" w:color="000000" w:fill="FFFF00"/>
            <w:noWrap/>
            <w:vAlign w:val="center"/>
          </w:tcPr>
          <w:p w14:paraId="5DF6B5C9" w14:textId="306F92C7" w:rsidR="00720A25" w:rsidRPr="00720A25" w:rsidRDefault="00720A25" w:rsidP="00720A25">
            <w:pPr>
              <w:jc w:val="right"/>
              <w:rPr>
                <w:rFonts w:ascii="Arial Narrow" w:hAnsi="Arial Narrow" w:cs="Calibri"/>
                <w:b/>
                <w:bCs/>
                <w:color w:val="000000"/>
                <w:sz w:val="20"/>
              </w:rPr>
            </w:pPr>
          </w:p>
        </w:tc>
      </w:tr>
      <w:tr w:rsidR="00720A25" w:rsidRPr="00720A25" w14:paraId="18D9D1B2" w14:textId="77777777" w:rsidTr="00603C91">
        <w:trPr>
          <w:trHeight w:val="260"/>
        </w:trPr>
        <w:tc>
          <w:tcPr>
            <w:tcW w:w="740" w:type="dxa"/>
            <w:shd w:val="clear" w:color="auto" w:fill="auto"/>
            <w:vAlign w:val="center"/>
            <w:hideMark/>
          </w:tcPr>
          <w:p w14:paraId="538C94F3"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F.700</w:t>
            </w:r>
          </w:p>
        </w:tc>
        <w:tc>
          <w:tcPr>
            <w:tcW w:w="4960" w:type="dxa"/>
            <w:shd w:val="clear" w:color="auto" w:fill="auto"/>
            <w:vAlign w:val="center"/>
            <w:hideMark/>
          </w:tcPr>
          <w:p w14:paraId="533B1767"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CONDUITES</w:t>
            </w:r>
          </w:p>
        </w:tc>
        <w:tc>
          <w:tcPr>
            <w:tcW w:w="940" w:type="dxa"/>
            <w:shd w:val="clear" w:color="auto" w:fill="auto"/>
            <w:vAlign w:val="center"/>
            <w:hideMark/>
          </w:tcPr>
          <w:p w14:paraId="1CFD9E31"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48AA7420"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1340" w:type="dxa"/>
            <w:shd w:val="clear" w:color="auto" w:fill="auto"/>
            <w:vAlign w:val="center"/>
          </w:tcPr>
          <w:p w14:paraId="4E35BD8D" w14:textId="645FA099"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7EB5A076" w14:textId="22F9CDF9" w:rsidR="00720A25" w:rsidRPr="00720A25" w:rsidRDefault="00720A25" w:rsidP="00720A25">
            <w:pPr>
              <w:jc w:val="right"/>
              <w:rPr>
                <w:rFonts w:ascii="Arial Narrow" w:hAnsi="Arial Narrow" w:cs="Calibri"/>
                <w:color w:val="000000"/>
                <w:sz w:val="20"/>
              </w:rPr>
            </w:pPr>
          </w:p>
        </w:tc>
      </w:tr>
      <w:tr w:rsidR="00720A25" w:rsidRPr="00720A25" w14:paraId="4C448B3D" w14:textId="77777777" w:rsidTr="00603C91">
        <w:trPr>
          <w:trHeight w:val="260"/>
        </w:trPr>
        <w:tc>
          <w:tcPr>
            <w:tcW w:w="740" w:type="dxa"/>
            <w:shd w:val="clear" w:color="auto" w:fill="auto"/>
            <w:vAlign w:val="center"/>
            <w:hideMark/>
          </w:tcPr>
          <w:p w14:paraId="774E52D5"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F.701</w:t>
            </w:r>
          </w:p>
        </w:tc>
        <w:tc>
          <w:tcPr>
            <w:tcW w:w="4960" w:type="dxa"/>
            <w:shd w:val="clear" w:color="auto" w:fill="auto"/>
            <w:vAlign w:val="center"/>
            <w:hideMark/>
          </w:tcPr>
          <w:p w14:paraId="12CCA5ED"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Fouilles pour tuyauterie de refoulement et de distribution.</w:t>
            </w:r>
          </w:p>
        </w:tc>
        <w:tc>
          <w:tcPr>
            <w:tcW w:w="940" w:type="dxa"/>
            <w:shd w:val="clear" w:color="auto" w:fill="auto"/>
            <w:vAlign w:val="center"/>
            <w:hideMark/>
          </w:tcPr>
          <w:p w14:paraId="500621FB"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m3</w:t>
            </w:r>
          </w:p>
        </w:tc>
        <w:tc>
          <w:tcPr>
            <w:tcW w:w="800" w:type="dxa"/>
            <w:shd w:val="clear" w:color="auto" w:fill="auto"/>
            <w:vAlign w:val="center"/>
            <w:hideMark/>
          </w:tcPr>
          <w:p w14:paraId="16526C75"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6</w:t>
            </w:r>
          </w:p>
        </w:tc>
        <w:tc>
          <w:tcPr>
            <w:tcW w:w="1340" w:type="dxa"/>
            <w:shd w:val="clear" w:color="auto" w:fill="auto"/>
            <w:vAlign w:val="center"/>
          </w:tcPr>
          <w:p w14:paraId="731788E9" w14:textId="1047FB7C"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68EC4CA0" w14:textId="43A0F0F0" w:rsidR="00720A25" w:rsidRPr="00720A25" w:rsidRDefault="00720A25" w:rsidP="00720A25">
            <w:pPr>
              <w:jc w:val="right"/>
              <w:rPr>
                <w:rFonts w:ascii="Arial Narrow" w:hAnsi="Arial Narrow" w:cs="Calibri"/>
                <w:color w:val="000000"/>
                <w:sz w:val="20"/>
              </w:rPr>
            </w:pPr>
          </w:p>
        </w:tc>
      </w:tr>
      <w:tr w:rsidR="00720A25" w:rsidRPr="00720A25" w14:paraId="05882CFF" w14:textId="77777777" w:rsidTr="00603C91">
        <w:trPr>
          <w:trHeight w:val="260"/>
        </w:trPr>
        <w:tc>
          <w:tcPr>
            <w:tcW w:w="740" w:type="dxa"/>
            <w:shd w:val="clear" w:color="auto" w:fill="auto"/>
            <w:vAlign w:val="center"/>
            <w:hideMark/>
          </w:tcPr>
          <w:p w14:paraId="7C9E7953"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F.702</w:t>
            </w:r>
          </w:p>
        </w:tc>
        <w:tc>
          <w:tcPr>
            <w:tcW w:w="4960" w:type="dxa"/>
            <w:shd w:val="clear" w:color="auto" w:fill="auto"/>
            <w:vAlign w:val="center"/>
            <w:hideMark/>
          </w:tcPr>
          <w:p w14:paraId="66A16102"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 et P de réducteur 40/32</w:t>
            </w:r>
          </w:p>
        </w:tc>
        <w:tc>
          <w:tcPr>
            <w:tcW w:w="940" w:type="dxa"/>
            <w:shd w:val="clear" w:color="auto" w:fill="auto"/>
            <w:vAlign w:val="center"/>
            <w:hideMark/>
          </w:tcPr>
          <w:p w14:paraId="58136D4E"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7C553288"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1</w:t>
            </w:r>
          </w:p>
        </w:tc>
        <w:tc>
          <w:tcPr>
            <w:tcW w:w="1340" w:type="dxa"/>
            <w:shd w:val="clear" w:color="auto" w:fill="auto"/>
            <w:vAlign w:val="center"/>
          </w:tcPr>
          <w:p w14:paraId="6B808C81" w14:textId="4DFDEA76"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3D9B2FDE" w14:textId="348784C9" w:rsidR="00720A25" w:rsidRPr="00720A25" w:rsidRDefault="00720A25" w:rsidP="00720A25">
            <w:pPr>
              <w:jc w:val="right"/>
              <w:rPr>
                <w:rFonts w:ascii="Arial Narrow" w:hAnsi="Arial Narrow" w:cs="Calibri"/>
                <w:color w:val="000000"/>
                <w:sz w:val="20"/>
              </w:rPr>
            </w:pPr>
          </w:p>
        </w:tc>
      </w:tr>
      <w:tr w:rsidR="00720A25" w:rsidRPr="00720A25" w14:paraId="01354847" w14:textId="77777777" w:rsidTr="00603C91">
        <w:trPr>
          <w:trHeight w:val="520"/>
        </w:trPr>
        <w:tc>
          <w:tcPr>
            <w:tcW w:w="740" w:type="dxa"/>
            <w:shd w:val="clear" w:color="auto" w:fill="auto"/>
            <w:vAlign w:val="center"/>
            <w:hideMark/>
          </w:tcPr>
          <w:p w14:paraId="5432E1D7"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F.703</w:t>
            </w:r>
          </w:p>
        </w:tc>
        <w:tc>
          <w:tcPr>
            <w:tcW w:w="4960" w:type="dxa"/>
            <w:shd w:val="clear" w:color="auto" w:fill="auto"/>
            <w:vAlign w:val="center"/>
            <w:hideMark/>
          </w:tcPr>
          <w:p w14:paraId="3F0EDF94" w14:textId="09719515"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 xml:space="preserve">Fet P de la conduite de refoulement en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de diamètre 40 mm</w:t>
            </w:r>
            <w:r w:rsidR="00105849">
              <w:rPr>
                <w:rFonts w:ascii="Arial Narrow" w:hAnsi="Arial Narrow" w:cs="Calibri"/>
                <w:color w:val="000000"/>
                <w:sz w:val="20"/>
              </w:rPr>
              <w:t xml:space="preserve"> </w:t>
            </w:r>
            <w:r w:rsidRPr="00720A25">
              <w:rPr>
                <w:rFonts w:ascii="Arial Narrow" w:hAnsi="Arial Narrow" w:cs="Calibri"/>
                <w:color w:val="000000"/>
                <w:sz w:val="20"/>
              </w:rPr>
              <w:t>partant de la tête du forage jusqu’à la cuve</w:t>
            </w:r>
          </w:p>
        </w:tc>
        <w:tc>
          <w:tcPr>
            <w:tcW w:w="940" w:type="dxa"/>
            <w:shd w:val="clear" w:color="auto" w:fill="auto"/>
            <w:vAlign w:val="center"/>
            <w:hideMark/>
          </w:tcPr>
          <w:p w14:paraId="38A40EE0"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ml</w:t>
            </w:r>
          </w:p>
        </w:tc>
        <w:tc>
          <w:tcPr>
            <w:tcW w:w="800" w:type="dxa"/>
            <w:shd w:val="clear" w:color="auto" w:fill="auto"/>
            <w:vAlign w:val="center"/>
            <w:hideMark/>
          </w:tcPr>
          <w:p w14:paraId="08DB869D"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12</w:t>
            </w:r>
          </w:p>
        </w:tc>
        <w:tc>
          <w:tcPr>
            <w:tcW w:w="1340" w:type="dxa"/>
            <w:shd w:val="clear" w:color="auto" w:fill="auto"/>
            <w:vAlign w:val="center"/>
          </w:tcPr>
          <w:p w14:paraId="68C7E357" w14:textId="4568B51B"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5769642F" w14:textId="211889BC" w:rsidR="00720A25" w:rsidRPr="00720A25" w:rsidRDefault="00720A25" w:rsidP="00720A25">
            <w:pPr>
              <w:jc w:val="right"/>
              <w:rPr>
                <w:rFonts w:ascii="Arial Narrow" w:hAnsi="Arial Narrow" w:cs="Calibri"/>
                <w:color w:val="000000"/>
                <w:sz w:val="20"/>
              </w:rPr>
            </w:pPr>
          </w:p>
        </w:tc>
      </w:tr>
      <w:tr w:rsidR="00720A25" w:rsidRPr="00720A25" w14:paraId="43B9EA98" w14:textId="77777777" w:rsidTr="00603C91">
        <w:trPr>
          <w:trHeight w:val="260"/>
        </w:trPr>
        <w:tc>
          <w:tcPr>
            <w:tcW w:w="740" w:type="dxa"/>
            <w:shd w:val="clear" w:color="auto" w:fill="auto"/>
            <w:vAlign w:val="center"/>
            <w:hideMark/>
          </w:tcPr>
          <w:p w14:paraId="7422802A"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F.704</w:t>
            </w:r>
          </w:p>
        </w:tc>
        <w:tc>
          <w:tcPr>
            <w:tcW w:w="4960" w:type="dxa"/>
            <w:shd w:val="clear" w:color="auto" w:fill="auto"/>
            <w:vAlign w:val="center"/>
            <w:hideMark/>
          </w:tcPr>
          <w:p w14:paraId="6A9BCA2F"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 et P d'un clapet anti retour y/c accessoires de pose</w:t>
            </w:r>
          </w:p>
        </w:tc>
        <w:tc>
          <w:tcPr>
            <w:tcW w:w="940" w:type="dxa"/>
            <w:shd w:val="clear" w:color="auto" w:fill="auto"/>
            <w:vAlign w:val="center"/>
            <w:hideMark/>
          </w:tcPr>
          <w:p w14:paraId="75A86D46"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59750E77"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1</w:t>
            </w:r>
          </w:p>
        </w:tc>
        <w:tc>
          <w:tcPr>
            <w:tcW w:w="1340" w:type="dxa"/>
            <w:shd w:val="clear" w:color="auto" w:fill="auto"/>
            <w:vAlign w:val="center"/>
          </w:tcPr>
          <w:p w14:paraId="7AB8C4C4" w14:textId="4C544680"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1D6195BB" w14:textId="5CF8B568" w:rsidR="00720A25" w:rsidRPr="00720A25" w:rsidRDefault="00720A25" w:rsidP="00720A25">
            <w:pPr>
              <w:jc w:val="right"/>
              <w:rPr>
                <w:rFonts w:ascii="Arial Narrow" w:hAnsi="Arial Narrow" w:cs="Calibri"/>
                <w:color w:val="000000"/>
                <w:sz w:val="20"/>
              </w:rPr>
            </w:pPr>
          </w:p>
        </w:tc>
      </w:tr>
      <w:tr w:rsidR="00720A25" w:rsidRPr="00720A25" w14:paraId="1D4F6669" w14:textId="77777777" w:rsidTr="00603C91">
        <w:trPr>
          <w:trHeight w:val="520"/>
        </w:trPr>
        <w:tc>
          <w:tcPr>
            <w:tcW w:w="740" w:type="dxa"/>
            <w:shd w:val="clear" w:color="auto" w:fill="auto"/>
            <w:vAlign w:val="center"/>
            <w:hideMark/>
          </w:tcPr>
          <w:p w14:paraId="4E69A3E2"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F.705</w:t>
            </w:r>
          </w:p>
        </w:tc>
        <w:tc>
          <w:tcPr>
            <w:tcW w:w="4960" w:type="dxa"/>
            <w:shd w:val="clear" w:color="auto" w:fill="auto"/>
            <w:vAlign w:val="center"/>
            <w:hideMark/>
          </w:tcPr>
          <w:p w14:paraId="45C0E6B3"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 xml:space="preserve">F et P d’un raccord fer/plastique pour raccorder le tuyau </w:t>
            </w:r>
            <w:proofErr w:type="spellStart"/>
            <w:r w:rsidRPr="00720A25">
              <w:rPr>
                <w:rFonts w:ascii="Arial Narrow" w:hAnsi="Arial Narrow" w:cs="Calibri"/>
                <w:color w:val="000000"/>
                <w:sz w:val="20"/>
              </w:rPr>
              <w:t>panaflexet</w:t>
            </w:r>
            <w:proofErr w:type="spellEnd"/>
            <w:r w:rsidRPr="00720A25">
              <w:rPr>
                <w:rFonts w:ascii="Arial Narrow" w:hAnsi="Arial Narrow" w:cs="Calibri"/>
                <w:color w:val="000000"/>
                <w:sz w:val="20"/>
              </w:rPr>
              <w:t xml:space="preserve"> le tuyau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de 32 mm</w:t>
            </w:r>
          </w:p>
        </w:tc>
        <w:tc>
          <w:tcPr>
            <w:tcW w:w="940" w:type="dxa"/>
            <w:shd w:val="clear" w:color="auto" w:fill="auto"/>
            <w:vAlign w:val="center"/>
            <w:hideMark/>
          </w:tcPr>
          <w:p w14:paraId="145F3374"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23459520"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1</w:t>
            </w:r>
          </w:p>
        </w:tc>
        <w:tc>
          <w:tcPr>
            <w:tcW w:w="1340" w:type="dxa"/>
            <w:shd w:val="clear" w:color="auto" w:fill="auto"/>
            <w:vAlign w:val="center"/>
          </w:tcPr>
          <w:p w14:paraId="3F76B801" w14:textId="15C5E4CA"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487DCDDD" w14:textId="58216FAB" w:rsidR="00720A25" w:rsidRPr="00720A25" w:rsidRDefault="00720A25" w:rsidP="00720A25">
            <w:pPr>
              <w:jc w:val="right"/>
              <w:rPr>
                <w:rFonts w:ascii="Arial Narrow" w:hAnsi="Arial Narrow" w:cs="Calibri"/>
                <w:color w:val="000000"/>
                <w:sz w:val="20"/>
              </w:rPr>
            </w:pPr>
          </w:p>
        </w:tc>
      </w:tr>
      <w:tr w:rsidR="00720A25" w:rsidRPr="00720A25" w14:paraId="0AE80D3C" w14:textId="77777777" w:rsidTr="00603C91">
        <w:trPr>
          <w:trHeight w:val="780"/>
        </w:trPr>
        <w:tc>
          <w:tcPr>
            <w:tcW w:w="740" w:type="dxa"/>
            <w:shd w:val="clear" w:color="auto" w:fill="auto"/>
            <w:vAlign w:val="center"/>
            <w:hideMark/>
          </w:tcPr>
          <w:p w14:paraId="0A189CCB"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F.706</w:t>
            </w:r>
          </w:p>
        </w:tc>
        <w:tc>
          <w:tcPr>
            <w:tcW w:w="4960" w:type="dxa"/>
            <w:shd w:val="clear" w:color="auto" w:fill="auto"/>
            <w:vAlign w:val="center"/>
            <w:hideMark/>
          </w:tcPr>
          <w:p w14:paraId="6D43D8A2" w14:textId="77777777" w:rsidR="00720A25" w:rsidRPr="00720A25" w:rsidRDefault="00720A25" w:rsidP="00720A25">
            <w:pPr>
              <w:jc w:val="both"/>
              <w:rPr>
                <w:rFonts w:ascii="Arial Narrow" w:hAnsi="Arial Narrow" w:cs="Calibri"/>
                <w:color w:val="000000"/>
                <w:sz w:val="20"/>
              </w:rPr>
            </w:pPr>
            <w:r w:rsidRPr="00720A25">
              <w:rPr>
                <w:rFonts w:ascii="Arial Narrow" w:hAnsi="Arial Narrow" w:cs="Calibri"/>
                <w:color w:val="000000"/>
                <w:sz w:val="20"/>
              </w:rPr>
              <w:t xml:space="preserve">Fet P de la conduite de distribution en </w:t>
            </w:r>
            <w:proofErr w:type="spellStart"/>
            <w:r w:rsidRPr="00720A25">
              <w:rPr>
                <w:rFonts w:ascii="Arial Narrow" w:hAnsi="Arial Narrow" w:cs="Calibri"/>
                <w:color w:val="000000"/>
                <w:sz w:val="20"/>
              </w:rPr>
              <w:t>panaflex</w:t>
            </w:r>
            <w:proofErr w:type="spellEnd"/>
            <w:r w:rsidRPr="00720A25">
              <w:rPr>
                <w:rFonts w:ascii="Arial Narrow" w:hAnsi="Arial Narrow" w:cs="Calibri"/>
                <w:color w:val="000000"/>
                <w:sz w:val="20"/>
              </w:rPr>
              <w:t xml:space="preserve"> ou PVC à pression diamètre 40 mm du pied du château jusqu'au niveau de l'entrée des </w:t>
            </w:r>
            <w:proofErr w:type="spellStart"/>
            <w:r w:rsidRPr="00720A25">
              <w:rPr>
                <w:rFonts w:ascii="Arial Narrow" w:hAnsi="Arial Narrow" w:cs="Calibri"/>
                <w:color w:val="000000"/>
                <w:sz w:val="20"/>
              </w:rPr>
              <w:t>batiments</w:t>
            </w:r>
            <w:proofErr w:type="spellEnd"/>
            <w:r w:rsidRPr="00720A25">
              <w:rPr>
                <w:rFonts w:ascii="Arial Narrow" w:hAnsi="Arial Narrow" w:cs="Calibri"/>
                <w:color w:val="000000"/>
                <w:sz w:val="20"/>
              </w:rPr>
              <w:t xml:space="preserve"> des AUE et coopératives y/c accessoires de pose</w:t>
            </w:r>
          </w:p>
        </w:tc>
        <w:tc>
          <w:tcPr>
            <w:tcW w:w="940" w:type="dxa"/>
            <w:shd w:val="clear" w:color="auto" w:fill="auto"/>
            <w:vAlign w:val="center"/>
            <w:hideMark/>
          </w:tcPr>
          <w:p w14:paraId="5EDAA43A"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ml</w:t>
            </w:r>
          </w:p>
        </w:tc>
        <w:tc>
          <w:tcPr>
            <w:tcW w:w="800" w:type="dxa"/>
            <w:shd w:val="clear" w:color="auto" w:fill="auto"/>
            <w:vAlign w:val="center"/>
            <w:hideMark/>
          </w:tcPr>
          <w:p w14:paraId="04DB3C23"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60</w:t>
            </w:r>
          </w:p>
        </w:tc>
        <w:tc>
          <w:tcPr>
            <w:tcW w:w="1340" w:type="dxa"/>
            <w:shd w:val="clear" w:color="auto" w:fill="auto"/>
            <w:vAlign w:val="center"/>
          </w:tcPr>
          <w:p w14:paraId="699EAFE1" w14:textId="2B75A141"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07CE282D" w14:textId="63E6E1E9" w:rsidR="00720A25" w:rsidRPr="00720A25" w:rsidRDefault="00720A25" w:rsidP="00720A25">
            <w:pPr>
              <w:jc w:val="right"/>
              <w:rPr>
                <w:rFonts w:ascii="Arial Narrow" w:hAnsi="Arial Narrow" w:cs="Calibri"/>
                <w:color w:val="000000"/>
                <w:sz w:val="20"/>
              </w:rPr>
            </w:pPr>
          </w:p>
        </w:tc>
      </w:tr>
      <w:tr w:rsidR="00720A25" w:rsidRPr="00720A25" w14:paraId="5D3933E2" w14:textId="77777777" w:rsidTr="00603C91">
        <w:trPr>
          <w:trHeight w:val="520"/>
        </w:trPr>
        <w:tc>
          <w:tcPr>
            <w:tcW w:w="740" w:type="dxa"/>
            <w:shd w:val="clear" w:color="auto" w:fill="auto"/>
            <w:vAlign w:val="center"/>
            <w:hideMark/>
          </w:tcPr>
          <w:p w14:paraId="035063D5"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F.707</w:t>
            </w:r>
          </w:p>
        </w:tc>
        <w:tc>
          <w:tcPr>
            <w:tcW w:w="4960" w:type="dxa"/>
            <w:shd w:val="clear" w:color="auto" w:fill="auto"/>
            <w:vAlign w:val="center"/>
            <w:hideMark/>
          </w:tcPr>
          <w:p w14:paraId="3E129C39"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Fet P de vanne d'</w:t>
            </w:r>
            <w:proofErr w:type="spellStart"/>
            <w:r w:rsidRPr="00720A25">
              <w:rPr>
                <w:rFonts w:ascii="Arial Narrow" w:hAnsi="Arial Narrow" w:cs="Calibri"/>
                <w:color w:val="000000"/>
                <w:sz w:val="20"/>
              </w:rPr>
              <w:t>arret</w:t>
            </w:r>
            <w:proofErr w:type="spellEnd"/>
            <w:r w:rsidRPr="00720A25">
              <w:rPr>
                <w:rFonts w:ascii="Arial Narrow" w:hAnsi="Arial Narrow" w:cs="Calibri"/>
                <w:color w:val="000000"/>
                <w:sz w:val="20"/>
              </w:rPr>
              <w:t xml:space="preserve"> de 32 mm pour tuyau </w:t>
            </w:r>
            <w:proofErr w:type="spellStart"/>
            <w:r w:rsidRPr="00720A25">
              <w:rPr>
                <w:rFonts w:ascii="Arial Narrow" w:hAnsi="Arial Narrow" w:cs="Calibri"/>
                <w:color w:val="000000"/>
                <w:sz w:val="20"/>
              </w:rPr>
              <w:t>panaflex</w:t>
            </w:r>
            <w:proofErr w:type="spellEnd"/>
            <w:r w:rsidRPr="00720A25">
              <w:rPr>
                <w:rFonts w:ascii="Arial Narrow" w:hAnsi="Arial Narrow" w:cs="Calibri"/>
                <w:color w:val="000000"/>
                <w:sz w:val="20"/>
              </w:rPr>
              <w:t xml:space="preserve"> ou PVC à pression à l'entrée des </w:t>
            </w:r>
            <w:proofErr w:type="spellStart"/>
            <w:r w:rsidRPr="00720A25">
              <w:rPr>
                <w:rFonts w:ascii="Arial Narrow" w:hAnsi="Arial Narrow" w:cs="Calibri"/>
                <w:color w:val="000000"/>
                <w:sz w:val="20"/>
              </w:rPr>
              <w:t>batiments</w:t>
            </w:r>
            <w:proofErr w:type="spellEnd"/>
            <w:r w:rsidRPr="00720A25">
              <w:rPr>
                <w:rFonts w:ascii="Arial Narrow" w:hAnsi="Arial Narrow" w:cs="Calibri"/>
                <w:color w:val="000000"/>
                <w:sz w:val="20"/>
              </w:rPr>
              <w:t xml:space="preserve"> des AUE et coopératives</w:t>
            </w:r>
          </w:p>
        </w:tc>
        <w:tc>
          <w:tcPr>
            <w:tcW w:w="940" w:type="dxa"/>
            <w:shd w:val="clear" w:color="auto" w:fill="auto"/>
            <w:vAlign w:val="center"/>
            <w:hideMark/>
          </w:tcPr>
          <w:p w14:paraId="6B00193D"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7DD52487"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3</w:t>
            </w:r>
          </w:p>
        </w:tc>
        <w:tc>
          <w:tcPr>
            <w:tcW w:w="1340" w:type="dxa"/>
            <w:shd w:val="clear" w:color="auto" w:fill="auto"/>
            <w:vAlign w:val="center"/>
          </w:tcPr>
          <w:p w14:paraId="74E75A7B" w14:textId="61D324DF"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6A87223B" w14:textId="5AB80CE2" w:rsidR="00720A25" w:rsidRPr="00720A25" w:rsidRDefault="00720A25" w:rsidP="00720A25">
            <w:pPr>
              <w:jc w:val="right"/>
              <w:rPr>
                <w:rFonts w:ascii="Arial Narrow" w:hAnsi="Arial Narrow" w:cs="Calibri"/>
                <w:color w:val="000000"/>
                <w:sz w:val="20"/>
              </w:rPr>
            </w:pPr>
          </w:p>
        </w:tc>
      </w:tr>
      <w:tr w:rsidR="00720A25" w:rsidRPr="00720A25" w14:paraId="64E9A7D6" w14:textId="77777777" w:rsidTr="00603C91">
        <w:trPr>
          <w:trHeight w:val="780"/>
        </w:trPr>
        <w:tc>
          <w:tcPr>
            <w:tcW w:w="740" w:type="dxa"/>
            <w:shd w:val="clear" w:color="auto" w:fill="auto"/>
            <w:vAlign w:val="center"/>
            <w:hideMark/>
          </w:tcPr>
          <w:p w14:paraId="76884801"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F.708</w:t>
            </w:r>
          </w:p>
        </w:tc>
        <w:tc>
          <w:tcPr>
            <w:tcW w:w="4960" w:type="dxa"/>
            <w:shd w:val="clear" w:color="auto" w:fill="auto"/>
            <w:vAlign w:val="center"/>
            <w:hideMark/>
          </w:tcPr>
          <w:p w14:paraId="653F4592" w14:textId="77777777" w:rsidR="00720A25" w:rsidRPr="00720A25" w:rsidRDefault="00720A25" w:rsidP="00720A25">
            <w:pPr>
              <w:jc w:val="both"/>
              <w:rPr>
                <w:rFonts w:ascii="Arial Narrow" w:hAnsi="Arial Narrow" w:cs="Calibri"/>
                <w:color w:val="000000"/>
                <w:sz w:val="20"/>
              </w:rPr>
            </w:pPr>
            <w:r w:rsidRPr="00720A25">
              <w:rPr>
                <w:rFonts w:ascii="Arial Narrow" w:hAnsi="Arial Narrow" w:cs="Calibri"/>
                <w:color w:val="000000"/>
                <w:sz w:val="20"/>
              </w:rPr>
              <w:t xml:space="preserve">Fet P de la conduite de distribution en </w:t>
            </w:r>
            <w:proofErr w:type="spellStart"/>
            <w:r w:rsidRPr="00720A25">
              <w:rPr>
                <w:rFonts w:ascii="Arial Narrow" w:hAnsi="Arial Narrow" w:cs="Calibri"/>
                <w:color w:val="000000"/>
                <w:sz w:val="20"/>
              </w:rPr>
              <w:t>panaflex</w:t>
            </w:r>
            <w:proofErr w:type="spellEnd"/>
            <w:r w:rsidRPr="00720A25">
              <w:rPr>
                <w:rFonts w:ascii="Arial Narrow" w:hAnsi="Arial Narrow" w:cs="Calibri"/>
                <w:color w:val="000000"/>
                <w:sz w:val="20"/>
              </w:rPr>
              <w:t xml:space="preserve"> ou PVC à pression diamètre 32 mm de raccordement du robinet de puisage y/c accessoires de pose</w:t>
            </w:r>
          </w:p>
        </w:tc>
        <w:tc>
          <w:tcPr>
            <w:tcW w:w="940" w:type="dxa"/>
            <w:shd w:val="clear" w:color="auto" w:fill="auto"/>
            <w:vAlign w:val="center"/>
            <w:hideMark/>
          </w:tcPr>
          <w:p w14:paraId="475CF1F1"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ml</w:t>
            </w:r>
          </w:p>
        </w:tc>
        <w:tc>
          <w:tcPr>
            <w:tcW w:w="800" w:type="dxa"/>
            <w:shd w:val="clear" w:color="auto" w:fill="auto"/>
            <w:vAlign w:val="center"/>
            <w:hideMark/>
          </w:tcPr>
          <w:p w14:paraId="53BA86B6"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20</w:t>
            </w:r>
          </w:p>
        </w:tc>
        <w:tc>
          <w:tcPr>
            <w:tcW w:w="1340" w:type="dxa"/>
            <w:shd w:val="clear" w:color="auto" w:fill="auto"/>
            <w:vAlign w:val="center"/>
          </w:tcPr>
          <w:p w14:paraId="35CEDDFE" w14:textId="6A409D62"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5C272600" w14:textId="7C3A78FE" w:rsidR="00720A25" w:rsidRPr="00720A25" w:rsidRDefault="00720A25" w:rsidP="00720A25">
            <w:pPr>
              <w:jc w:val="right"/>
              <w:rPr>
                <w:rFonts w:ascii="Arial Narrow" w:hAnsi="Arial Narrow" w:cs="Calibri"/>
                <w:color w:val="000000"/>
                <w:sz w:val="20"/>
              </w:rPr>
            </w:pPr>
          </w:p>
        </w:tc>
      </w:tr>
      <w:tr w:rsidR="00720A25" w:rsidRPr="00720A25" w14:paraId="205372B1" w14:textId="77777777" w:rsidTr="00603C91">
        <w:trPr>
          <w:trHeight w:val="520"/>
        </w:trPr>
        <w:tc>
          <w:tcPr>
            <w:tcW w:w="740" w:type="dxa"/>
            <w:shd w:val="clear" w:color="auto" w:fill="auto"/>
            <w:vAlign w:val="center"/>
            <w:hideMark/>
          </w:tcPr>
          <w:p w14:paraId="72D8B4C6"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F.709</w:t>
            </w:r>
          </w:p>
        </w:tc>
        <w:tc>
          <w:tcPr>
            <w:tcW w:w="4960" w:type="dxa"/>
            <w:shd w:val="clear" w:color="auto" w:fill="auto"/>
            <w:vAlign w:val="center"/>
            <w:hideMark/>
          </w:tcPr>
          <w:p w14:paraId="7E9C0FAE"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 xml:space="preserve">Fourniture et pose du tuyau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32 mm avec bout fileté pour robinet de puisage (hauteur BF)</w:t>
            </w:r>
          </w:p>
        </w:tc>
        <w:tc>
          <w:tcPr>
            <w:tcW w:w="940" w:type="dxa"/>
            <w:shd w:val="clear" w:color="auto" w:fill="auto"/>
            <w:vAlign w:val="center"/>
            <w:hideMark/>
          </w:tcPr>
          <w:p w14:paraId="44127AE0"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ml</w:t>
            </w:r>
          </w:p>
        </w:tc>
        <w:tc>
          <w:tcPr>
            <w:tcW w:w="800" w:type="dxa"/>
            <w:shd w:val="clear" w:color="auto" w:fill="auto"/>
            <w:vAlign w:val="center"/>
            <w:hideMark/>
          </w:tcPr>
          <w:p w14:paraId="1400B62C"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1,5</w:t>
            </w:r>
          </w:p>
        </w:tc>
        <w:tc>
          <w:tcPr>
            <w:tcW w:w="1340" w:type="dxa"/>
            <w:shd w:val="clear" w:color="auto" w:fill="auto"/>
            <w:vAlign w:val="center"/>
          </w:tcPr>
          <w:p w14:paraId="7A5984CE" w14:textId="534E8EB7"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5748D656" w14:textId="4BE2B535" w:rsidR="00720A25" w:rsidRPr="00720A25" w:rsidRDefault="00720A25" w:rsidP="00720A25">
            <w:pPr>
              <w:jc w:val="right"/>
              <w:rPr>
                <w:rFonts w:ascii="Arial Narrow" w:hAnsi="Arial Narrow" w:cs="Calibri"/>
                <w:color w:val="000000"/>
                <w:sz w:val="20"/>
              </w:rPr>
            </w:pPr>
          </w:p>
        </w:tc>
      </w:tr>
      <w:tr w:rsidR="00720A25" w:rsidRPr="00720A25" w14:paraId="546919BD" w14:textId="77777777" w:rsidTr="00603C91">
        <w:trPr>
          <w:trHeight w:val="260"/>
        </w:trPr>
        <w:tc>
          <w:tcPr>
            <w:tcW w:w="740" w:type="dxa"/>
            <w:shd w:val="clear" w:color="auto" w:fill="auto"/>
            <w:vAlign w:val="center"/>
            <w:hideMark/>
          </w:tcPr>
          <w:p w14:paraId="3C63B4C9"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F.710</w:t>
            </w:r>
          </w:p>
        </w:tc>
        <w:tc>
          <w:tcPr>
            <w:tcW w:w="4960" w:type="dxa"/>
            <w:shd w:val="clear" w:color="auto" w:fill="auto"/>
            <w:vAlign w:val="center"/>
            <w:hideMark/>
          </w:tcPr>
          <w:p w14:paraId="581B5D9B"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Fourniture et pose des coudes Ø 40 mm</w:t>
            </w:r>
          </w:p>
        </w:tc>
        <w:tc>
          <w:tcPr>
            <w:tcW w:w="940" w:type="dxa"/>
            <w:shd w:val="clear" w:color="auto" w:fill="auto"/>
            <w:vAlign w:val="center"/>
            <w:hideMark/>
          </w:tcPr>
          <w:p w14:paraId="2CE2F44D" w14:textId="77777777" w:rsidR="00720A25" w:rsidRPr="00720A25" w:rsidRDefault="00720A25" w:rsidP="00720A25">
            <w:pPr>
              <w:jc w:val="center"/>
              <w:rPr>
                <w:rFonts w:ascii="Arial Narrow" w:hAnsi="Arial Narrow" w:cs="Calibri"/>
                <w:color w:val="000000"/>
                <w:sz w:val="20"/>
              </w:rPr>
            </w:pPr>
            <w:proofErr w:type="spellStart"/>
            <w:r w:rsidRPr="00720A25">
              <w:rPr>
                <w:rFonts w:ascii="Arial Narrow" w:hAnsi="Arial Narrow" w:cs="Calibri"/>
                <w:color w:val="000000"/>
                <w:sz w:val="20"/>
              </w:rPr>
              <w:t>Ens</w:t>
            </w:r>
            <w:proofErr w:type="spellEnd"/>
            <w:r w:rsidRPr="00720A25">
              <w:rPr>
                <w:rFonts w:ascii="Arial Narrow" w:hAnsi="Arial Narrow" w:cs="Calibri"/>
                <w:color w:val="000000"/>
                <w:sz w:val="20"/>
              </w:rPr>
              <w:t>.</w:t>
            </w:r>
          </w:p>
        </w:tc>
        <w:tc>
          <w:tcPr>
            <w:tcW w:w="800" w:type="dxa"/>
            <w:shd w:val="clear" w:color="auto" w:fill="auto"/>
            <w:vAlign w:val="center"/>
            <w:hideMark/>
          </w:tcPr>
          <w:p w14:paraId="19C30484"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1</w:t>
            </w:r>
          </w:p>
        </w:tc>
        <w:tc>
          <w:tcPr>
            <w:tcW w:w="1340" w:type="dxa"/>
            <w:shd w:val="clear" w:color="auto" w:fill="auto"/>
            <w:vAlign w:val="center"/>
          </w:tcPr>
          <w:p w14:paraId="69910DEC" w14:textId="4D76BDE4"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7CD00BFE" w14:textId="07C5E1DE" w:rsidR="00720A25" w:rsidRPr="00720A25" w:rsidRDefault="00720A25" w:rsidP="00720A25">
            <w:pPr>
              <w:jc w:val="right"/>
              <w:rPr>
                <w:rFonts w:ascii="Arial Narrow" w:hAnsi="Arial Narrow" w:cs="Calibri"/>
                <w:color w:val="000000"/>
                <w:sz w:val="20"/>
              </w:rPr>
            </w:pPr>
          </w:p>
        </w:tc>
      </w:tr>
      <w:tr w:rsidR="00720A25" w:rsidRPr="00720A25" w14:paraId="24BB82C0" w14:textId="77777777" w:rsidTr="00603C91">
        <w:trPr>
          <w:trHeight w:val="260"/>
        </w:trPr>
        <w:tc>
          <w:tcPr>
            <w:tcW w:w="740" w:type="dxa"/>
            <w:shd w:val="clear" w:color="auto" w:fill="auto"/>
            <w:vAlign w:val="center"/>
            <w:hideMark/>
          </w:tcPr>
          <w:p w14:paraId="5F0D5B46"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F.711</w:t>
            </w:r>
          </w:p>
        </w:tc>
        <w:tc>
          <w:tcPr>
            <w:tcW w:w="4960" w:type="dxa"/>
            <w:shd w:val="clear" w:color="auto" w:fill="auto"/>
            <w:vAlign w:val="center"/>
            <w:hideMark/>
          </w:tcPr>
          <w:p w14:paraId="1E7370B0" w14:textId="5C4BE081"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Fourniture et pose des coudes Ø32 mm</w:t>
            </w:r>
          </w:p>
        </w:tc>
        <w:tc>
          <w:tcPr>
            <w:tcW w:w="940" w:type="dxa"/>
            <w:shd w:val="clear" w:color="auto" w:fill="auto"/>
            <w:vAlign w:val="center"/>
            <w:hideMark/>
          </w:tcPr>
          <w:p w14:paraId="4DB6C4C3" w14:textId="77777777" w:rsidR="00720A25" w:rsidRPr="00720A25" w:rsidRDefault="00720A25" w:rsidP="00720A25">
            <w:pPr>
              <w:jc w:val="center"/>
              <w:rPr>
                <w:rFonts w:ascii="Arial Narrow" w:hAnsi="Arial Narrow" w:cs="Calibri"/>
                <w:color w:val="000000"/>
                <w:sz w:val="20"/>
              </w:rPr>
            </w:pPr>
            <w:proofErr w:type="spellStart"/>
            <w:r w:rsidRPr="00720A25">
              <w:rPr>
                <w:rFonts w:ascii="Arial Narrow" w:hAnsi="Arial Narrow" w:cs="Calibri"/>
                <w:color w:val="000000"/>
                <w:sz w:val="20"/>
              </w:rPr>
              <w:t>Ens</w:t>
            </w:r>
            <w:proofErr w:type="spellEnd"/>
          </w:p>
        </w:tc>
        <w:tc>
          <w:tcPr>
            <w:tcW w:w="800" w:type="dxa"/>
            <w:shd w:val="clear" w:color="auto" w:fill="auto"/>
            <w:vAlign w:val="center"/>
            <w:hideMark/>
          </w:tcPr>
          <w:p w14:paraId="77A748D9"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1</w:t>
            </w:r>
          </w:p>
        </w:tc>
        <w:tc>
          <w:tcPr>
            <w:tcW w:w="1340" w:type="dxa"/>
            <w:shd w:val="clear" w:color="auto" w:fill="auto"/>
            <w:vAlign w:val="center"/>
          </w:tcPr>
          <w:p w14:paraId="67A2AF21" w14:textId="74CFC834"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67258065" w14:textId="5F5FAF2A" w:rsidR="00720A25" w:rsidRPr="00720A25" w:rsidRDefault="00720A25" w:rsidP="00720A25">
            <w:pPr>
              <w:jc w:val="right"/>
              <w:rPr>
                <w:rFonts w:ascii="Arial Narrow" w:hAnsi="Arial Narrow" w:cs="Calibri"/>
                <w:color w:val="000000"/>
                <w:sz w:val="20"/>
              </w:rPr>
            </w:pPr>
          </w:p>
        </w:tc>
      </w:tr>
      <w:tr w:rsidR="00720A25" w:rsidRPr="00720A25" w14:paraId="1AD46D2F" w14:textId="77777777" w:rsidTr="00603C91">
        <w:trPr>
          <w:trHeight w:val="260"/>
        </w:trPr>
        <w:tc>
          <w:tcPr>
            <w:tcW w:w="740" w:type="dxa"/>
            <w:shd w:val="clear" w:color="auto" w:fill="auto"/>
            <w:vAlign w:val="center"/>
            <w:hideMark/>
          </w:tcPr>
          <w:p w14:paraId="4893D458"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F.712</w:t>
            </w:r>
          </w:p>
        </w:tc>
        <w:tc>
          <w:tcPr>
            <w:tcW w:w="4960" w:type="dxa"/>
            <w:shd w:val="clear" w:color="auto" w:fill="auto"/>
            <w:vAlign w:val="center"/>
            <w:hideMark/>
          </w:tcPr>
          <w:p w14:paraId="6A461094"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Fourniture et pose robinet 20/27</w:t>
            </w:r>
          </w:p>
        </w:tc>
        <w:tc>
          <w:tcPr>
            <w:tcW w:w="940" w:type="dxa"/>
            <w:shd w:val="clear" w:color="auto" w:fill="auto"/>
            <w:vAlign w:val="center"/>
            <w:hideMark/>
          </w:tcPr>
          <w:p w14:paraId="1CF6EB17"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47A5855B"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2</w:t>
            </w:r>
          </w:p>
        </w:tc>
        <w:tc>
          <w:tcPr>
            <w:tcW w:w="1340" w:type="dxa"/>
            <w:shd w:val="clear" w:color="auto" w:fill="auto"/>
            <w:vAlign w:val="center"/>
          </w:tcPr>
          <w:p w14:paraId="33F9D026" w14:textId="5CA07C12"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11B2FE5A" w14:textId="62406CF2" w:rsidR="00720A25" w:rsidRPr="00720A25" w:rsidRDefault="00720A25" w:rsidP="00720A25">
            <w:pPr>
              <w:jc w:val="right"/>
              <w:rPr>
                <w:rFonts w:ascii="Arial Narrow" w:hAnsi="Arial Narrow" w:cs="Calibri"/>
                <w:color w:val="000000"/>
                <w:sz w:val="20"/>
              </w:rPr>
            </w:pPr>
          </w:p>
        </w:tc>
      </w:tr>
      <w:tr w:rsidR="00720A25" w:rsidRPr="00720A25" w14:paraId="107C643F" w14:textId="77777777" w:rsidTr="00603C91">
        <w:trPr>
          <w:trHeight w:val="520"/>
        </w:trPr>
        <w:tc>
          <w:tcPr>
            <w:tcW w:w="740" w:type="dxa"/>
            <w:shd w:val="clear" w:color="auto" w:fill="auto"/>
            <w:vAlign w:val="center"/>
            <w:hideMark/>
          </w:tcPr>
          <w:p w14:paraId="626D572C"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F.713</w:t>
            </w:r>
          </w:p>
        </w:tc>
        <w:tc>
          <w:tcPr>
            <w:tcW w:w="4960" w:type="dxa"/>
            <w:shd w:val="clear" w:color="auto" w:fill="auto"/>
            <w:vAlign w:val="center"/>
            <w:hideMark/>
          </w:tcPr>
          <w:p w14:paraId="17B62E8B"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 xml:space="preserve">F et P tuyau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Ø 63 mm pour vidange du château, trop plein, vanne d'</w:t>
            </w:r>
            <w:proofErr w:type="spellStart"/>
            <w:r w:rsidRPr="00720A25">
              <w:rPr>
                <w:rFonts w:ascii="Arial Narrow" w:hAnsi="Arial Narrow" w:cs="Calibri"/>
                <w:color w:val="000000"/>
                <w:sz w:val="20"/>
              </w:rPr>
              <w:t>arret</w:t>
            </w:r>
            <w:proofErr w:type="spellEnd"/>
            <w:r w:rsidRPr="00720A25">
              <w:rPr>
                <w:rFonts w:ascii="Arial Narrow" w:hAnsi="Arial Narrow" w:cs="Calibri"/>
                <w:color w:val="000000"/>
                <w:sz w:val="20"/>
              </w:rPr>
              <w:t xml:space="preserve"> y/c accessoires de pose</w:t>
            </w:r>
          </w:p>
        </w:tc>
        <w:tc>
          <w:tcPr>
            <w:tcW w:w="940" w:type="dxa"/>
            <w:shd w:val="clear" w:color="auto" w:fill="auto"/>
            <w:vAlign w:val="center"/>
            <w:hideMark/>
          </w:tcPr>
          <w:p w14:paraId="43245221"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636F8857"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1</w:t>
            </w:r>
          </w:p>
        </w:tc>
        <w:tc>
          <w:tcPr>
            <w:tcW w:w="1340" w:type="dxa"/>
            <w:shd w:val="clear" w:color="auto" w:fill="auto"/>
            <w:vAlign w:val="center"/>
          </w:tcPr>
          <w:p w14:paraId="48CE4EF7" w14:textId="77F6F454"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2DB84002" w14:textId="13C4978F" w:rsidR="00720A25" w:rsidRPr="00720A25" w:rsidRDefault="00720A25" w:rsidP="00720A25">
            <w:pPr>
              <w:jc w:val="right"/>
              <w:rPr>
                <w:rFonts w:ascii="Arial Narrow" w:hAnsi="Arial Narrow" w:cs="Calibri"/>
                <w:color w:val="000000"/>
                <w:sz w:val="20"/>
              </w:rPr>
            </w:pPr>
          </w:p>
        </w:tc>
      </w:tr>
      <w:tr w:rsidR="00720A25" w:rsidRPr="00720A25" w14:paraId="026565B0" w14:textId="77777777" w:rsidTr="00603C91">
        <w:trPr>
          <w:trHeight w:val="260"/>
        </w:trPr>
        <w:tc>
          <w:tcPr>
            <w:tcW w:w="740" w:type="dxa"/>
            <w:shd w:val="clear" w:color="auto" w:fill="auto"/>
            <w:vAlign w:val="center"/>
            <w:hideMark/>
          </w:tcPr>
          <w:p w14:paraId="0F1E7E5C"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F.714</w:t>
            </w:r>
          </w:p>
        </w:tc>
        <w:tc>
          <w:tcPr>
            <w:tcW w:w="4960" w:type="dxa"/>
            <w:shd w:val="clear" w:color="auto" w:fill="auto"/>
            <w:vAlign w:val="center"/>
            <w:hideMark/>
          </w:tcPr>
          <w:p w14:paraId="1FE24F1D"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 et P vanne d'arrêt de 32 mm et y compris accessoires de pose</w:t>
            </w:r>
          </w:p>
        </w:tc>
        <w:tc>
          <w:tcPr>
            <w:tcW w:w="940" w:type="dxa"/>
            <w:shd w:val="clear" w:color="auto" w:fill="auto"/>
            <w:vAlign w:val="center"/>
            <w:hideMark/>
          </w:tcPr>
          <w:p w14:paraId="4801CE25"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084E4DA4"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1</w:t>
            </w:r>
          </w:p>
        </w:tc>
        <w:tc>
          <w:tcPr>
            <w:tcW w:w="1340" w:type="dxa"/>
            <w:shd w:val="clear" w:color="auto" w:fill="auto"/>
            <w:vAlign w:val="center"/>
          </w:tcPr>
          <w:p w14:paraId="3F054B25" w14:textId="4FBB8B6A"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4920979E" w14:textId="5808413C" w:rsidR="00720A25" w:rsidRPr="00720A25" w:rsidRDefault="00720A25" w:rsidP="00720A25">
            <w:pPr>
              <w:jc w:val="right"/>
              <w:rPr>
                <w:rFonts w:ascii="Arial Narrow" w:hAnsi="Arial Narrow" w:cs="Calibri"/>
                <w:color w:val="000000"/>
                <w:sz w:val="20"/>
              </w:rPr>
            </w:pPr>
          </w:p>
        </w:tc>
      </w:tr>
      <w:tr w:rsidR="00720A25" w:rsidRPr="00720A25" w14:paraId="5A272787" w14:textId="77777777" w:rsidTr="00603C91">
        <w:trPr>
          <w:trHeight w:val="260"/>
        </w:trPr>
        <w:tc>
          <w:tcPr>
            <w:tcW w:w="740" w:type="dxa"/>
            <w:shd w:val="clear" w:color="auto" w:fill="auto"/>
            <w:vAlign w:val="center"/>
            <w:hideMark/>
          </w:tcPr>
          <w:p w14:paraId="06FAC9E3"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F.715</w:t>
            </w:r>
          </w:p>
        </w:tc>
        <w:tc>
          <w:tcPr>
            <w:tcW w:w="4960" w:type="dxa"/>
            <w:shd w:val="clear" w:color="auto" w:fill="auto"/>
            <w:vAlign w:val="center"/>
            <w:hideMark/>
          </w:tcPr>
          <w:p w14:paraId="5E1FBEBD"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 et P de compteur volumétrique</w:t>
            </w:r>
          </w:p>
        </w:tc>
        <w:tc>
          <w:tcPr>
            <w:tcW w:w="940" w:type="dxa"/>
            <w:shd w:val="clear" w:color="auto" w:fill="auto"/>
            <w:vAlign w:val="center"/>
            <w:hideMark/>
          </w:tcPr>
          <w:p w14:paraId="02E54F1E"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3218DCC2"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3</w:t>
            </w:r>
          </w:p>
        </w:tc>
        <w:tc>
          <w:tcPr>
            <w:tcW w:w="1340" w:type="dxa"/>
            <w:shd w:val="clear" w:color="auto" w:fill="auto"/>
            <w:vAlign w:val="center"/>
          </w:tcPr>
          <w:p w14:paraId="7ED9D46B" w14:textId="7D5A369D"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05B70AD4" w14:textId="68E03B92" w:rsidR="00720A25" w:rsidRPr="00720A25" w:rsidRDefault="00720A25" w:rsidP="00720A25">
            <w:pPr>
              <w:jc w:val="right"/>
              <w:rPr>
                <w:rFonts w:ascii="Arial Narrow" w:hAnsi="Arial Narrow" w:cs="Calibri"/>
                <w:color w:val="000000"/>
                <w:sz w:val="20"/>
              </w:rPr>
            </w:pPr>
          </w:p>
        </w:tc>
      </w:tr>
      <w:tr w:rsidR="00720A25" w:rsidRPr="00720A25" w14:paraId="41F9C45D" w14:textId="77777777" w:rsidTr="00603C91">
        <w:trPr>
          <w:trHeight w:val="260"/>
        </w:trPr>
        <w:tc>
          <w:tcPr>
            <w:tcW w:w="740" w:type="dxa"/>
            <w:shd w:val="clear" w:color="000000" w:fill="FFFF00"/>
            <w:vAlign w:val="center"/>
            <w:hideMark/>
          </w:tcPr>
          <w:p w14:paraId="2B244EF2" w14:textId="77777777" w:rsidR="00720A25" w:rsidRPr="00720A25" w:rsidRDefault="00720A25" w:rsidP="00720A25">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shd w:val="clear" w:color="000000" w:fill="FFFF00"/>
            <w:vAlign w:val="center"/>
            <w:hideMark/>
          </w:tcPr>
          <w:p w14:paraId="2AF558C8" w14:textId="77777777" w:rsidR="00720A25" w:rsidRPr="00720A25" w:rsidRDefault="00720A25" w:rsidP="00720A25">
            <w:pPr>
              <w:rPr>
                <w:rFonts w:ascii="Arial Narrow" w:hAnsi="Arial Narrow" w:cs="Calibri"/>
                <w:b/>
                <w:bCs/>
                <w:color w:val="000000"/>
                <w:sz w:val="20"/>
              </w:rPr>
            </w:pPr>
            <w:r w:rsidRPr="00720A25">
              <w:rPr>
                <w:rFonts w:ascii="Arial Narrow" w:hAnsi="Arial Narrow" w:cs="Calibri"/>
                <w:b/>
                <w:bCs/>
                <w:color w:val="000000"/>
                <w:sz w:val="20"/>
              </w:rPr>
              <w:t>Sous-total F.700</w:t>
            </w:r>
          </w:p>
        </w:tc>
        <w:tc>
          <w:tcPr>
            <w:tcW w:w="940" w:type="dxa"/>
            <w:shd w:val="clear" w:color="000000" w:fill="FFFF00"/>
            <w:vAlign w:val="center"/>
            <w:hideMark/>
          </w:tcPr>
          <w:p w14:paraId="215BB358" w14:textId="77777777" w:rsidR="00720A25" w:rsidRPr="00720A25" w:rsidRDefault="00720A25" w:rsidP="00720A25">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shd w:val="clear" w:color="000000" w:fill="FFFF00"/>
            <w:vAlign w:val="center"/>
            <w:hideMark/>
          </w:tcPr>
          <w:p w14:paraId="55FC03C5" w14:textId="77777777" w:rsidR="00720A25" w:rsidRPr="00720A25" w:rsidRDefault="00720A25" w:rsidP="00720A25">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1340" w:type="dxa"/>
            <w:shd w:val="clear" w:color="000000" w:fill="FFFF00"/>
            <w:vAlign w:val="center"/>
          </w:tcPr>
          <w:p w14:paraId="40297D60" w14:textId="312BDCF3" w:rsidR="00720A25" w:rsidRPr="00720A25" w:rsidRDefault="00720A25" w:rsidP="00720A25">
            <w:pPr>
              <w:jc w:val="right"/>
              <w:rPr>
                <w:rFonts w:ascii="Arial Narrow" w:hAnsi="Arial Narrow" w:cs="Calibri"/>
                <w:b/>
                <w:bCs/>
                <w:color w:val="000000"/>
                <w:sz w:val="20"/>
              </w:rPr>
            </w:pPr>
          </w:p>
        </w:tc>
        <w:tc>
          <w:tcPr>
            <w:tcW w:w="1460" w:type="dxa"/>
            <w:shd w:val="clear" w:color="000000" w:fill="FFFF00"/>
            <w:noWrap/>
            <w:vAlign w:val="center"/>
          </w:tcPr>
          <w:p w14:paraId="12BB996E" w14:textId="08EE186E" w:rsidR="00720A25" w:rsidRPr="00720A25" w:rsidRDefault="00720A25" w:rsidP="00720A25">
            <w:pPr>
              <w:jc w:val="right"/>
              <w:rPr>
                <w:rFonts w:ascii="Arial Narrow" w:hAnsi="Arial Narrow" w:cs="Calibri"/>
                <w:b/>
                <w:bCs/>
                <w:color w:val="000000"/>
                <w:sz w:val="20"/>
              </w:rPr>
            </w:pPr>
          </w:p>
        </w:tc>
      </w:tr>
      <w:tr w:rsidR="00720A25" w:rsidRPr="00720A25" w14:paraId="33FC2DAC" w14:textId="77777777" w:rsidTr="00603C91">
        <w:trPr>
          <w:trHeight w:val="260"/>
        </w:trPr>
        <w:tc>
          <w:tcPr>
            <w:tcW w:w="740" w:type="dxa"/>
            <w:shd w:val="clear" w:color="auto" w:fill="auto"/>
            <w:vAlign w:val="center"/>
            <w:hideMark/>
          </w:tcPr>
          <w:p w14:paraId="25EEEE7E"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F.800</w:t>
            </w:r>
          </w:p>
        </w:tc>
        <w:tc>
          <w:tcPr>
            <w:tcW w:w="4960" w:type="dxa"/>
            <w:shd w:val="clear" w:color="auto" w:fill="auto"/>
            <w:vAlign w:val="center"/>
            <w:hideMark/>
          </w:tcPr>
          <w:p w14:paraId="5A400EEB"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CHAMP PHOTO VOLTAÏQUE</w:t>
            </w:r>
          </w:p>
        </w:tc>
        <w:tc>
          <w:tcPr>
            <w:tcW w:w="940" w:type="dxa"/>
            <w:shd w:val="clear" w:color="auto" w:fill="auto"/>
            <w:vAlign w:val="center"/>
            <w:hideMark/>
          </w:tcPr>
          <w:p w14:paraId="66894195"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3AA5E6C4"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1340" w:type="dxa"/>
            <w:shd w:val="clear" w:color="auto" w:fill="auto"/>
            <w:vAlign w:val="center"/>
          </w:tcPr>
          <w:p w14:paraId="0992CDCA" w14:textId="69390B1E"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5FED7707" w14:textId="7AC81776" w:rsidR="00720A25" w:rsidRPr="00720A25" w:rsidRDefault="00720A25" w:rsidP="00720A25">
            <w:pPr>
              <w:jc w:val="right"/>
              <w:rPr>
                <w:rFonts w:ascii="Arial Narrow" w:hAnsi="Arial Narrow" w:cs="Calibri"/>
                <w:color w:val="000000"/>
                <w:sz w:val="20"/>
              </w:rPr>
            </w:pPr>
          </w:p>
        </w:tc>
      </w:tr>
      <w:tr w:rsidR="00720A25" w:rsidRPr="00720A25" w14:paraId="6B97C733" w14:textId="77777777" w:rsidTr="00603C91">
        <w:trPr>
          <w:trHeight w:val="520"/>
        </w:trPr>
        <w:tc>
          <w:tcPr>
            <w:tcW w:w="740" w:type="dxa"/>
            <w:shd w:val="clear" w:color="auto" w:fill="auto"/>
            <w:vAlign w:val="center"/>
            <w:hideMark/>
          </w:tcPr>
          <w:p w14:paraId="6C70E910" w14:textId="77777777" w:rsidR="00720A25" w:rsidRPr="00720A25" w:rsidRDefault="00720A25" w:rsidP="00720A25">
            <w:pPr>
              <w:jc w:val="both"/>
              <w:rPr>
                <w:rFonts w:ascii="Arial Narrow" w:hAnsi="Arial Narrow" w:cs="Calibri"/>
                <w:color w:val="000000"/>
                <w:sz w:val="20"/>
              </w:rPr>
            </w:pPr>
            <w:r w:rsidRPr="00720A25">
              <w:rPr>
                <w:rFonts w:ascii="Arial Narrow" w:hAnsi="Arial Narrow" w:cs="Calibri"/>
                <w:color w:val="000000"/>
                <w:sz w:val="20"/>
              </w:rPr>
              <w:t>F.801</w:t>
            </w:r>
          </w:p>
        </w:tc>
        <w:tc>
          <w:tcPr>
            <w:tcW w:w="4960" w:type="dxa"/>
            <w:shd w:val="clear" w:color="auto" w:fill="auto"/>
            <w:vAlign w:val="center"/>
            <w:hideMark/>
          </w:tcPr>
          <w:p w14:paraId="42A9F2E3" w14:textId="2305A11C"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Fourniture et pose des plaque (100Wc, 12v) y/c boite de commande manuel Marque Grundfos,</w:t>
            </w:r>
          </w:p>
        </w:tc>
        <w:tc>
          <w:tcPr>
            <w:tcW w:w="940" w:type="dxa"/>
            <w:shd w:val="clear" w:color="auto" w:fill="auto"/>
            <w:vAlign w:val="center"/>
            <w:hideMark/>
          </w:tcPr>
          <w:p w14:paraId="0CD7D3D9"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4EE6D617"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0</w:t>
            </w:r>
          </w:p>
        </w:tc>
        <w:tc>
          <w:tcPr>
            <w:tcW w:w="1340" w:type="dxa"/>
            <w:shd w:val="clear" w:color="auto" w:fill="auto"/>
            <w:vAlign w:val="center"/>
          </w:tcPr>
          <w:p w14:paraId="08B01B48" w14:textId="75576958"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67135459" w14:textId="4C6C647A" w:rsidR="00720A25" w:rsidRPr="00720A25" w:rsidRDefault="00720A25" w:rsidP="00720A25">
            <w:pPr>
              <w:jc w:val="right"/>
              <w:rPr>
                <w:rFonts w:ascii="Arial Narrow" w:hAnsi="Arial Narrow" w:cs="Calibri"/>
                <w:color w:val="000000"/>
                <w:sz w:val="20"/>
              </w:rPr>
            </w:pPr>
          </w:p>
        </w:tc>
      </w:tr>
      <w:tr w:rsidR="00720A25" w:rsidRPr="00720A25" w14:paraId="57FA17EA" w14:textId="77777777" w:rsidTr="00603C91">
        <w:trPr>
          <w:trHeight w:val="520"/>
        </w:trPr>
        <w:tc>
          <w:tcPr>
            <w:tcW w:w="740" w:type="dxa"/>
            <w:shd w:val="clear" w:color="auto" w:fill="auto"/>
            <w:vAlign w:val="center"/>
            <w:hideMark/>
          </w:tcPr>
          <w:p w14:paraId="38C1ECCF" w14:textId="77777777" w:rsidR="00720A25" w:rsidRPr="00720A25" w:rsidRDefault="00720A25" w:rsidP="00720A25">
            <w:pPr>
              <w:jc w:val="both"/>
              <w:rPr>
                <w:rFonts w:ascii="Arial Narrow" w:hAnsi="Arial Narrow" w:cs="Calibri"/>
                <w:color w:val="000000"/>
                <w:sz w:val="20"/>
              </w:rPr>
            </w:pPr>
            <w:r w:rsidRPr="00720A25">
              <w:rPr>
                <w:rFonts w:ascii="Arial Narrow" w:hAnsi="Arial Narrow" w:cs="Calibri"/>
                <w:color w:val="000000"/>
                <w:sz w:val="20"/>
              </w:rPr>
              <w:t>F.802</w:t>
            </w:r>
          </w:p>
        </w:tc>
        <w:tc>
          <w:tcPr>
            <w:tcW w:w="4960" w:type="dxa"/>
            <w:shd w:val="clear" w:color="auto" w:fill="auto"/>
            <w:vAlign w:val="center"/>
            <w:hideMark/>
          </w:tcPr>
          <w:p w14:paraId="02A68FA7" w14:textId="67F9358C"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 xml:space="preserve">Structure </w:t>
            </w:r>
            <w:r w:rsidR="00105849" w:rsidRPr="00720A25">
              <w:rPr>
                <w:rFonts w:ascii="Arial Narrow" w:hAnsi="Arial Narrow" w:cs="Calibri"/>
                <w:color w:val="000000"/>
                <w:sz w:val="20"/>
              </w:rPr>
              <w:t>métallique</w:t>
            </w:r>
            <w:r w:rsidRPr="00720A25">
              <w:rPr>
                <w:rFonts w:ascii="Arial Narrow" w:hAnsi="Arial Narrow" w:cs="Calibri"/>
                <w:color w:val="000000"/>
                <w:sz w:val="20"/>
              </w:rPr>
              <w:t xml:space="preserve"> de support plaque en tube cylindrique bourré de béton</w:t>
            </w:r>
          </w:p>
        </w:tc>
        <w:tc>
          <w:tcPr>
            <w:tcW w:w="940" w:type="dxa"/>
            <w:shd w:val="clear" w:color="auto" w:fill="auto"/>
            <w:vAlign w:val="center"/>
            <w:hideMark/>
          </w:tcPr>
          <w:p w14:paraId="4AE1B3F6"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4FC1CA59"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0</w:t>
            </w:r>
          </w:p>
        </w:tc>
        <w:tc>
          <w:tcPr>
            <w:tcW w:w="1340" w:type="dxa"/>
            <w:shd w:val="clear" w:color="auto" w:fill="auto"/>
            <w:vAlign w:val="center"/>
          </w:tcPr>
          <w:p w14:paraId="587C8AFA" w14:textId="564ADCD6"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3CEC8012" w14:textId="35714AAF" w:rsidR="00720A25" w:rsidRPr="00720A25" w:rsidRDefault="00720A25" w:rsidP="00720A25">
            <w:pPr>
              <w:jc w:val="right"/>
              <w:rPr>
                <w:rFonts w:ascii="Arial Narrow" w:hAnsi="Arial Narrow" w:cs="Calibri"/>
                <w:color w:val="000000"/>
                <w:sz w:val="20"/>
              </w:rPr>
            </w:pPr>
          </w:p>
        </w:tc>
      </w:tr>
      <w:tr w:rsidR="00720A25" w:rsidRPr="00720A25" w14:paraId="22CBC6EE" w14:textId="77777777" w:rsidTr="00603C91">
        <w:trPr>
          <w:trHeight w:val="290"/>
        </w:trPr>
        <w:tc>
          <w:tcPr>
            <w:tcW w:w="740" w:type="dxa"/>
            <w:shd w:val="clear" w:color="auto" w:fill="auto"/>
            <w:vAlign w:val="center"/>
            <w:hideMark/>
          </w:tcPr>
          <w:p w14:paraId="307462FF" w14:textId="77777777" w:rsidR="00720A25" w:rsidRPr="00720A25" w:rsidRDefault="00720A25" w:rsidP="00720A25">
            <w:pPr>
              <w:jc w:val="both"/>
              <w:rPr>
                <w:rFonts w:ascii="Arial Narrow" w:hAnsi="Arial Narrow" w:cs="Calibri"/>
                <w:color w:val="000000"/>
                <w:sz w:val="20"/>
              </w:rPr>
            </w:pPr>
            <w:r w:rsidRPr="00720A25">
              <w:rPr>
                <w:rFonts w:ascii="Arial Narrow" w:hAnsi="Arial Narrow" w:cs="Calibri"/>
                <w:color w:val="000000"/>
                <w:sz w:val="20"/>
              </w:rPr>
              <w:t>F.803</w:t>
            </w:r>
          </w:p>
        </w:tc>
        <w:tc>
          <w:tcPr>
            <w:tcW w:w="4960" w:type="dxa"/>
            <w:shd w:val="clear" w:color="auto" w:fill="auto"/>
            <w:vAlign w:val="center"/>
            <w:hideMark/>
          </w:tcPr>
          <w:p w14:paraId="7C069531" w14:textId="1923C75F" w:rsidR="00720A25" w:rsidRPr="00720A25" w:rsidRDefault="00720A25" w:rsidP="00720A25">
            <w:pPr>
              <w:jc w:val="both"/>
              <w:rPr>
                <w:rFonts w:ascii="Arial Narrow" w:hAnsi="Arial Narrow" w:cs="Calibri"/>
                <w:color w:val="000000"/>
                <w:sz w:val="20"/>
              </w:rPr>
            </w:pPr>
            <w:r w:rsidRPr="00720A25">
              <w:rPr>
                <w:rFonts w:ascii="Arial Narrow" w:hAnsi="Arial Narrow" w:cs="Calibri"/>
                <w:color w:val="000000"/>
                <w:sz w:val="20"/>
              </w:rPr>
              <w:t>Contrôleur de charge MPTT 75A, 24V pour bureau AUE</w:t>
            </w:r>
            <w:r w:rsidR="00DB7F24">
              <w:rPr>
                <w:rFonts w:ascii="Arial Narrow" w:hAnsi="Arial Narrow" w:cs="Calibri"/>
                <w:color w:val="000000"/>
                <w:sz w:val="20"/>
              </w:rPr>
              <w:t xml:space="preserve"> et mini AEP</w:t>
            </w:r>
          </w:p>
        </w:tc>
        <w:tc>
          <w:tcPr>
            <w:tcW w:w="940" w:type="dxa"/>
            <w:shd w:val="clear" w:color="auto" w:fill="auto"/>
            <w:noWrap/>
            <w:vAlign w:val="center"/>
            <w:hideMark/>
          </w:tcPr>
          <w:p w14:paraId="239680B9" w14:textId="77777777" w:rsidR="00720A25" w:rsidRPr="00720A25" w:rsidRDefault="00720A25" w:rsidP="00720A25">
            <w:pPr>
              <w:jc w:val="center"/>
              <w:rPr>
                <w:rFonts w:ascii="Arial Narrow" w:hAnsi="Arial Narrow" w:cs="Calibri"/>
                <w:color w:val="000000"/>
                <w:sz w:val="22"/>
                <w:szCs w:val="22"/>
              </w:rPr>
            </w:pPr>
            <w:r w:rsidRPr="00720A25">
              <w:rPr>
                <w:rFonts w:ascii="Arial Narrow" w:hAnsi="Arial Narrow" w:cs="Calibri"/>
                <w:color w:val="000000"/>
                <w:sz w:val="22"/>
                <w:szCs w:val="22"/>
              </w:rPr>
              <w:t>U</w:t>
            </w:r>
          </w:p>
        </w:tc>
        <w:tc>
          <w:tcPr>
            <w:tcW w:w="800" w:type="dxa"/>
            <w:shd w:val="clear" w:color="auto" w:fill="auto"/>
            <w:vAlign w:val="center"/>
            <w:hideMark/>
          </w:tcPr>
          <w:p w14:paraId="5FD4FFDD" w14:textId="249456DC" w:rsidR="00720A25" w:rsidRPr="00720A25" w:rsidRDefault="00DB7F24" w:rsidP="00720A25">
            <w:pPr>
              <w:jc w:val="center"/>
              <w:rPr>
                <w:rFonts w:ascii="Arial Narrow" w:hAnsi="Arial Narrow" w:cs="Calibri"/>
                <w:color w:val="000000"/>
                <w:sz w:val="20"/>
              </w:rPr>
            </w:pPr>
            <w:r>
              <w:rPr>
                <w:rFonts w:ascii="Arial Narrow" w:hAnsi="Arial Narrow" w:cs="Calibri"/>
                <w:color w:val="000000"/>
                <w:sz w:val="20"/>
              </w:rPr>
              <w:t>2</w:t>
            </w:r>
          </w:p>
        </w:tc>
        <w:tc>
          <w:tcPr>
            <w:tcW w:w="1340" w:type="dxa"/>
            <w:shd w:val="clear" w:color="auto" w:fill="auto"/>
            <w:vAlign w:val="center"/>
          </w:tcPr>
          <w:p w14:paraId="0968A624" w14:textId="4FBCD2F6"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0EBA794A" w14:textId="1106DF9A" w:rsidR="00720A25" w:rsidRPr="00720A25" w:rsidRDefault="00720A25" w:rsidP="00720A25">
            <w:pPr>
              <w:jc w:val="right"/>
              <w:rPr>
                <w:rFonts w:ascii="Arial Narrow" w:hAnsi="Arial Narrow" w:cs="Calibri"/>
                <w:color w:val="000000"/>
                <w:sz w:val="20"/>
              </w:rPr>
            </w:pPr>
          </w:p>
        </w:tc>
      </w:tr>
      <w:tr w:rsidR="00720A25" w:rsidRPr="00720A25" w14:paraId="29252BED" w14:textId="77777777" w:rsidTr="00603C91">
        <w:trPr>
          <w:trHeight w:val="290"/>
        </w:trPr>
        <w:tc>
          <w:tcPr>
            <w:tcW w:w="740" w:type="dxa"/>
            <w:shd w:val="clear" w:color="auto" w:fill="auto"/>
            <w:vAlign w:val="center"/>
            <w:hideMark/>
          </w:tcPr>
          <w:p w14:paraId="7E9B5107" w14:textId="77777777" w:rsidR="00720A25" w:rsidRPr="00720A25" w:rsidRDefault="00720A25" w:rsidP="00720A25">
            <w:pPr>
              <w:jc w:val="both"/>
              <w:rPr>
                <w:rFonts w:ascii="Arial Narrow" w:hAnsi="Arial Narrow" w:cs="Calibri"/>
                <w:color w:val="000000"/>
                <w:sz w:val="20"/>
              </w:rPr>
            </w:pPr>
            <w:r w:rsidRPr="00720A25">
              <w:rPr>
                <w:rFonts w:ascii="Arial Narrow" w:hAnsi="Arial Narrow" w:cs="Calibri"/>
                <w:color w:val="000000"/>
                <w:sz w:val="20"/>
              </w:rPr>
              <w:t>F.804</w:t>
            </w:r>
          </w:p>
        </w:tc>
        <w:tc>
          <w:tcPr>
            <w:tcW w:w="4960" w:type="dxa"/>
            <w:shd w:val="clear" w:color="auto" w:fill="auto"/>
            <w:vAlign w:val="center"/>
            <w:hideMark/>
          </w:tcPr>
          <w:p w14:paraId="27807F11" w14:textId="77777777" w:rsidR="00720A25" w:rsidRPr="00720A25" w:rsidRDefault="00720A25" w:rsidP="00720A25">
            <w:pPr>
              <w:jc w:val="both"/>
              <w:rPr>
                <w:rFonts w:ascii="Arial Narrow" w:hAnsi="Arial Narrow" w:cs="Calibri"/>
                <w:color w:val="000000"/>
                <w:sz w:val="20"/>
              </w:rPr>
            </w:pPr>
            <w:r w:rsidRPr="00720A25">
              <w:rPr>
                <w:rFonts w:ascii="Arial Narrow" w:hAnsi="Arial Narrow" w:cs="Calibri"/>
                <w:color w:val="000000"/>
                <w:sz w:val="20"/>
              </w:rPr>
              <w:t>Onduleur 2000KVA (bureaux AUE et mini AEP)</w:t>
            </w:r>
          </w:p>
        </w:tc>
        <w:tc>
          <w:tcPr>
            <w:tcW w:w="940" w:type="dxa"/>
            <w:shd w:val="clear" w:color="auto" w:fill="auto"/>
            <w:noWrap/>
            <w:vAlign w:val="center"/>
            <w:hideMark/>
          </w:tcPr>
          <w:p w14:paraId="07977D08" w14:textId="77777777" w:rsidR="00720A25" w:rsidRPr="00720A25" w:rsidRDefault="00720A25" w:rsidP="00720A25">
            <w:pPr>
              <w:jc w:val="center"/>
              <w:rPr>
                <w:rFonts w:ascii="Arial Narrow" w:hAnsi="Arial Narrow" w:cs="Calibri"/>
                <w:color w:val="000000"/>
                <w:sz w:val="22"/>
                <w:szCs w:val="22"/>
              </w:rPr>
            </w:pPr>
            <w:r w:rsidRPr="00720A25">
              <w:rPr>
                <w:rFonts w:ascii="Arial Narrow" w:hAnsi="Arial Narrow" w:cs="Calibri"/>
                <w:color w:val="000000"/>
                <w:sz w:val="22"/>
                <w:szCs w:val="22"/>
              </w:rPr>
              <w:t>U</w:t>
            </w:r>
          </w:p>
        </w:tc>
        <w:tc>
          <w:tcPr>
            <w:tcW w:w="800" w:type="dxa"/>
            <w:shd w:val="clear" w:color="auto" w:fill="auto"/>
            <w:vAlign w:val="center"/>
            <w:hideMark/>
          </w:tcPr>
          <w:p w14:paraId="59A444D1"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2</w:t>
            </w:r>
          </w:p>
        </w:tc>
        <w:tc>
          <w:tcPr>
            <w:tcW w:w="1340" w:type="dxa"/>
            <w:shd w:val="clear" w:color="auto" w:fill="auto"/>
            <w:vAlign w:val="center"/>
          </w:tcPr>
          <w:p w14:paraId="0DF0E683" w14:textId="10705F36"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6DC7E83C" w14:textId="19F6142A" w:rsidR="00720A25" w:rsidRPr="00720A25" w:rsidRDefault="00720A25" w:rsidP="00720A25">
            <w:pPr>
              <w:jc w:val="right"/>
              <w:rPr>
                <w:rFonts w:ascii="Arial Narrow" w:hAnsi="Arial Narrow" w:cs="Calibri"/>
                <w:color w:val="000000"/>
                <w:sz w:val="20"/>
              </w:rPr>
            </w:pPr>
          </w:p>
        </w:tc>
      </w:tr>
      <w:tr w:rsidR="00720A25" w:rsidRPr="00720A25" w14:paraId="2FAAEA86" w14:textId="77777777" w:rsidTr="00603C91">
        <w:trPr>
          <w:trHeight w:val="530"/>
        </w:trPr>
        <w:tc>
          <w:tcPr>
            <w:tcW w:w="740" w:type="dxa"/>
            <w:shd w:val="clear" w:color="auto" w:fill="auto"/>
            <w:vAlign w:val="center"/>
            <w:hideMark/>
          </w:tcPr>
          <w:p w14:paraId="1212ECC1" w14:textId="77777777" w:rsidR="00720A25" w:rsidRPr="00720A25" w:rsidRDefault="00720A25" w:rsidP="00720A25">
            <w:pPr>
              <w:jc w:val="both"/>
              <w:rPr>
                <w:rFonts w:ascii="Arial Narrow" w:hAnsi="Arial Narrow" w:cs="Calibri"/>
                <w:color w:val="000000"/>
                <w:sz w:val="20"/>
              </w:rPr>
            </w:pPr>
            <w:r w:rsidRPr="00720A25">
              <w:rPr>
                <w:rFonts w:ascii="Arial Narrow" w:hAnsi="Arial Narrow" w:cs="Calibri"/>
                <w:color w:val="000000"/>
                <w:sz w:val="20"/>
              </w:rPr>
              <w:t>F.805</w:t>
            </w:r>
          </w:p>
        </w:tc>
        <w:tc>
          <w:tcPr>
            <w:tcW w:w="4960" w:type="dxa"/>
            <w:shd w:val="clear" w:color="auto" w:fill="auto"/>
            <w:vAlign w:val="center"/>
            <w:hideMark/>
          </w:tcPr>
          <w:p w14:paraId="7B1170CA" w14:textId="77777777" w:rsidR="00720A25" w:rsidRPr="00720A25" w:rsidRDefault="00720A25" w:rsidP="00720A25">
            <w:pPr>
              <w:jc w:val="both"/>
              <w:rPr>
                <w:rFonts w:ascii="Arial Narrow" w:hAnsi="Arial Narrow" w:cs="Calibri"/>
                <w:color w:val="000000"/>
                <w:sz w:val="20"/>
              </w:rPr>
            </w:pPr>
            <w:r w:rsidRPr="00720A25">
              <w:rPr>
                <w:rFonts w:ascii="Arial Narrow" w:hAnsi="Arial Narrow" w:cs="Calibri"/>
                <w:color w:val="000000"/>
                <w:sz w:val="20"/>
              </w:rPr>
              <w:t>Cable de transport type flexible 16mm² pour les panneaux et 25mm² pour les batteries</w:t>
            </w:r>
          </w:p>
        </w:tc>
        <w:tc>
          <w:tcPr>
            <w:tcW w:w="940" w:type="dxa"/>
            <w:shd w:val="clear" w:color="auto" w:fill="auto"/>
            <w:noWrap/>
            <w:vAlign w:val="center"/>
            <w:hideMark/>
          </w:tcPr>
          <w:p w14:paraId="6720FCED" w14:textId="77777777" w:rsidR="00720A25" w:rsidRPr="00720A25" w:rsidRDefault="00720A25" w:rsidP="00720A25">
            <w:pPr>
              <w:jc w:val="center"/>
              <w:rPr>
                <w:rFonts w:ascii="Arial Narrow" w:hAnsi="Arial Narrow" w:cs="Calibri"/>
                <w:color w:val="000000"/>
                <w:sz w:val="22"/>
                <w:szCs w:val="22"/>
              </w:rPr>
            </w:pPr>
            <w:r w:rsidRPr="00720A25">
              <w:rPr>
                <w:rFonts w:ascii="Arial Narrow" w:hAnsi="Arial Narrow" w:cs="Calibri"/>
                <w:color w:val="000000"/>
                <w:sz w:val="22"/>
                <w:szCs w:val="22"/>
              </w:rPr>
              <w:t>ml</w:t>
            </w:r>
          </w:p>
        </w:tc>
        <w:tc>
          <w:tcPr>
            <w:tcW w:w="800" w:type="dxa"/>
            <w:shd w:val="clear" w:color="auto" w:fill="auto"/>
            <w:vAlign w:val="center"/>
            <w:hideMark/>
          </w:tcPr>
          <w:p w14:paraId="77940090"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50</w:t>
            </w:r>
          </w:p>
        </w:tc>
        <w:tc>
          <w:tcPr>
            <w:tcW w:w="1340" w:type="dxa"/>
            <w:shd w:val="clear" w:color="auto" w:fill="auto"/>
            <w:vAlign w:val="center"/>
          </w:tcPr>
          <w:p w14:paraId="03E686CF" w14:textId="4606ECEF"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3DCE554B" w14:textId="420146D3" w:rsidR="00720A25" w:rsidRPr="00720A25" w:rsidRDefault="00720A25" w:rsidP="00720A25">
            <w:pPr>
              <w:jc w:val="right"/>
              <w:rPr>
                <w:rFonts w:ascii="Arial Narrow" w:hAnsi="Arial Narrow" w:cs="Calibri"/>
                <w:color w:val="000000"/>
                <w:sz w:val="20"/>
              </w:rPr>
            </w:pPr>
          </w:p>
        </w:tc>
      </w:tr>
      <w:tr w:rsidR="00720A25" w:rsidRPr="00720A25" w14:paraId="04700E22" w14:textId="77777777" w:rsidTr="00603C91">
        <w:trPr>
          <w:trHeight w:val="260"/>
        </w:trPr>
        <w:tc>
          <w:tcPr>
            <w:tcW w:w="740" w:type="dxa"/>
            <w:shd w:val="clear" w:color="auto" w:fill="auto"/>
            <w:vAlign w:val="center"/>
            <w:hideMark/>
          </w:tcPr>
          <w:p w14:paraId="4AF3ED12" w14:textId="77777777" w:rsidR="00720A25" w:rsidRPr="00720A25" w:rsidRDefault="00720A25" w:rsidP="00720A25">
            <w:pPr>
              <w:jc w:val="both"/>
              <w:rPr>
                <w:rFonts w:ascii="Arial Narrow" w:hAnsi="Arial Narrow" w:cs="Calibri"/>
                <w:color w:val="000000"/>
                <w:sz w:val="20"/>
              </w:rPr>
            </w:pPr>
            <w:r w:rsidRPr="00720A25">
              <w:rPr>
                <w:rFonts w:ascii="Arial Narrow" w:hAnsi="Arial Narrow" w:cs="Calibri"/>
                <w:color w:val="000000"/>
                <w:sz w:val="20"/>
              </w:rPr>
              <w:t>F.806</w:t>
            </w:r>
          </w:p>
        </w:tc>
        <w:tc>
          <w:tcPr>
            <w:tcW w:w="4960" w:type="dxa"/>
            <w:shd w:val="clear" w:color="auto" w:fill="auto"/>
            <w:vAlign w:val="center"/>
            <w:hideMark/>
          </w:tcPr>
          <w:p w14:paraId="0ADAB5F1"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 et P d’un accumulateur de 200 Ah-24V pour bureau AUE</w:t>
            </w:r>
          </w:p>
        </w:tc>
        <w:tc>
          <w:tcPr>
            <w:tcW w:w="940" w:type="dxa"/>
            <w:shd w:val="clear" w:color="auto" w:fill="auto"/>
            <w:vAlign w:val="center"/>
            <w:hideMark/>
          </w:tcPr>
          <w:p w14:paraId="03828F55"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42C16CDF"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8</w:t>
            </w:r>
          </w:p>
        </w:tc>
        <w:tc>
          <w:tcPr>
            <w:tcW w:w="1340" w:type="dxa"/>
            <w:shd w:val="clear" w:color="auto" w:fill="auto"/>
            <w:vAlign w:val="center"/>
          </w:tcPr>
          <w:p w14:paraId="117A7B4F" w14:textId="63141E66"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22D94670" w14:textId="12BC7654" w:rsidR="00720A25" w:rsidRPr="00720A25" w:rsidRDefault="00720A25" w:rsidP="00720A25">
            <w:pPr>
              <w:jc w:val="right"/>
              <w:rPr>
                <w:rFonts w:ascii="Arial Narrow" w:hAnsi="Arial Narrow" w:cs="Calibri"/>
                <w:color w:val="000000"/>
                <w:sz w:val="20"/>
              </w:rPr>
            </w:pPr>
          </w:p>
        </w:tc>
      </w:tr>
      <w:tr w:rsidR="00720A25" w:rsidRPr="00720A25" w14:paraId="503AEC1C" w14:textId="77777777" w:rsidTr="00603C91">
        <w:trPr>
          <w:trHeight w:val="260"/>
        </w:trPr>
        <w:tc>
          <w:tcPr>
            <w:tcW w:w="740" w:type="dxa"/>
            <w:shd w:val="clear" w:color="000000" w:fill="FFFF00"/>
            <w:vAlign w:val="center"/>
            <w:hideMark/>
          </w:tcPr>
          <w:p w14:paraId="59DAE0DA" w14:textId="77777777" w:rsidR="00720A25" w:rsidRPr="00720A25" w:rsidRDefault="00720A25" w:rsidP="00720A25">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shd w:val="clear" w:color="000000" w:fill="FFFF00"/>
            <w:vAlign w:val="center"/>
            <w:hideMark/>
          </w:tcPr>
          <w:p w14:paraId="3CF0F55F" w14:textId="77777777" w:rsidR="00720A25" w:rsidRPr="00720A25" w:rsidRDefault="00720A25" w:rsidP="00720A25">
            <w:pPr>
              <w:rPr>
                <w:rFonts w:ascii="Arial Narrow" w:hAnsi="Arial Narrow" w:cs="Calibri"/>
                <w:b/>
                <w:bCs/>
                <w:color w:val="000000"/>
                <w:sz w:val="20"/>
              </w:rPr>
            </w:pPr>
            <w:r w:rsidRPr="00720A25">
              <w:rPr>
                <w:rFonts w:ascii="Arial Narrow" w:hAnsi="Arial Narrow" w:cs="Calibri"/>
                <w:b/>
                <w:bCs/>
                <w:color w:val="000000"/>
                <w:sz w:val="20"/>
              </w:rPr>
              <w:t>Sous-total F.800</w:t>
            </w:r>
          </w:p>
        </w:tc>
        <w:tc>
          <w:tcPr>
            <w:tcW w:w="940" w:type="dxa"/>
            <w:shd w:val="clear" w:color="000000" w:fill="FFFF00"/>
            <w:vAlign w:val="center"/>
            <w:hideMark/>
          </w:tcPr>
          <w:p w14:paraId="0301FFC1" w14:textId="77777777" w:rsidR="00720A25" w:rsidRPr="00720A25" w:rsidRDefault="00720A25" w:rsidP="00720A25">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shd w:val="clear" w:color="000000" w:fill="FFFF00"/>
            <w:vAlign w:val="center"/>
            <w:hideMark/>
          </w:tcPr>
          <w:p w14:paraId="7EBD321A" w14:textId="77777777" w:rsidR="00720A25" w:rsidRPr="00720A25" w:rsidRDefault="00720A25" w:rsidP="00720A25">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1340" w:type="dxa"/>
            <w:shd w:val="clear" w:color="000000" w:fill="FFFF00"/>
            <w:vAlign w:val="center"/>
          </w:tcPr>
          <w:p w14:paraId="3B3808FB" w14:textId="2B7B874D" w:rsidR="00720A25" w:rsidRPr="00720A25" w:rsidRDefault="00720A25" w:rsidP="00720A25">
            <w:pPr>
              <w:jc w:val="right"/>
              <w:rPr>
                <w:rFonts w:ascii="Arial Narrow" w:hAnsi="Arial Narrow" w:cs="Calibri"/>
                <w:b/>
                <w:bCs/>
                <w:color w:val="000000"/>
                <w:sz w:val="20"/>
              </w:rPr>
            </w:pPr>
          </w:p>
        </w:tc>
        <w:tc>
          <w:tcPr>
            <w:tcW w:w="1460" w:type="dxa"/>
            <w:shd w:val="clear" w:color="000000" w:fill="FFFF00"/>
            <w:noWrap/>
            <w:vAlign w:val="center"/>
          </w:tcPr>
          <w:p w14:paraId="6FBD6790" w14:textId="15DF1D80" w:rsidR="00720A25" w:rsidRPr="00720A25" w:rsidRDefault="00720A25" w:rsidP="00720A25">
            <w:pPr>
              <w:jc w:val="right"/>
              <w:rPr>
                <w:rFonts w:ascii="Arial Narrow" w:hAnsi="Arial Narrow" w:cs="Calibri"/>
                <w:b/>
                <w:bCs/>
                <w:color w:val="000000"/>
                <w:sz w:val="20"/>
              </w:rPr>
            </w:pPr>
          </w:p>
        </w:tc>
      </w:tr>
      <w:tr w:rsidR="00720A25" w:rsidRPr="00720A25" w14:paraId="02936EAC" w14:textId="77777777" w:rsidTr="00603C91">
        <w:trPr>
          <w:trHeight w:val="260"/>
        </w:trPr>
        <w:tc>
          <w:tcPr>
            <w:tcW w:w="740" w:type="dxa"/>
            <w:shd w:val="clear" w:color="auto" w:fill="auto"/>
            <w:vAlign w:val="center"/>
            <w:hideMark/>
          </w:tcPr>
          <w:p w14:paraId="7F80BE1E"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F.900</w:t>
            </w:r>
          </w:p>
        </w:tc>
        <w:tc>
          <w:tcPr>
            <w:tcW w:w="4960" w:type="dxa"/>
            <w:shd w:val="clear" w:color="auto" w:fill="auto"/>
            <w:vAlign w:val="center"/>
            <w:hideMark/>
          </w:tcPr>
          <w:p w14:paraId="090A7DD6"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SECURISATION DU DISPOSITIF EN GRILLAGE</w:t>
            </w:r>
          </w:p>
        </w:tc>
        <w:tc>
          <w:tcPr>
            <w:tcW w:w="940" w:type="dxa"/>
            <w:shd w:val="clear" w:color="auto" w:fill="auto"/>
            <w:vAlign w:val="center"/>
            <w:hideMark/>
          </w:tcPr>
          <w:p w14:paraId="728A34CF"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3B18E0A3"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1340" w:type="dxa"/>
            <w:shd w:val="clear" w:color="auto" w:fill="auto"/>
            <w:vAlign w:val="center"/>
          </w:tcPr>
          <w:p w14:paraId="446E955F" w14:textId="1E3477D6"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61653447" w14:textId="3D02599C" w:rsidR="00720A25" w:rsidRPr="00720A25" w:rsidRDefault="00720A25" w:rsidP="00720A25">
            <w:pPr>
              <w:jc w:val="right"/>
              <w:rPr>
                <w:rFonts w:ascii="Arial Narrow" w:hAnsi="Arial Narrow" w:cs="Calibri"/>
                <w:color w:val="000000"/>
                <w:sz w:val="20"/>
              </w:rPr>
            </w:pPr>
          </w:p>
        </w:tc>
      </w:tr>
      <w:tr w:rsidR="00720A25" w:rsidRPr="00720A25" w14:paraId="45B1FCBF" w14:textId="77777777" w:rsidTr="00603C91">
        <w:trPr>
          <w:trHeight w:val="520"/>
        </w:trPr>
        <w:tc>
          <w:tcPr>
            <w:tcW w:w="740" w:type="dxa"/>
            <w:shd w:val="clear" w:color="auto" w:fill="auto"/>
            <w:vAlign w:val="center"/>
            <w:hideMark/>
          </w:tcPr>
          <w:p w14:paraId="6D097F05"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F.901</w:t>
            </w:r>
          </w:p>
        </w:tc>
        <w:tc>
          <w:tcPr>
            <w:tcW w:w="4960" w:type="dxa"/>
            <w:shd w:val="clear" w:color="auto" w:fill="auto"/>
            <w:vAlign w:val="center"/>
            <w:hideMark/>
          </w:tcPr>
          <w:p w14:paraId="205AC80D" w14:textId="77777777" w:rsidR="00720A25" w:rsidRPr="00720A25" w:rsidRDefault="00720A25" w:rsidP="00720A25">
            <w:pPr>
              <w:rPr>
                <w:rFonts w:ascii="Arial Narrow" w:hAnsi="Arial Narrow" w:cs="Calibri"/>
                <w:color w:val="000000"/>
                <w:sz w:val="20"/>
              </w:rPr>
            </w:pPr>
            <w:r w:rsidRPr="00720A25">
              <w:rPr>
                <w:rFonts w:ascii="Arial Narrow" w:hAnsi="Arial Narrow" w:cs="Calibri"/>
                <w:color w:val="000000"/>
                <w:sz w:val="20"/>
              </w:rPr>
              <w:t>Remise en état du dispositif de sécurité y compris pris le système de fermeture</w:t>
            </w:r>
          </w:p>
        </w:tc>
        <w:tc>
          <w:tcPr>
            <w:tcW w:w="940" w:type="dxa"/>
            <w:shd w:val="clear" w:color="auto" w:fill="auto"/>
            <w:vAlign w:val="center"/>
            <w:hideMark/>
          </w:tcPr>
          <w:p w14:paraId="55B94E0C"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40F40C75"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1</w:t>
            </w:r>
          </w:p>
        </w:tc>
        <w:tc>
          <w:tcPr>
            <w:tcW w:w="1340" w:type="dxa"/>
            <w:shd w:val="clear" w:color="auto" w:fill="auto"/>
            <w:vAlign w:val="center"/>
          </w:tcPr>
          <w:p w14:paraId="6D8EC622" w14:textId="5DDF3C47"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1953FA32" w14:textId="5DE60F21" w:rsidR="00720A25" w:rsidRPr="00720A25" w:rsidRDefault="00720A25" w:rsidP="00720A25">
            <w:pPr>
              <w:jc w:val="right"/>
              <w:rPr>
                <w:rFonts w:ascii="Arial Narrow" w:hAnsi="Arial Narrow" w:cs="Calibri"/>
                <w:color w:val="000000"/>
                <w:sz w:val="20"/>
              </w:rPr>
            </w:pPr>
          </w:p>
        </w:tc>
      </w:tr>
      <w:tr w:rsidR="00720A25" w:rsidRPr="00720A25" w14:paraId="1D0DB0AD" w14:textId="77777777" w:rsidTr="00603C91">
        <w:trPr>
          <w:trHeight w:val="260"/>
        </w:trPr>
        <w:tc>
          <w:tcPr>
            <w:tcW w:w="740" w:type="dxa"/>
            <w:shd w:val="clear" w:color="000000" w:fill="FFFF00"/>
            <w:vAlign w:val="center"/>
            <w:hideMark/>
          </w:tcPr>
          <w:p w14:paraId="583A0826" w14:textId="77777777" w:rsidR="00720A25" w:rsidRPr="00720A25" w:rsidRDefault="00720A25" w:rsidP="00720A25">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shd w:val="clear" w:color="000000" w:fill="FFFF00"/>
            <w:vAlign w:val="center"/>
            <w:hideMark/>
          </w:tcPr>
          <w:p w14:paraId="45576EB3" w14:textId="77777777" w:rsidR="00720A25" w:rsidRPr="00720A25" w:rsidRDefault="00720A25" w:rsidP="00720A25">
            <w:pPr>
              <w:rPr>
                <w:rFonts w:ascii="Arial Narrow" w:hAnsi="Arial Narrow" w:cs="Calibri"/>
                <w:b/>
                <w:bCs/>
                <w:color w:val="000000"/>
                <w:sz w:val="20"/>
              </w:rPr>
            </w:pPr>
            <w:r w:rsidRPr="00720A25">
              <w:rPr>
                <w:rFonts w:ascii="Arial Narrow" w:hAnsi="Arial Narrow" w:cs="Calibri"/>
                <w:b/>
                <w:bCs/>
                <w:color w:val="000000"/>
                <w:sz w:val="20"/>
              </w:rPr>
              <w:t>Sous-total F.900</w:t>
            </w:r>
          </w:p>
        </w:tc>
        <w:tc>
          <w:tcPr>
            <w:tcW w:w="940" w:type="dxa"/>
            <w:shd w:val="clear" w:color="000000" w:fill="FFFF00"/>
            <w:vAlign w:val="center"/>
            <w:hideMark/>
          </w:tcPr>
          <w:p w14:paraId="463E9B26" w14:textId="77777777" w:rsidR="00720A25" w:rsidRPr="00720A25" w:rsidRDefault="00720A25" w:rsidP="00720A25">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shd w:val="clear" w:color="000000" w:fill="FFFF00"/>
            <w:vAlign w:val="center"/>
            <w:hideMark/>
          </w:tcPr>
          <w:p w14:paraId="6AD2DDA3" w14:textId="77777777" w:rsidR="00720A25" w:rsidRPr="00720A25" w:rsidRDefault="00720A25" w:rsidP="00720A25">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1340" w:type="dxa"/>
            <w:shd w:val="clear" w:color="000000" w:fill="FFFF00"/>
            <w:vAlign w:val="center"/>
          </w:tcPr>
          <w:p w14:paraId="368DB871" w14:textId="3A51550C" w:rsidR="00720A25" w:rsidRPr="00720A25" w:rsidRDefault="00720A25" w:rsidP="00720A25">
            <w:pPr>
              <w:jc w:val="right"/>
              <w:rPr>
                <w:rFonts w:ascii="Arial Narrow" w:hAnsi="Arial Narrow" w:cs="Calibri"/>
                <w:b/>
                <w:bCs/>
                <w:color w:val="000000"/>
                <w:sz w:val="20"/>
              </w:rPr>
            </w:pPr>
          </w:p>
        </w:tc>
        <w:tc>
          <w:tcPr>
            <w:tcW w:w="1460" w:type="dxa"/>
            <w:shd w:val="clear" w:color="000000" w:fill="FFFF00"/>
            <w:noWrap/>
            <w:vAlign w:val="center"/>
          </w:tcPr>
          <w:p w14:paraId="75E99533" w14:textId="58186115" w:rsidR="00720A25" w:rsidRPr="00720A25" w:rsidRDefault="00720A25" w:rsidP="00720A25">
            <w:pPr>
              <w:jc w:val="right"/>
              <w:rPr>
                <w:rFonts w:ascii="Arial Narrow" w:hAnsi="Arial Narrow" w:cs="Calibri"/>
                <w:b/>
                <w:bCs/>
                <w:color w:val="000000"/>
                <w:sz w:val="20"/>
              </w:rPr>
            </w:pPr>
          </w:p>
        </w:tc>
      </w:tr>
      <w:tr w:rsidR="00720A25" w:rsidRPr="00720A25" w14:paraId="61D71BDD" w14:textId="77777777" w:rsidTr="00603C91">
        <w:trPr>
          <w:trHeight w:val="260"/>
        </w:trPr>
        <w:tc>
          <w:tcPr>
            <w:tcW w:w="740" w:type="dxa"/>
            <w:shd w:val="clear" w:color="auto" w:fill="auto"/>
            <w:vAlign w:val="center"/>
            <w:hideMark/>
          </w:tcPr>
          <w:p w14:paraId="313FAD19" w14:textId="77777777" w:rsidR="00720A25" w:rsidRPr="00720A25" w:rsidRDefault="00720A25" w:rsidP="00720A25">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shd w:val="clear" w:color="auto" w:fill="auto"/>
            <w:vAlign w:val="center"/>
            <w:hideMark/>
          </w:tcPr>
          <w:p w14:paraId="72E06029" w14:textId="460B41BF" w:rsidR="00720A25" w:rsidRPr="00720A25" w:rsidRDefault="00720A25" w:rsidP="00720A25">
            <w:pPr>
              <w:rPr>
                <w:rFonts w:ascii="Arial Narrow" w:hAnsi="Arial Narrow" w:cs="Calibri"/>
                <w:b/>
                <w:bCs/>
                <w:color w:val="000000"/>
                <w:sz w:val="20"/>
              </w:rPr>
            </w:pPr>
            <w:r w:rsidRPr="00720A25">
              <w:rPr>
                <w:rFonts w:ascii="Arial Narrow" w:hAnsi="Arial Narrow" w:cs="Calibri"/>
                <w:b/>
                <w:bCs/>
                <w:color w:val="000000"/>
                <w:sz w:val="20"/>
              </w:rPr>
              <w:t xml:space="preserve">TOTAL HT </w:t>
            </w:r>
          </w:p>
        </w:tc>
        <w:tc>
          <w:tcPr>
            <w:tcW w:w="940" w:type="dxa"/>
            <w:shd w:val="clear" w:color="auto" w:fill="auto"/>
            <w:vAlign w:val="center"/>
            <w:hideMark/>
          </w:tcPr>
          <w:p w14:paraId="24D5FB0F"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400D3329" w14:textId="77777777" w:rsidR="00720A25" w:rsidRPr="00720A25" w:rsidRDefault="00720A25" w:rsidP="00720A25">
            <w:pPr>
              <w:jc w:val="center"/>
              <w:rPr>
                <w:rFonts w:ascii="Arial Narrow" w:hAnsi="Arial Narrow" w:cs="Calibri"/>
                <w:color w:val="000000"/>
                <w:sz w:val="20"/>
              </w:rPr>
            </w:pPr>
            <w:r w:rsidRPr="00720A25">
              <w:rPr>
                <w:rFonts w:ascii="Arial Narrow" w:hAnsi="Arial Narrow" w:cs="Calibri"/>
                <w:color w:val="000000"/>
                <w:sz w:val="20"/>
              </w:rPr>
              <w:t> </w:t>
            </w:r>
          </w:p>
        </w:tc>
        <w:tc>
          <w:tcPr>
            <w:tcW w:w="1340" w:type="dxa"/>
            <w:shd w:val="clear" w:color="auto" w:fill="auto"/>
            <w:vAlign w:val="center"/>
          </w:tcPr>
          <w:p w14:paraId="55707506" w14:textId="59014B3B" w:rsidR="00720A25" w:rsidRPr="00720A25" w:rsidRDefault="00720A25" w:rsidP="00720A25">
            <w:pPr>
              <w:jc w:val="right"/>
              <w:rPr>
                <w:rFonts w:ascii="Arial Narrow" w:hAnsi="Arial Narrow" w:cs="Calibri"/>
                <w:color w:val="000000"/>
                <w:sz w:val="20"/>
              </w:rPr>
            </w:pPr>
          </w:p>
        </w:tc>
        <w:tc>
          <w:tcPr>
            <w:tcW w:w="1460" w:type="dxa"/>
            <w:shd w:val="clear" w:color="auto" w:fill="auto"/>
            <w:noWrap/>
            <w:vAlign w:val="center"/>
          </w:tcPr>
          <w:p w14:paraId="56464BCF" w14:textId="5D386ED8" w:rsidR="00720A25" w:rsidRPr="00720A25" w:rsidRDefault="00720A25" w:rsidP="00720A25">
            <w:pPr>
              <w:jc w:val="right"/>
              <w:rPr>
                <w:rFonts w:ascii="Arial Narrow" w:hAnsi="Arial Narrow" w:cs="Calibri"/>
                <w:color w:val="000000"/>
                <w:sz w:val="20"/>
              </w:rPr>
            </w:pPr>
          </w:p>
        </w:tc>
      </w:tr>
    </w:tbl>
    <w:p w14:paraId="6B956DCA" w14:textId="77777777" w:rsidR="00E22C44" w:rsidRDefault="00E22C44" w:rsidP="00D61623">
      <w:pPr>
        <w:rPr>
          <w:rFonts w:ascii="Arial Narrow" w:hAnsi="Arial Narrow"/>
          <w:sz w:val="22"/>
          <w:szCs w:val="22"/>
        </w:rPr>
      </w:pPr>
    </w:p>
    <w:p w14:paraId="013B8562" w14:textId="77777777" w:rsidR="00E22C44" w:rsidRDefault="00E22C44" w:rsidP="00D61623">
      <w:pPr>
        <w:rPr>
          <w:rFonts w:ascii="Arial Narrow" w:hAnsi="Arial Narrow"/>
          <w:sz w:val="22"/>
          <w:szCs w:val="22"/>
        </w:rPr>
      </w:pPr>
    </w:p>
    <w:p w14:paraId="2905D06A" w14:textId="77777777" w:rsidR="00E22C44" w:rsidRDefault="00E22C44" w:rsidP="00D61623">
      <w:pPr>
        <w:rPr>
          <w:rFonts w:ascii="Arial Narrow" w:hAnsi="Arial Narrow"/>
          <w:sz w:val="22"/>
          <w:szCs w:val="22"/>
        </w:rPr>
      </w:pPr>
    </w:p>
    <w:p w14:paraId="16772B55" w14:textId="0D8C4683" w:rsidR="000E438D" w:rsidRPr="00E22C44" w:rsidRDefault="000E438D" w:rsidP="000E438D">
      <w:pPr>
        <w:pStyle w:val="Paragraphedeliste"/>
        <w:numPr>
          <w:ilvl w:val="0"/>
          <w:numId w:val="104"/>
        </w:numPr>
        <w:rPr>
          <w:rFonts w:ascii="Arial Narrow" w:hAnsi="Arial Narrow"/>
          <w:b/>
          <w:bCs/>
          <w:szCs w:val="24"/>
        </w:rPr>
      </w:pPr>
      <w:r w:rsidRPr="00E22C44">
        <w:rPr>
          <w:rFonts w:ascii="Arial Narrow" w:hAnsi="Arial Narrow"/>
          <w:b/>
          <w:bCs/>
          <w:sz w:val="20"/>
        </w:rPr>
        <w:lastRenderedPageBreak/>
        <w:t>MINI AEP DE LA COOPERATIVE ET AUE DE L</w:t>
      </w:r>
      <w:r w:rsidR="002344F4">
        <w:rPr>
          <w:rFonts w:ascii="Arial Narrow" w:hAnsi="Arial Narrow"/>
          <w:b/>
          <w:bCs/>
          <w:sz w:val="20"/>
        </w:rPr>
        <w:t>’OP2</w:t>
      </w:r>
      <w:r w:rsidR="00552358">
        <w:rPr>
          <w:rFonts w:ascii="Arial Narrow" w:hAnsi="Arial Narrow"/>
          <w:b/>
          <w:bCs/>
          <w:sz w:val="20"/>
        </w:rPr>
        <w:t xml:space="preserve"> A </w:t>
      </w:r>
      <w:r w:rsidR="00C55EDF">
        <w:rPr>
          <w:rFonts w:ascii="Arial Narrow" w:hAnsi="Arial Narrow"/>
          <w:b/>
          <w:bCs/>
          <w:sz w:val="20"/>
        </w:rPr>
        <w:t>GOUDADAY</w:t>
      </w:r>
    </w:p>
    <w:p w14:paraId="74C62395" w14:textId="77777777" w:rsidR="000E438D" w:rsidRDefault="000E438D" w:rsidP="000E438D">
      <w:pPr>
        <w:rPr>
          <w:rFonts w:ascii="Arial Narrow" w:hAnsi="Arial Narrow"/>
          <w:sz w:val="22"/>
          <w:szCs w:val="22"/>
        </w:rPr>
      </w:pPr>
    </w:p>
    <w:tbl>
      <w:tblPr>
        <w:tblW w:w="10240" w:type="dxa"/>
        <w:tblCellMar>
          <w:left w:w="70" w:type="dxa"/>
          <w:right w:w="70" w:type="dxa"/>
        </w:tblCellMar>
        <w:tblLook w:val="04A0" w:firstRow="1" w:lastRow="0" w:firstColumn="1" w:lastColumn="0" w:noHBand="0" w:noVBand="1"/>
      </w:tblPr>
      <w:tblGrid>
        <w:gridCol w:w="740"/>
        <w:gridCol w:w="4960"/>
        <w:gridCol w:w="940"/>
        <w:gridCol w:w="800"/>
        <w:gridCol w:w="1340"/>
        <w:gridCol w:w="1460"/>
      </w:tblGrid>
      <w:tr w:rsidR="003A5194" w:rsidRPr="00720A25" w14:paraId="555EDEBA" w14:textId="77777777" w:rsidTr="00883F43">
        <w:trPr>
          <w:trHeight w:val="260"/>
          <w:tblHead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D92BC"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Prix</w:t>
            </w:r>
          </w:p>
        </w:tc>
        <w:tc>
          <w:tcPr>
            <w:tcW w:w="4960" w:type="dxa"/>
            <w:tcBorders>
              <w:top w:val="single" w:sz="4" w:space="0" w:color="auto"/>
              <w:left w:val="nil"/>
              <w:bottom w:val="single" w:sz="4" w:space="0" w:color="auto"/>
              <w:right w:val="single" w:sz="4" w:space="0" w:color="auto"/>
            </w:tcBorders>
            <w:shd w:val="clear" w:color="auto" w:fill="auto"/>
            <w:vAlign w:val="center"/>
            <w:hideMark/>
          </w:tcPr>
          <w:p w14:paraId="3ED316E1"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Désignation des prix</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432194BF" w14:textId="77777777" w:rsidR="003A5194" w:rsidRPr="00720A25" w:rsidRDefault="003A5194" w:rsidP="00883F43">
            <w:pPr>
              <w:jc w:val="center"/>
              <w:rPr>
                <w:rFonts w:ascii="Arial Narrow" w:hAnsi="Arial Narrow" w:cs="Calibri"/>
                <w:b/>
                <w:bCs/>
                <w:color w:val="000000"/>
                <w:sz w:val="20"/>
              </w:rPr>
            </w:pPr>
            <w:r w:rsidRPr="00720A25">
              <w:rPr>
                <w:rFonts w:ascii="Arial Narrow" w:hAnsi="Arial Narrow" w:cs="Calibri"/>
                <w:b/>
                <w:bCs/>
                <w:color w:val="000000"/>
                <w:sz w:val="20"/>
              </w:rPr>
              <w:t>Unités</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7A544983" w14:textId="77777777" w:rsidR="003A5194" w:rsidRPr="00720A25" w:rsidRDefault="003A5194" w:rsidP="00883F43">
            <w:pPr>
              <w:jc w:val="center"/>
              <w:rPr>
                <w:rFonts w:ascii="Arial Narrow" w:hAnsi="Arial Narrow" w:cs="Calibri"/>
                <w:b/>
                <w:bCs/>
                <w:color w:val="000000"/>
                <w:sz w:val="20"/>
              </w:rPr>
            </w:pPr>
            <w:r w:rsidRPr="00720A25">
              <w:rPr>
                <w:rFonts w:ascii="Arial Narrow" w:hAnsi="Arial Narrow" w:cs="Calibri"/>
                <w:b/>
                <w:bCs/>
                <w:color w:val="000000"/>
                <w:sz w:val="20"/>
              </w:rPr>
              <w:t>Qté</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E951689"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 xml:space="preserve"> Prix Unitaire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088E47A3"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 xml:space="preserve"> Montant Total  </w:t>
            </w:r>
          </w:p>
        </w:tc>
      </w:tr>
      <w:tr w:rsidR="003A5194" w:rsidRPr="00720A25" w14:paraId="79ECF9E1"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3936D59"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F.100</w:t>
            </w:r>
          </w:p>
        </w:tc>
        <w:tc>
          <w:tcPr>
            <w:tcW w:w="4960" w:type="dxa"/>
            <w:tcBorders>
              <w:top w:val="nil"/>
              <w:left w:val="nil"/>
              <w:bottom w:val="single" w:sz="4" w:space="0" w:color="auto"/>
              <w:right w:val="single" w:sz="4" w:space="0" w:color="auto"/>
            </w:tcBorders>
            <w:shd w:val="clear" w:color="auto" w:fill="auto"/>
            <w:vAlign w:val="center"/>
            <w:hideMark/>
          </w:tcPr>
          <w:p w14:paraId="39D6B8C3"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ETUDES ET INSTALLATION DE CHANTIER</w:t>
            </w:r>
          </w:p>
        </w:tc>
        <w:tc>
          <w:tcPr>
            <w:tcW w:w="940" w:type="dxa"/>
            <w:tcBorders>
              <w:top w:val="nil"/>
              <w:left w:val="nil"/>
              <w:bottom w:val="single" w:sz="4" w:space="0" w:color="auto"/>
              <w:right w:val="single" w:sz="4" w:space="0" w:color="auto"/>
            </w:tcBorders>
            <w:shd w:val="clear" w:color="auto" w:fill="auto"/>
            <w:vAlign w:val="center"/>
            <w:hideMark/>
          </w:tcPr>
          <w:p w14:paraId="7D7AEAFA"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6F95665D" w14:textId="399B76AE"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hideMark/>
          </w:tcPr>
          <w:p w14:paraId="5184ED34" w14:textId="77777777" w:rsidR="003A5194" w:rsidRPr="00720A25" w:rsidRDefault="003A5194" w:rsidP="003A5194">
            <w:pPr>
              <w:jc w:val="right"/>
              <w:rPr>
                <w:rFonts w:ascii="Arial Narrow" w:hAnsi="Arial Narrow" w:cs="Calibri"/>
                <w:color w:val="000000"/>
                <w:sz w:val="20"/>
              </w:rPr>
            </w:pPr>
            <w:r w:rsidRPr="00720A25">
              <w:rPr>
                <w:rFonts w:ascii="Arial Narrow" w:hAnsi="Arial Narrow" w:cs="Calibri"/>
                <w:color w:val="000000"/>
                <w:sz w:val="20"/>
              </w:rPr>
              <w:t> </w:t>
            </w:r>
          </w:p>
        </w:tc>
        <w:tc>
          <w:tcPr>
            <w:tcW w:w="1460" w:type="dxa"/>
            <w:tcBorders>
              <w:top w:val="nil"/>
              <w:left w:val="nil"/>
              <w:bottom w:val="single" w:sz="4" w:space="0" w:color="auto"/>
              <w:right w:val="single" w:sz="4" w:space="0" w:color="auto"/>
            </w:tcBorders>
            <w:shd w:val="clear" w:color="auto" w:fill="auto"/>
            <w:noWrap/>
            <w:vAlign w:val="center"/>
            <w:hideMark/>
          </w:tcPr>
          <w:p w14:paraId="738CC1A0" w14:textId="77777777" w:rsidR="003A5194" w:rsidRPr="00720A25" w:rsidRDefault="003A5194" w:rsidP="003A5194">
            <w:pPr>
              <w:jc w:val="right"/>
              <w:rPr>
                <w:rFonts w:ascii="Arial Narrow" w:hAnsi="Arial Narrow" w:cs="Calibri"/>
                <w:color w:val="000000"/>
                <w:sz w:val="20"/>
              </w:rPr>
            </w:pPr>
            <w:r w:rsidRPr="00720A25">
              <w:rPr>
                <w:rFonts w:ascii="Arial Narrow" w:hAnsi="Arial Narrow" w:cs="Calibri"/>
                <w:color w:val="000000"/>
                <w:sz w:val="20"/>
              </w:rPr>
              <w:t> </w:t>
            </w:r>
          </w:p>
        </w:tc>
      </w:tr>
      <w:tr w:rsidR="003A5194" w:rsidRPr="00720A25" w14:paraId="26154FCF"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33B162A"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F.101</w:t>
            </w:r>
          </w:p>
        </w:tc>
        <w:tc>
          <w:tcPr>
            <w:tcW w:w="4960" w:type="dxa"/>
            <w:tcBorders>
              <w:top w:val="nil"/>
              <w:left w:val="nil"/>
              <w:bottom w:val="single" w:sz="4" w:space="0" w:color="auto"/>
              <w:right w:val="single" w:sz="4" w:space="0" w:color="auto"/>
            </w:tcBorders>
            <w:shd w:val="clear" w:color="auto" w:fill="auto"/>
            <w:vAlign w:val="center"/>
            <w:hideMark/>
          </w:tcPr>
          <w:p w14:paraId="5CCE129C"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Amené et repli du matériel et du personnel</w:t>
            </w:r>
          </w:p>
        </w:tc>
        <w:tc>
          <w:tcPr>
            <w:tcW w:w="940" w:type="dxa"/>
            <w:tcBorders>
              <w:top w:val="nil"/>
              <w:left w:val="nil"/>
              <w:bottom w:val="single" w:sz="4" w:space="0" w:color="auto"/>
              <w:right w:val="single" w:sz="4" w:space="0" w:color="auto"/>
            </w:tcBorders>
            <w:shd w:val="clear" w:color="auto" w:fill="auto"/>
            <w:vAlign w:val="center"/>
            <w:hideMark/>
          </w:tcPr>
          <w:p w14:paraId="68ACE434"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FF</w:t>
            </w:r>
          </w:p>
        </w:tc>
        <w:tc>
          <w:tcPr>
            <w:tcW w:w="800" w:type="dxa"/>
            <w:tcBorders>
              <w:top w:val="nil"/>
              <w:left w:val="nil"/>
              <w:bottom w:val="single" w:sz="4" w:space="0" w:color="auto"/>
              <w:right w:val="single" w:sz="4" w:space="0" w:color="auto"/>
            </w:tcBorders>
            <w:shd w:val="clear" w:color="auto" w:fill="auto"/>
            <w:vAlign w:val="center"/>
            <w:hideMark/>
          </w:tcPr>
          <w:p w14:paraId="4BBB908E" w14:textId="46FC6C85"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75A5867A"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6A24EFED" w14:textId="77777777" w:rsidR="003A5194" w:rsidRPr="00720A25" w:rsidRDefault="003A5194" w:rsidP="003A5194">
            <w:pPr>
              <w:jc w:val="right"/>
              <w:rPr>
                <w:rFonts w:ascii="Arial Narrow" w:hAnsi="Arial Narrow" w:cs="Calibri"/>
                <w:color w:val="000000"/>
                <w:sz w:val="20"/>
              </w:rPr>
            </w:pPr>
          </w:p>
        </w:tc>
      </w:tr>
      <w:tr w:rsidR="003A5194" w:rsidRPr="00720A25" w14:paraId="39074D27"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AA38394"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F.102</w:t>
            </w:r>
          </w:p>
        </w:tc>
        <w:tc>
          <w:tcPr>
            <w:tcW w:w="4960" w:type="dxa"/>
            <w:tcBorders>
              <w:top w:val="nil"/>
              <w:left w:val="nil"/>
              <w:bottom w:val="single" w:sz="4" w:space="0" w:color="auto"/>
              <w:right w:val="single" w:sz="4" w:space="0" w:color="auto"/>
            </w:tcBorders>
            <w:shd w:val="clear" w:color="auto" w:fill="auto"/>
            <w:vAlign w:val="center"/>
            <w:hideMark/>
          </w:tcPr>
          <w:p w14:paraId="0DFB9445"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Installation du chantier</w:t>
            </w:r>
          </w:p>
        </w:tc>
        <w:tc>
          <w:tcPr>
            <w:tcW w:w="940" w:type="dxa"/>
            <w:tcBorders>
              <w:top w:val="nil"/>
              <w:left w:val="nil"/>
              <w:bottom w:val="single" w:sz="4" w:space="0" w:color="auto"/>
              <w:right w:val="single" w:sz="4" w:space="0" w:color="auto"/>
            </w:tcBorders>
            <w:shd w:val="clear" w:color="auto" w:fill="auto"/>
            <w:vAlign w:val="center"/>
            <w:hideMark/>
          </w:tcPr>
          <w:p w14:paraId="0773C3D5"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FF</w:t>
            </w:r>
          </w:p>
        </w:tc>
        <w:tc>
          <w:tcPr>
            <w:tcW w:w="800" w:type="dxa"/>
            <w:tcBorders>
              <w:top w:val="nil"/>
              <w:left w:val="nil"/>
              <w:bottom w:val="single" w:sz="4" w:space="0" w:color="auto"/>
              <w:right w:val="single" w:sz="4" w:space="0" w:color="auto"/>
            </w:tcBorders>
            <w:shd w:val="clear" w:color="auto" w:fill="auto"/>
            <w:vAlign w:val="center"/>
            <w:hideMark/>
          </w:tcPr>
          <w:p w14:paraId="7F2C6EA8" w14:textId="0072BA61"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669E30A5"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5DBD0F78" w14:textId="77777777" w:rsidR="003A5194" w:rsidRPr="00720A25" w:rsidRDefault="003A5194" w:rsidP="003A5194">
            <w:pPr>
              <w:jc w:val="right"/>
              <w:rPr>
                <w:rFonts w:ascii="Arial Narrow" w:hAnsi="Arial Narrow" w:cs="Calibri"/>
                <w:color w:val="000000"/>
                <w:sz w:val="20"/>
              </w:rPr>
            </w:pPr>
          </w:p>
        </w:tc>
      </w:tr>
      <w:tr w:rsidR="003A5194" w:rsidRPr="00720A25" w14:paraId="3E41CD8A" w14:textId="77777777" w:rsidTr="00883F43">
        <w:trPr>
          <w:trHeight w:val="260"/>
        </w:trPr>
        <w:tc>
          <w:tcPr>
            <w:tcW w:w="740" w:type="dxa"/>
            <w:tcBorders>
              <w:top w:val="nil"/>
              <w:left w:val="single" w:sz="4" w:space="0" w:color="auto"/>
              <w:bottom w:val="single" w:sz="4" w:space="0" w:color="auto"/>
              <w:right w:val="single" w:sz="4" w:space="0" w:color="auto"/>
            </w:tcBorders>
            <w:shd w:val="clear" w:color="000000" w:fill="FFFF00"/>
            <w:vAlign w:val="center"/>
            <w:hideMark/>
          </w:tcPr>
          <w:p w14:paraId="6827B3D9"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562B6E23"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Sous-total F.100</w:t>
            </w:r>
          </w:p>
        </w:tc>
        <w:tc>
          <w:tcPr>
            <w:tcW w:w="940" w:type="dxa"/>
            <w:tcBorders>
              <w:top w:val="nil"/>
              <w:left w:val="nil"/>
              <w:bottom w:val="single" w:sz="4" w:space="0" w:color="auto"/>
              <w:right w:val="single" w:sz="4" w:space="0" w:color="auto"/>
            </w:tcBorders>
            <w:shd w:val="clear" w:color="000000" w:fill="FFFF00"/>
            <w:vAlign w:val="center"/>
            <w:hideMark/>
          </w:tcPr>
          <w:p w14:paraId="5B2D1A8B"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6C601A90" w14:textId="51585FCB"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3DE7FEDF"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082994E5" w14:textId="77777777" w:rsidR="003A5194" w:rsidRPr="00720A25" w:rsidRDefault="003A5194" w:rsidP="003A5194">
            <w:pPr>
              <w:jc w:val="right"/>
              <w:rPr>
                <w:rFonts w:ascii="Arial Narrow" w:hAnsi="Arial Narrow" w:cs="Calibri"/>
                <w:b/>
                <w:bCs/>
                <w:color w:val="000000"/>
                <w:sz w:val="20"/>
              </w:rPr>
            </w:pPr>
          </w:p>
        </w:tc>
      </w:tr>
      <w:tr w:rsidR="003A5194" w:rsidRPr="00720A25" w14:paraId="16FEFF2D"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D76F162"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F.200</w:t>
            </w:r>
          </w:p>
        </w:tc>
        <w:tc>
          <w:tcPr>
            <w:tcW w:w="4960" w:type="dxa"/>
            <w:tcBorders>
              <w:top w:val="nil"/>
              <w:left w:val="nil"/>
              <w:bottom w:val="single" w:sz="4" w:space="0" w:color="auto"/>
              <w:right w:val="single" w:sz="4" w:space="0" w:color="auto"/>
            </w:tcBorders>
            <w:shd w:val="clear" w:color="auto" w:fill="auto"/>
            <w:vAlign w:val="center"/>
            <w:hideMark/>
          </w:tcPr>
          <w:p w14:paraId="57173D07"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ANALYSE ET TRAITEMENT</w:t>
            </w:r>
          </w:p>
        </w:tc>
        <w:tc>
          <w:tcPr>
            <w:tcW w:w="940" w:type="dxa"/>
            <w:tcBorders>
              <w:top w:val="nil"/>
              <w:left w:val="nil"/>
              <w:bottom w:val="single" w:sz="4" w:space="0" w:color="auto"/>
              <w:right w:val="single" w:sz="4" w:space="0" w:color="auto"/>
            </w:tcBorders>
            <w:shd w:val="clear" w:color="auto" w:fill="auto"/>
            <w:vAlign w:val="center"/>
            <w:hideMark/>
          </w:tcPr>
          <w:p w14:paraId="318D1C45"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0D825E08" w14:textId="635CD723"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5D5E2003"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EFEFB63" w14:textId="77777777" w:rsidR="003A5194" w:rsidRPr="00720A25" w:rsidRDefault="003A5194" w:rsidP="003A5194">
            <w:pPr>
              <w:jc w:val="right"/>
              <w:rPr>
                <w:rFonts w:ascii="Arial Narrow" w:hAnsi="Arial Narrow" w:cs="Calibri"/>
                <w:color w:val="000000"/>
                <w:sz w:val="20"/>
              </w:rPr>
            </w:pPr>
          </w:p>
        </w:tc>
      </w:tr>
      <w:tr w:rsidR="003A5194" w:rsidRPr="00720A25" w14:paraId="6E22953D" w14:textId="77777777" w:rsidTr="00883F43">
        <w:trPr>
          <w:trHeight w:val="5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F901EB7"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F.201</w:t>
            </w:r>
          </w:p>
        </w:tc>
        <w:tc>
          <w:tcPr>
            <w:tcW w:w="4960" w:type="dxa"/>
            <w:tcBorders>
              <w:top w:val="nil"/>
              <w:left w:val="nil"/>
              <w:bottom w:val="single" w:sz="4" w:space="0" w:color="auto"/>
              <w:right w:val="single" w:sz="4" w:space="0" w:color="auto"/>
            </w:tcBorders>
            <w:shd w:val="clear" w:color="auto" w:fill="auto"/>
            <w:vAlign w:val="center"/>
            <w:hideMark/>
          </w:tcPr>
          <w:p w14:paraId="66F72340" w14:textId="0CA43F90"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Prélèvement et analyse physico chimique et bactériologique de</w:t>
            </w:r>
            <w:r w:rsidR="00DB7F24">
              <w:rPr>
                <w:rFonts w:ascii="Arial Narrow" w:hAnsi="Arial Narrow" w:cs="Calibri"/>
                <w:color w:val="000000"/>
                <w:sz w:val="20"/>
              </w:rPr>
              <w:t xml:space="preserve"> </w:t>
            </w:r>
            <w:r w:rsidRPr="00720A25">
              <w:rPr>
                <w:rFonts w:ascii="Arial Narrow" w:hAnsi="Arial Narrow" w:cs="Calibri"/>
                <w:color w:val="000000"/>
                <w:sz w:val="20"/>
              </w:rPr>
              <w:t>l’eau</w:t>
            </w:r>
          </w:p>
        </w:tc>
        <w:tc>
          <w:tcPr>
            <w:tcW w:w="940" w:type="dxa"/>
            <w:tcBorders>
              <w:top w:val="nil"/>
              <w:left w:val="nil"/>
              <w:bottom w:val="single" w:sz="4" w:space="0" w:color="auto"/>
              <w:right w:val="single" w:sz="4" w:space="0" w:color="auto"/>
            </w:tcBorders>
            <w:shd w:val="clear" w:color="auto" w:fill="auto"/>
            <w:vAlign w:val="center"/>
            <w:hideMark/>
          </w:tcPr>
          <w:p w14:paraId="3210471C"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3584D67D" w14:textId="1A8821DE"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442540AB"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642EAFFE" w14:textId="77777777" w:rsidR="003A5194" w:rsidRPr="00720A25" w:rsidRDefault="003A5194" w:rsidP="003A5194">
            <w:pPr>
              <w:jc w:val="right"/>
              <w:rPr>
                <w:rFonts w:ascii="Arial Narrow" w:hAnsi="Arial Narrow" w:cs="Calibri"/>
                <w:color w:val="000000"/>
                <w:sz w:val="20"/>
              </w:rPr>
            </w:pPr>
          </w:p>
        </w:tc>
      </w:tr>
      <w:tr w:rsidR="003A5194" w:rsidRPr="00720A25" w14:paraId="2497E507"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FC42990"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F.202</w:t>
            </w:r>
          </w:p>
        </w:tc>
        <w:tc>
          <w:tcPr>
            <w:tcW w:w="4960" w:type="dxa"/>
            <w:tcBorders>
              <w:top w:val="nil"/>
              <w:left w:val="nil"/>
              <w:bottom w:val="single" w:sz="4" w:space="0" w:color="auto"/>
              <w:right w:val="single" w:sz="4" w:space="0" w:color="auto"/>
            </w:tcBorders>
            <w:shd w:val="clear" w:color="auto" w:fill="auto"/>
            <w:vAlign w:val="center"/>
            <w:hideMark/>
          </w:tcPr>
          <w:p w14:paraId="637B626F"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Désinfection du forage au chlore</w:t>
            </w:r>
          </w:p>
        </w:tc>
        <w:tc>
          <w:tcPr>
            <w:tcW w:w="940" w:type="dxa"/>
            <w:tcBorders>
              <w:top w:val="nil"/>
              <w:left w:val="nil"/>
              <w:bottom w:val="single" w:sz="4" w:space="0" w:color="auto"/>
              <w:right w:val="single" w:sz="4" w:space="0" w:color="auto"/>
            </w:tcBorders>
            <w:shd w:val="clear" w:color="auto" w:fill="auto"/>
            <w:vAlign w:val="center"/>
            <w:hideMark/>
          </w:tcPr>
          <w:p w14:paraId="0F7C3676"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2B420331" w14:textId="461DACE5"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1E813CBB"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5F0381D0" w14:textId="77777777" w:rsidR="003A5194" w:rsidRPr="00720A25" w:rsidRDefault="003A5194" w:rsidP="003A5194">
            <w:pPr>
              <w:jc w:val="right"/>
              <w:rPr>
                <w:rFonts w:ascii="Arial Narrow" w:hAnsi="Arial Narrow" w:cs="Calibri"/>
                <w:color w:val="000000"/>
                <w:sz w:val="20"/>
              </w:rPr>
            </w:pPr>
          </w:p>
        </w:tc>
      </w:tr>
      <w:tr w:rsidR="003A5194" w:rsidRPr="00720A25" w14:paraId="2EE82D2A" w14:textId="77777777" w:rsidTr="00883F43">
        <w:trPr>
          <w:trHeight w:val="260"/>
        </w:trPr>
        <w:tc>
          <w:tcPr>
            <w:tcW w:w="740" w:type="dxa"/>
            <w:tcBorders>
              <w:top w:val="nil"/>
              <w:left w:val="single" w:sz="4" w:space="0" w:color="auto"/>
              <w:bottom w:val="single" w:sz="4" w:space="0" w:color="auto"/>
              <w:right w:val="single" w:sz="4" w:space="0" w:color="auto"/>
            </w:tcBorders>
            <w:shd w:val="clear" w:color="000000" w:fill="FFFF00"/>
            <w:vAlign w:val="center"/>
            <w:hideMark/>
          </w:tcPr>
          <w:p w14:paraId="7239F690"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34B4D4EB"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Sous - total F.200</w:t>
            </w:r>
          </w:p>
        </w:tc>
        <w:tc>
          <w:tcPr>
            <w:tcW w:w="940" w:type="dxa"/>
            <w:tcBorders>
              <w:top w:val="nil"/>
              <w:left w:val="nil"/>
              <w:bottom w:val="single" w:sz="4" w:space="0" w:color="auto"/>
              <w:right w:val="single" w:sz="4" w:space="0" w:color="auto"/>
            </w:tcBorders>
            <w:shd w:val="clear" w:color="000000" w:fill="FFFF00"/>
            <w:vAlign w:val="center"/>
            <w:hideMark/>
          </w:tcPr>
          <w:p w14:paraId="185916B6"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2CC907B4" w14:textId="4495B2AF"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37395816"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2DF519B6" w14:textId="77777777" w:rsidR="003A5194" w:rsidRPr="00720A25" w:rsidRDefault="003A5194" w:rsidP="003A5194">
            <w:pPr>
              <w:jc w:val="right"/>
              <w:rPr>
                <w:rFonts w:ascii="Arial Narrow" w:hAnsi="Arial Narrow" w:cs="Calibri"/>
                <w:b/>
                <w:bCs/>
                <w:color w:val="000000"/>
                <w:sz w:val="20"/>
              </w:rPr>
            </w:pPr>
          </w:p>
        </w:tc>
      </w:tr>
      <w:tr w:rsidR="003A5194" w:rsidRPr="00720A25" w14:paraId="02BC4A65"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tcPr>
          <w:p w14:paraId="1C197A21"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2"/>
                <w:szCs w:val="22"/>
              </w:rPr>
              <w:t>F.300</w:t>
            </w:r>
          </w:p>
        </w:tc>
        <w:tc>
          <w:tcPr>
            <w:tcW w:w="4960" w:type="dxa"/>
            <w:tcBorders>
              <w:top w:val="nil"/>
              <w:left w:val="nil"/>
              <w:bottom w:val="single" w:sz="4" w:space="0" w:color="auto"/>
              <w:right w:val="single" w:sz="4" w:space="0" w:color="auto"/>
            </w:tcBorders>
            <w:shd w:val="clear" w:color="auto" w:fill="auto"/>
            <w:vAlign w:val="center"/>
          </w:tcPr>
          <w:p w14:paraId="186EFD9C"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REALISATION DU CHÂTEAU (5 m³EN POLYTANK) Y COMPRIS SALLE DE COMMANDE</w:t>
            </w:r>
          </w:p>
        </w:tc>
        <w:tc>
          <w:tcPr>
            <w:tcW w:w="940" w:type="dxa"/>
            <w:tcBorders>
              <w:top w:val="nil"/>
              <w:left w:val="nil"/>
              <w:bottom w:val="single" w:sz="4" w:space="0" w:color="auto"/>
              <w:right w:val="single" w:sz="4" w:space="0" w:color="auto"/>
            </w:tcBorders>
            <w:shd w:val="clear" w:color="auto" w:fill="auto"/>
            <w:vAlign w:val="center"/>
          </w:tcPr>
          <w:p w14:paraId="7504174B" w14:textId="77777777" w:rsidR="003A5194" w:rsidRPr="00720A25" w:rsidRDefault="003A5194" w:rsidP="003A5194">
            <w:pPr>
              <w:jc w:val="center"/>
              <w:rPr>
                <w:rFonts w:ascii="Arial Narrow" w:hAnsi="Arial Narrow" w:cs="Calibri"/>
                <w:color w:val="000000"/>
                <w:sz w:val="20"/>
              </w:rPr>
            </w:pPr>
          </w:p>
        </w:tc>
        <w:tc>
          <w:tcPr>
            <w:tcW w:w="800" w:type="dxa"/>
            <w:tcBorders>
              <w:top w:val="nil"/>
              <w:left w:val="nil"/>
              <w:bottom w:val="single" w:sz="4" w:space="0" w:color="auto"/>
              <w:right w:val="single" w:sz="4" w:space="0" w:color="auto"/>
            </w:tcBorders>
            <w:shd w:val="clear" w:color="auto" w:fill="auto"/>
            <w:vAlign w:val="center"/>
          </w:tcPr>
          <w:p w14:paraId="38FE9F58" w14:textId="77777777" w:rsidR="003A5194" w:rsidRPr="00720A25" w:rsidRDefault="003A5194" w:rsidP="003A5194">
            <w:pPr>
              <w:jc w:val="center"/>
              <w:rPr>
                <w:rFonts w:ascii="Arial Narrow" w:hAnsi="Arial Narrow" w:cs="Calibri"/>
                <w:color w:val="000000"/>
                <w:sz w:val="20"/>
              </w:rPr>
            </w:pPr>
          </w:p>
        </w:tc>
        <w:tc>
          <w:tcPr>
            <w:tcW w:w="1340" w:type="dxa"/>
            <w:tcBorders>
              <w:top w:val="nil"/>
              <w:left w:val="nil"/>
              <w:bottom w:val="single" w:sz="4" w:space="0" w:color="auto"/>
              <w:right w:val="single" w:sz="4" w:space="0" w:color="auto"/>
            </w:tcBorders>
            <w:shd w:val="clear" w:color="auto" w:fill="auto"/>
            <w:vAlign w:val="center"/>
          </w:tcPr>
          <w:p w14:paraId="1B33B9A1"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2A6513FB" w14:textId="77777777" w:rsidR="003A5194" w:rsidRPr="00720A25" w:rsidRDefault="003A5194" w:rsidP="003A5194">
            <w:pPr>
              <w:jc w:val="right"/>
              <w:rPr>
                <w:rFonts w:ascii="Arial Narrow" w:hAnsi="Arial Narrow" w:cs="Calibri"/>
                <w:b/>
                <w:bCs/>
                <w:color w:val="000000"/>
                <w:sz w:val="20"/>
              </w:rPr>
            </w:pPr>
          </w:p>
        </w:tc>
      </w:tr>
      <w:tr w:rsidR="003A5194" w:rsidRPr="00720A25" w14:paraId="6DC10B6C" w14:textId="77777777" w:rsidTr="00883F43">
        <w:trPr>
          <w:trHeight w:val="5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C7EBFBD"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F.301</w:t>
            </w:r>
          </w:p>
        </w:tc>
        <w:tc>
          <w:tcPr>
            <w:tcW w:w="4960" w:type="dxa"/>
            <w:tcBorders>
              <w:top w:val="nil"/>
              <w:left w:val="nil"/>
              <w:bottom w:val="single" w:sz="4" w:space="0" w:color="auto"/>
              <w:right w:val="single" w:sz="4" w:space="0" w:color="auto"/>
            </w:tcBorders>
            <w:shd w:val="clear" w:color="auto" w:fill="auto"/>
            <w:vAlign w:val="center"/>
            <w:hideMark/>
          </w:tcPr>
          <w:p w14:paraId="758E6E3B"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 xml:space="preserve">Béton dosé à 300 kg/m3 de dallage </w:t>
            </w:r>
            <w:proofErr w:type="spellStart"/>
            <w:r w:rsidRPr="00720A25">
              <w:rPr>
                <w:rFonts w:ascii="Arial Narrow" w:hAnsi="Arial Narrow" w:cs="Calibri"/>
                <w:color w:val="000000"/>
                <w:sz w:val="20"/>
              </w:rPr>
              <w:t>ép</w:t>
            </w:r>
            <w:proofErr w:type="spellEnd"/>
            <w:r w:rsidRPr="00720A25">
              <w:rPr>
                <w:rFonts w:ascii="Arial Narrow" w:hAnsi="Arial Narrow" w:cs="Calibri"/>
                <w:color w:val="000000"/>
                <w:sz w:val="20"/>
              </w:rPr>
              <w:t xml:space="preserve"> 8 cm, y compris remblai latéritique</w:t>
            </w:r>
          </w:p>
        </w:tc>
        <w:tc>
          <w:tcPr>
            <w:tcW w:w="940" w:type="dxa"/>
            <w:tcBorders>
              <w:top w:val="nil"/>
              <w:left w:val="nil"/>
              <w:bottom w:val="single" w:sz="4" w:space="0" w:color="auto"/>
              <w:right w:val="single" w:sz="4" w:space="0" w:color="auto"/>
            </w:tcBorders>
            <w:shd w:val="clear" w:color="auto" w:fill="auto"/>
            <w:vAlign w:val="center"/>
            <w:hideMark/>
          </w:tcPr>
          <w:p w14:paraId="7427C395"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m3</w:t>
            </w:r>
          </w:p>
        </w:tc>
        <w:tc>
          <w:tcPr>
            <w:tcW w:w="800" w:type="dxa"/>
            <w:tcBorders>
              <w:top w:val="nil"/>
              <w:left w:val="nil"/>
              <w:bottom w:val="single" w:sz="4" w:space="0" w:color="auto"/>
              <w:right w:val="single" w:sz="4" w:space="0" w:color="auto"/>
            </w:tcBorders>
            <w:shd w:val="clear" w:color="auto" w:fill="auto"/>
            <w:vAlign w:val="center"/>
            <w:hideMark/>
          </w:tcPr>
          <w:p w14:paraId="34872D48" w14:textId="6E9AF9A1"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0,36</w:t>
            </w:r>
          </w:p>
        </w:tc>
        <w:tc>
          <w:tcPr>
            <w:tcW w:w="1340" w:type="dxa"/>
            <w:tcBorders>
              <w:top w:val="nil"/>
              <w:left w:val="nil"/>
              <w:bottom w:val="single" w:sz="4" w:space="0" w:color="auto"/>
              <w:right w:val="single" w:sz="4" w:space="0" w:color="auto"/>
            </w:tcBorders>
            <w:shd w:val="clear" w:color="auto" w:fill="auto"/>
            <w:vAlign w:val="center"/>
          </w:tcPr>
          <w:p w14:paraId="40E0EA43"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0F87F4A5" w14:textId="77777777" w:rsidR="003A5194" w:rsidRPr="00720A25" w:rsidRDefault="003A5194" w:rsidP="003A5194">
            <w:pPr>
              <w:jc w:val="right"/>
              <w:rPr>
                <w:rFonts w:ascii="Arial Narrow" w:hAnsi="Arial Narrow" w:cs="Calibri"/>
                <w:color w:val="000000"/>
                <w:sz w:val="20"/>
              </w:rPr>
            </w:pPr>
          </w:p>
        </w:tc>
      </w:tr>
      <w:tr w:rsidR="003A5194" w:rsidRPr="00720A25" w14:paraId="638D1C25" w14:textId="77777777" w:rsidTr="00883F43">
        <w:trPr>
          <w:trHeight w:val="260"/>
        </w:trPr>
        <w:tc>
          <w:tcPr>
            <w:tcW w:w="740" w:type="dxa"/>
            <w:tcBorders>
              <w:top w:val="nil"/>
              <w:left w:val="single" w:sz="4" w:space="0" w:color="auto"/>
              <w:bottom w:val="single" w:sz="4" w:space="0" w:color="auto"/>
              <w:right w:val="single" w:sz="4" w:space="0" w:color="auto"/>
            </w:tcBorders>
            <w:shd w:val="clear" w:color="000000" w:fill="FFFF00"/>
            <w:vAlign w:val="center"/>
            <w:hideMark/>
          </w:tcPr>
          <w:p w14:paraId="21E011E4"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2C1B21C9"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Sous - total F.300</w:t>
            </w:r>
          </w:p>
        </w:tc>
        <w:tc>
          <w:tcPr>
            <w:tcW w:w="940" w:type="dxa"/>
            <w:tcBorders>
              <w:top w:val="nil"/>
              <w:left w:val="nil"/>
              <w:bottom w:val="single" w:sz="4" w:space="0" w:color="auto"/>
              <w:right w:val="single" w:sz="4" w:space="0" w:color="auto"/>
            </w:tcBorders>
            <w:shd w:val="clear" w:color="000000" w:fill="FFFF00"/>
            <w:vAlign w:val="center"/>
            <w:hideMark/>
          </w:tcPr>
          <w:p w14:paraId="27EBDA36"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1E1F1A51" w14:textId="00B8D224"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2A4160F5"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29314E14" w14:textId="77777777" w:rsidR="003A5194" w:rsidRPr="00720A25" w:rsidRDefault="003A5194" w:rsidP="003A5194">
            <w:pPr>
              <w:jc w:val="right"/>
              <w:rPr>
                <w:rFonts w:ascii="Arial Narrow" w:hAnsi="Arial Narrow" w:cs="Calibri"/>
                <w:b/>
                <w:bCs/>
                <w:color w:val="000000"/>
                <w:sz w:val="20"/>
              </w:rPr>
            </w:pPr>
          </w:p>
        </w:tc>
      </w:tr>
      <w:tr w:rsidR="003A5194" w:rsidRPr="00720A25" w14:paraId="4B5CCA47"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77DB133"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F.400</w:t>
            </w:r>
          </w:p>
        </w:tc>
        <w:tc>
          <w:tcPr>
            <w:tcW w:w="4960" w:type="dxa"/>
            <w:tcBorders>
              <w:top w:val="nil"/>
              <w:left w:val="nil"/>
              <w:bottom w:val="single" w:sz="4" w:space="0" w:color="auto"/>
              <w:right w:val="single" w:sz="4" w:space="0" w:color="auto"/>
            </w:tcBorders>
            <w:shd w:val="clear" w:color="auto" w:fill="auto"/>
            <w:vAlign w:val="center"/>
            <w:hideMark/>
          </w:tcPr>
          <w:p w14:paraId="6C03D1BC"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PEINTURE CHATEAU ET BORNE FONTAINE</w:t>
            </w:r>
          </w:p>
        </w:tc>
        <w:tc>
          <w:tcPr>
            <w:tcW w:w="940" w:type="dxa"/>
            <w:tcBorders>
              <w:top w:val="nil"/>
              <w:left w:val="nil"/>
              <w:bottom w:val="single" w:sz="4" w:space="0" w:color="auto"/>
              <w:right w:val="single" w:sz="4" w:space="0" w:color="auto"/>
            </w:tcBorders>
            <w:shd w:val="clear" w:color="auto" w:fill="auto"/>
            <w:vAlign w:val="center"/>
            <w:hideMark/>
          </w:tcPr>
          <w:p w14:paraId="6991FBD3"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2076C876" w14:textId="527A129D"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07F5258C"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62AE14B2" w14:textId="77777777" w:rsidR="003A5194" w:rsidRPr="00720A25" w:rsidRDefault="003A5194" w:rsidP="003A5194">
            <w:pPr>
              <w:jc w:val="right"/>
              <w:rPr>
                <w:rFonts w:ascii="Arial Narrow" w:hAnsi="Arial Narrow" w:cs="Calibri"/>
                <w:color w:val="000000"/>
                <w:sz w:val="20"/>
              </w:rPr>
            </w:pPr>
          </w:p>
        </w:tc>
      </w:tr>
      <w:tr w:rsidR="003A5194" w:rsidRPr="00720A25" w14:paraId="335B9238"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1C8E8EC"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F.401</w:t>
            </w:r>
          </w:p>
        </w:tc>
        <w:tc>
          <w:tcPr>
            <w:tcW w:w="4960" w:type="dxa"/>
            <w:tcBorders>
              <w:top w:val="nil"/>
              <w:left w:val="nil"/>
              <w:bottom w:val="single" w:sz="4" w:space="0" w:color="auto"/>
              <w:right w:val="single" w:sz="4" w:space="0" w:color="auto"/>
            </w:tcBorders>
            <w:shd w:val="clear" w:color="auto" w:fill="auto"/>
            <w:vAlign w:val="center"/>
            <w:hideMark/>
          </w:tcPr>
          <w:p w14:paraId="539C8B7C"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Application de la chaux vive</w:t>
            </w:r>
          </w:p>
        </w:tc>
        <w:tc>
          <w:tcPr>
            <w:tcW w:w="940" w:type="dxa"/>
            <w:tcBorders>
              <w:top w:val="nil"/>
              <w:left w:val="nil"/>
              <w:bottom w:val="single" w:sz="4" w:space="0" w:color="auto"/>
              <w:right w:val="single" w:sz="4" w:space="0" w:color="auto"/>
            </w:tcBorders>
            <w:shd w:val="clear" w:color="auto" w:fill="auto"/>
            <w:vAlign w:val="center"/>
            <w:hideMark/>
          </w:tcPr>
          <w:p w14:paraId="37A00783"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m²</w:t>
            </w:r>
          </w:p>
        </w:tc>
        <w:tc>
          <w:tcPr>
            <w:tcW w:w="800" w:type="dxa"/>
            <w:tcBorders>
              <w:top w:val="nil"/>
              <w:left w:val="nil"/>
              <w:bottom w:val="single" w:sz="4" w:space="0" w:color="auto"/>
              <w:right w:val="single" w:sz="4" w:space="0" w:color="auto"/>
            </w:tcBorders>
            <w:shd w:val="clear" w:color="auto" w:fill="auto"/>
            <w:vAlign w:val="center"/>
            <w:hideMark/>
          </w:tcPr>
          <w:p w14:paraId="114D02E9" w14:textId="2B57759A"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57</w:t>
            </w:r>
          </w:p>
        </w:tc>
        <w:tc>
          <w:tcPr>
            <w:tcW w:w="1340" w:type="dxa"/>
            <w:tcBorders>
              <w:top w:val="nil"/>
              <w:left w:val="nil"/>
              <w:bottom w:val="single" w:sz="4" w:space="0" w:color="auto"/>
              <w:right w:val="single" w:sz="4" w:space="0" w:color="auto"/>
            </w:tcBorders>
            <w:shd w:val="clear" w:color="auto" w:fill="auto"/>
            <w:vAlign w:val="center"/>
          </w:tcPr>
          <w:p w14:paraId="527561B6"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C325E60" w14:textId="77777777" w:rsidR="003A5194" w:rsidRPr="00720A25" w:rsidRDefault="003A5194" w:rsidP="003A5194">
            <w:pPr>
              <w:jc w:val="right"/>
              <w:rPr>
                <w:rFonts w:ascii="Arial Narrow" w:hAnsi="Arial Narrow" w:cs="Calibri"/>
                <w:color w:val="000000"/>
                <w:sz w:val="20"/>
              </w:rPr>
            </w:pPr>
          </w:p>
        </w:tc>
      </w:tr>
      <w:tr w:rsidR="003A5194" w:rsidRPr="00720A25" w14:paraId="51991106" w14:textId="77777777" w:rsidTr="00883F43">
        <w:trPr>
          <w:trHeight w:val="5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B05463C"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F.402</w:t>
            </w:r>
          </w:p>
        </w:tc>
        <w:tc>
          <w:tcPr>
            <w:tcW w:w="4960" w:type="dxa"/>
            <w:tcBorders>
              <w:top w:val="nil"/>
              <w:left w:val="nil"/>
              <w:bottom w:val="single" w:sz="4" w:space="0" w:color="auto"/>
              <w:right w:val="single" w:sz="4" w:space="0" w:color="auto"/>
            </w:tcBorders>
            <w:shd w:val="clear" w:color="auto" w:fill="auto"/>
            <w:vAlign w:val="center"/>
            <w:hideMark/>
          </w:tcPr>
          <w:p w14:paraId="7464481B"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 xml:space="preserve">Fourniture et application peinture type </w:t>
            </w:r>
            <w:proofErr w:type="spellStart"/>
            <w:r w:rsidRPr="00720A25">
              <w:rPr>
                <w:rFonts w:ascii="Arial Narrow" w:hAnsi="Arial Narrow" w:cs="Calibri"/>
                <w:color w:val="000000"/>
                <w:sz w:val="20"/>
              </w:rPr>
              <w:t>Pantex</w:t>
            </w:r>
            <w:proofErr w:type="spellEnd"/>
            <w:r w:rsidRPr="00720A25">
              <w:rPr>
                <w:rFonts w:ascii="Arial Narrow" w:hAnsi="Arial Narrow" w:cs="Calibri"/>
                <w:color w:val="000000"/>
                <w:sz w:val="20"/>
              </w:rPr>
              <w:t xml:space="preserve"> 1300 sur murs extérieurs</w:t>
            </w:r>
          </w:p>
        </w:tc>
        <w:tc>
          <w:tcPr>
            <w:tcW w:w="940" w:type="dxa"/>
            <w:tcBorders>
              <w:top w:val="nil"/>
              <w:left w:val="nil"/>
              <w:bottom w:val="single" w:sz="4" w:space="0" w:color="auto"/>
              <w:right w:val="single" w:sz="4" w:space="0" w:color="auto"/>
            </w:tcBorders>
            <w:shd w:val="clear" w:color="auto" w:fill="auto"/>
            <w:vAlign w:val="center"/>
            <w:hideMark/>
          </w:tcPr>
          <w:p w14:paraId="462F2B9E"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m²</w:t>
            </w:r>
          </w:p>
        </w:tc>
        <w:tc>
          <w:tcPr>
            <w:tcW w:w="800" w:type="dxa"/>
            <w:tcBorders>
              <w:top w:val="nil"/>
              <w:left w:val="nil"/>
              <w:bottom w:val="single" w:sz="4" w:space="0" w:color="auto"/>
              <w:right w:val="single" w:sz="4" w:space="0" w:color="auto"/>
            </w:tcBorders>
            <w:shd w:val="clear" w:color="auto" w:fill="auto"/>
            <w:vAlign w:val="center"/>
            <w:hideMark/>
          </w:tcPr>
          <w:p w14:paraId="1AA93753" w14:textId="2EF0B806"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37,05</w:t>
            </w:r>
          </w:p>
        </w:tc>
        <w:tc>
          <w:tcPr>
            <w:tcW w:w="1340" w:type="dxa"/>
            <w:tcBorders>
              <w:top w:val="nil"/>
              <w:left w:val="nil"/>
              <w:bottom w:val="single" w:sz="4" w:space="0" w:color="auto"/>
              <w:right w:val="single" w:sz="4" w:space="0" w:color="auto"/>
            </w:tcBorders>
            <w:shd w:val="clear" w:color="auto" w:fill="auto"/>
            <w:vAlign w:val="center"/>
          </w:tcPr>
          <w:p w14:paraId="68BC2658"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1517EAD8" w14:textId="77777777" w:rsidR="003A5194" w:rsidRPr="00720A25" w:rsidRDefault="003A5194" w:rsidP="003A5194">
            <w:pPr>
              <w:jc w:val="right"/>
              <w:rPr>
                <w:rFonts w:ascii="Arial Narrow" w:hAnsi="Arial Narrow" w:cs="Calibri"/>
                <w:color w:val="000000"/>
                <w:sz w:val="20"/>
              </w:rPr>
            </w:pPr>
          </w:p>
        </w:tc>
      </w:tr>
      <w:tr w:rsidR="003A5194" w:rsidRPr="00720A25" w14:paraId="2187B4DE" w14:textId="77777777" w:rsidTr="00883F43">
        <w:trPr>
          <w:trHeight w:val="5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82EE1A0"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F.403</w:t>
            </w:r>
          </w:p>
        </w:tc>
        <w:tc>
          <w:tcPr>
            <w:tcW w:w="4960" w:type="dxa"/>
            <w:tcBorders>
              <w:top w:val="nil"/>
              <w:left w:val="nil"/>
              <w:bottom w:val="single" w:sz="4" w:space="0" w:color="auto"/>
              <w:right w:val="single" w:sz="4" w:space="0" w:color="auto"/>
            </w:tcBorders>
            <w:shd w:val="clear" w:color="auto" w:fill="auto"/>
            <w:vAlign w:val="center"/>
            <w:hideMark/>
          </w:tcPr>
          <w:p w14:paraId="3992BE26"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 xml:space="preserve">Fourniture et application peinture type </w:t>
            </w:r>
            <w:proofErr w:type="spellStart"/>
            <w:r w:rsidRPr="00720A25">
              <w:rPr>
                <w:rFonts w:ascii="Arial Narrow" w:hAnsi="Arial Narrow" w:cs="Calibri"/>
                <w:color w:val="000000"/>
                <w:sz w:val="20"/>
              </w:rPr>
              <w:t>Pantex</w:t>
            </w:r>
            <w:proofErr w:type="spellEnd"/>
            <w:r w:rsidRPr="00720A25">
              <w:rPr>
                <w:rFonts w:ascii="Arial Narrow" w:hAnsi="Arial Narrow" w:cs="Calibri"/>
                <w:color w:val="000000"/>
                <w:sz w:val="20"/>
              </w:rPr>
              <w:t xml:space="preserve"> 800 sur murs intérieurs de la salle de commande</w:t>
            </w:r>
          </w:p>
        </w:tc>
        <w:tc>
          <w:tcPr>
            <w:tcW w:w="940" w:type="dxa"/>
            <w:tcBorders>
              <w:top w:val="nil"/>
              <w:left w:val="nil"/>
              <w:bottom w:val="single" w:sz="4" w:space="0" w:color="auto"/>
              <w:right w:val="single" w:sz="4" w:space="0" w:color="auto"/>
            </w:tcBorders>
            <w:shd w:val="clear" w:color="auto" w:fill="auto"/>
            <w:vAlign w:val="center"/>
            <w:hideMark/>
          </w:tcPr>
          <w:p w14:paraId="4D957791"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m²</w:t>
            </w:r>
          </w:p>
        </w:tc>
        <w:tc>
          <w:tcPr>
            <w:tcW w:w="800" w:type="dxa"/>
            <w:tcBorders>
              <w:top w:val="nil"/>
              <w:left w:val="nil"/>
              <w:bottom w:val="single" w:sz="4" w:space="0" w:color="auto"/>
              <w:right w:val="single" w:sz="4" w:space="0" w:color="auto"/>
            </w:tcBorders>
            <w:shd w:val="clear" w:color="auto" w:fill="auto"/>
            <w:vAlign w:val="center"/>
            <w:hideMark/>
          </w:tcPr>
          <w:p w14:paraId="7A18E59E" w14:textId="50D8725B"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19,95</w:t>
            </w:r>
          </w:p>
        </w:tc>
        <w:tc>
          <w:tcPr>
            <w:tcW w:w="1340" w:type="dxa"/>
            <w:tcBorders>
              <w:top w:val="nil"/>
              <w:left w:val="nil"/>
              <w:bottom w:val="single" w:sz="4" w:space="0" w:color="auto"/>
              <w:right w:val="single" w:sz="4" w:space="0" w:color="auto"/>
            </w:tcBorders>
            <w:shd w:val="clear" w:color="auto" w:fill="auto"/>
            <w:vAlign w:val="center"/>
          </w:tcPr>
          <w:p w14:paraId="282DC67A"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F23F555" w14:textId="77777777" w:rsidR="003A5194" w:rsidRPr="00720A25" w:rsidRDefault="003A5194" w:rsidP="003A5194">
            <w:pPr>
              <w:jc w:val="right"/>
              <w:rPr>
                <w:rFonts w:ascii="Arial Narrow" w:hAnsi="Arial Narrow" w:cs="Calibri"/>
                <w:color w:val="000000"/>
                <w:sz w:val="20"/>
              </w:rPr>
            </w:pPr>
          </w:p>
        </w:tc>
      </w:tr>
      <w:tr w:rsidR="003A5194" w:rsidRPr="00720A25" w14:paraId="61F4D953" w14:textId="77777777" w:rsidTr="00883F43">
        <w:trPr>
          <w:trHeight w:val="5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E326D35"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F.404</w:t>
            </w:r>
          </w:p>
        </w:tc>
        <w:tc>
          <w:tcPr>
            <w:tcW w:w="4960" w:type="dxa"/>
            <w:tcBorders>
              <w:top w:val="nil"/>
              <w:left w:val="nil"/>
              <w:bottom w:val="single" w:sz="4" w:space="0" w:color="auto"/>
              <w:right w:val="single" w:sz="4" w:space="0" w:color="auto"/>
            </w:tcBorders>
            <w:shd w:val="clear" w:color="auto" w:fill="auto"/>
            <w:vAlign w:val="center"/>
            <w:hideMark/>
          </w:tcPr>
          <w:p w14:paraId="1F946BD0"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Fourniture et application peinture laquée glycérophtalique type</w:t>
            </w:r>
            <w:r>
              <w:rPr>
                <w:rFonts w:ascii="Arial Narrow" w:hAnsi="Arial Narrow" w:cs="Calibri"/>
                <w:color w:val="000000"/>
                <w:sz w:val="20"/>
              </w:rPr>
              <w:t xml:space="preserve"> </w:t>
            </w:r>
            <w:proofErr w:type="spellStart"/>
            <w:r w:rsidRPr="00720A25">
              <w:rPr>
                <w:rFonts w:ascii="Arial Narrow" w:hAnsi="Arial Narrow" w:cs="Calibri"/>
                <w:color w:val="000000"/>
                <w:sz w:val="20"/>
              </w:rPr>
              <w:t>Pantinox</w:t>
            </w:r>
            <w:proofErr w:type="spellEnd"/>
            <w:r w:rsidRPr="00720A25">
              <w:rPr>
                <w:rFonts w:ascii="Arial Narrow" w:hAnsi="Arial Narrow" w:cs="Calibri"/>
                <w:color w:val="000000"/>
                <w:sz w:val="20"/>
              </w:rPr>
              <w:t xml:space="preserve"> SR9 sur toutes les parties métalliques et plinthe</w:t>
            </w:r>
          </w:p>
        </w:tc>
        <w:tc>
          <w:tcPr>
            <w:tcW w:w="940" w:type="dxa"/>
            <w:tcBorders>
              <w:top w:val="nil"/>
              <w:left w:val="nil"/>
              <w:bottom w:val="single" w:sz="4" w:space="0" w:color="auto"/>
              <w:right w:val="single" w:sz="4" w:space="0" w:color="auto"/>
            </w:tcBorders>
            <w:shd w:val="clear" w:color="auto" w:fill="auto"/>
            <w:vAlign w:val="center"/>
            <w:hideMark/>
          </w:tcPr>
          <w:p w14:paraId="1BF8D139"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m²</w:t>
            </w:r>
          </w:p>
        </w:tc>
        <w:tc>
          <w:tcPr>
            <w:tcW w:w="800" w:type="dxa"/>
            <w:tcBorders>
              <w:top w:val="nil"/>
              <w:left w:val="nil"/>
              <w:bottom w:val="single" w:sz="4" w:space="0" w:color="auto"/>
              <w:right w:val="single" w:sz="4" w:space="0" w:color="auto"/>
            </w:tcBorders>
            <w:shd w:val="clear" w:color="auto" w:fill="auto"/>
            <w:vAlign w:val="center"/>
            <w:hideMark/>
          </w:tcPr>
          <w:p w14:paraId="337F3633" w14:textId="35F01BA0"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4,99</w:t>
            </w:r>
          </w:p>
        </w:tc>
        <w:tc>
          <w:tcPr>
            <w:tcW w:w="1340" w:type="dxa"/>
            <w:tcBorders>
              <w:top w:val="nil"/>
              <w:left w:val="nil"/>
              <w:bottom w:val="single" w:sz="4" w:space="0" w:color="auto"/>
              <w:right w:val="single" w:sz="4" w:space="0" w:color="auto"/>
            </w:tcBorders>
            <w:shd w:val="clear" w:color="auto" w:fill="auto"/>
            <w:vAlign w:val="center"/>
          </w:tcPr>
          <w:p w14:paraId="324F08BC"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1D0EF5B5" w14:textId="77777777" w:rsidR="003A5194" w:rsidRPr="00720A25" w:rsidRDefault="003A5194" w:rsidP="003A5194">
            <w:pPr>
              <w:jc w:val="right"/>
              <w:rPr>
                <w:rFonts w:ascii="Arial Narrow" w:hAnsi="Arial Narrow" w:cs="Calibri"/>
                <w:color w:val="000000"/>
                <w:sz w:val="20"/>
              </w:rPr>
            </w:pPr>
          </w:p>
        </w:tc>
      </w:tr>
      <w:tr w:rsidR="003A5194" w:rsidRPr="00720A25" w14:paraId="712DBA04" w14:textId="77777777" w:rsidTr="00883F43">
        <w:trPr>
          <w:trHeight w:val="260"/>
        </w:trPr>
        <w:tc>
          <w:tcPr>
            <w:tcW w:w="740" w:type="dxa"/>
            <w:tcBorders>
              <w:top w:val="nil"/>
              <w:left w:val="single" w:sz="4" w:space="0" w:color="auto"/>
              <w:bottom w:val="single" w:sz="4" w:space="0" w:color="auto"/>
              <w:right w:val="single" w:sz="4" w:space="0" w:color="auto"/>
            </w:tcBorders>
            <w:shd w:val="clear" w:color="000000" w:fill="FFFF00"/>
            <w:vAlign w:val="center"/>
            <w:hideMark/>
          </w:tcPr>
          <w:p w14:paraId="09422451"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4977DEC3"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Sous - total F.400</w:t>
            </w:r>
          </w:p>
        </w:tc>
        <w:tc>
          <w:tcPr>
            <w:tcW w:w="940" w:type="dxa"/>
            <w:tcBorders>
              <w:top w:val="nil"/>
              <w:left w:val="nil"/>
              <w:bottom w:val="single" w:sz="4" w:space="0" w:color="auto"/>
              <w:right w:val="single" w:sz="4" w:space="0" w:color="auto"/>
            </w:tcBorders>
            <w:shd w:val="clear" w:color="000000" w:fill="FFFF00"/>
            <w:vAlign w:val="center"/>
            <w:hideMark/>
          </w:tcPr>
          <w:p w14:paraId="16A9C68B"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0A3284F6" w14:textId="2F47C733"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4F238943"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2155BC83" w14:textId="77777777" w:rsidR="003A5194" w:rsidRPr="00720A25" w:rsidRDefault="003A5194" w:rsidP="003A5194">
            <w:pPr>
              <w:jc w:val="right"/>
              <w:rPr>
                <w:rFonts w:ascii="Arial Narrow" w:hAnsi="Arial Narrow" w:cs="Calibri"/>
                <w:b/>
                <w:bCs/>
                <w:color w:val="000000"/>
                <w:sz w:val="20"/>
              </w:rPr>
            </w:pPr>
          </w:p>
        </w:tc>
      </w:tr>
      <w:tr w:rsidR="003A5194" w:rsidRPr="00720A25" w14:paraId="59310359"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2460FC9"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F.500</w:t>
            </w:r>
          </w:p>
        </w:tc>
        <w:tc>
          <w:tcPr>
            <w:tcW w:w="4960" w:type="dxa"/>
            <w:tcBorders>
              <w:top w:val="nil"/>
              <w:left w:val="nil"/>
              <w:bottom w:val="single" w:sz="4" w:space="0" w:color="auto"/>
              <w:right w:val="single" w:sz="4" w:space="0" w:color="auto"/>
            </w:tcBorders>
            <w:shd w:val="clear" w:color="auto" w:fill="auto"/>
            <w:vAlign w:val="center"/>
            <w:hideMark/>
          </w:tcPr>
          <w:p w14:paraId="54D84DE3"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ROBINET DE PUISAGE (extérieur)</w:t>
            </w:r>
          </w:p>
        </w:tc>
        <w:tc>
          <w:tcPr>
            <w:tcW w:w="940" w:type="dxa"/>
            <w:tcBorders>
              <w:top w:val="nil"/>
              <w:left w:val="nil"/>
              <w:bottom w:val="single" w:sz="4" w:space="0" w:color="auto"/>
              <w:right w:val="single" w:sz="4" w:space="0" w:color="auto"/>
            </w:tcBorders>
            <w:shd w:val="clear" w:color="auto" w:fill="auto"/>
            <w:vAlign w:val="center"/>
            <w:hideMark/>
          </w:tcPr>
          <w:p w14:paraId="0930DC54"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32814B59" w14:textId="111CBD1E"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25345E17"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650A5A24" w14:textId="77777777" w:rsidR="003A5194" w:rsidRPr="00720A25" w:rsidRDefault="003A5194" w:rsidP="003A5194">
            <w:pPr>
              <w:jc w:val="right"/>
              <w:rPr>
                <w:rFonts w:ascii="Arial Narrow" w:hAnsi="Arial Narrow" w:cs="Calibri"/>
                <w:color w:val="000000"/>
                <w:sz w:val="20"/>
              </w:rPr>
            </w:pPr>
          </w:p>
        </w:tc>
      </w:tr>
      <w:tr w:rsidR="003A5194" w:rsidRPr="00720A25" w14:paraId="7EDCA0C3" w14:textId="77777777" w:rsidTr="00883F43">
        <w:trPr>
          <w:trHeight w:val="5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85A593B"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F.501</w:t>
            </w:r>
          </w:p>
        </w:tc>
        <w:tc>
          <w:tcPr>
            <w:tcW w:w="4960" w:type="dxa"/>
            <w:tcBorders>
              <w:top w:val="nil"/>
              <w:left w:val="nil"/>
              <w:bottom w:val="single" w:sz="4" w:space="0" w:color="auto"/>
              <w:right w:val="single" w:sz="4" w:space="0" w:color="auto"/>
            </w:tcBorders>
            <w:shd w:val="clear" w:color="auto" w:fill="auto"/>
            <w:vAlign w:val="center"/>
            <w:hideMark/>
          </w:tcPr>
          <w:p w14:paraId="4D1DF57D"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 xml:space="preserve">Fourniture et pose de tuyau en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de diamètre 32 mm muni d'un robinet y/c accessoires de pose</w:t>
            </w:r>
          </w:p>
        </w:tc>
        <w:tc>
          <w:tcPr>
            <w:tcW w:w="940" w:type="dxa"/>
            <w:tcBorders>
              <w:top w:val="nil"/>
              <w:left w:val="nil"/>
              <w:bottom w:val="single" w:sz="4" w:space="0" w:color="auto"/>
              <w:right w:val="single" w:sz="4" w:space="0" w:color="auto"/>
            </w:tcBorders>
            <w:shd w:val="clear" w:color="auto" w:fill="auto"/>
            <w:vAlign w:val="center"/>
            <w:hideMark/>
          </w:tcPr>
          <w:p w14:paraId="115F9A13" w14:textId="77777777" w:rsidR="003A5194" w:rsidRPr="00720A25" w:rsidRDefault="003A5194" w:rsidP="003A5194">
            <w:pPr>
              <w:jc w:val="center"/>
              <w:rPr>
                <w:rFonts w:ascii="Arial Narrow" w:hAnsi="Arial Narrow" w:cs="Calibri"/>
                <w:color w:val="000000"/>
                <w:sz w:val="20"/>
              </w:rPr>
            </w:pPr>
            <w:proofErr w:type="spellStart"/>
            <w:r w:rsidRPr="00720A25">
              <w:rPr>
                <w:rFonts w:ascii="Arial Narrow" w:hAnsi="Arial Narrow" w:cs="Calibri"/>
                <w:color w:val="000000"/>
                <w:sz w:val="20"/>
              </w:rPr>
              <w:t>Ff</w:t>
            </w:r>
            <w:proofErr w:type="spellEnd"/>
          </w:p>
        </w:tc>
        <w:tc>
          <w:tcPr>
            <w:tcW w:w="800" w:type="dxa"/>
            <w:tcBorders>
              <w:top w:val="nil"/>
              <w:left w:val="nil"/>
              <w:bottom w:val="single" w:sz="4" w:space="0" w:color="auto"/>
              <w:right w:val="single" w:sz="4" w:space="0" w:color="auto"/>
            </w:tcBorders>
            <w:shd w:val="clear" w:color="auto" w:fill="auto"/>
            <w:vAlign w:val="center"/>
            <w:hideMark/>
          </w:tcPr>
          <w:p w14:paraId="1BA68054" w14:textId="2AE220E4"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5D95DD8C"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59612531" w14:textId="77777777" w:rsidR="003A5194" w:rsidRPr="00720A25" w:rsidRDefault="003A5194" w:rsidP="003A5194">
            <w:pPr>
              <w:jc w:val="right"/>
              <w:rPr>
                <w:rFonts w:ascii="Arial Narrow" w:hAnsi="Arial Narrow" w:cs="Calibri"/>
                <w:color w:val="000000"/>
                <w:sz w:val="20"/>
              </w:rPr>
            </w:pPr>
          </w:p>
        </w:tc>
      </w:tr>
      <w:tr w:rsidR="003A5194" w:rsidRPr="00720A25" w14:paraId="68B9580E" w14:textId="77777777" w:rsidTr="00883F43">
        <w:trPr>
          <w:trHeight w:val="260"/>
        </w:trPr>
        <w:tc>
          <w:tcPr>
            <w:tcW w:w="740" w:type="dxa"/>
            <w:tcBorders>
              <w:top w:val="nil"/>
              <w:left w:val="single" w:sz="4" w:space="0" w:color="auto"/>
              <w:bottom w:val="single" w:sz="4" w:space="0" w:color="auto"/>
              <w:right w:val="single" w:sz="4" w:space="0" w:color="auto"/>
            </w:tcBorders>
            <w:shd w:val="clear" w:color="000000" w:fill="FFFF00"/>
            <w:vAlign w:val="center"/>
            <w:hideMark/>
          </w:tcPr>
          <w:p w14:paraId="7110627B" w14:textId="77777777" w:rsidR="003A5194" w:rsidRPr="00720A25" w:rsidRDefault="003A5194" w:rsidP="003A5194">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1C9EFC73" w14:textId="77777777" w:rsidR="003A5194" w:rsidRPr="00720A25" w:rsidRDefault="003A5194" w:rsidP="003A5194">
            <w:pPr>
              <w:rPr>
                <w:rFonts w:ascii="Arial Narrow" w:hAnsi="Arial Narrow" w:cs="Calibri"/>
                <w:b/>
                <w:bCs/>
                <w:color w:val="000000"/>
                <w:sz w:val="20"/>
              </w:rPr>
            </w:pPr>
            <w:r w:rsidRPr="00720A25">
              <w:rPr>
                <w:rFonts w:ascii="Arial Narrow" w:hAnsi="Arial Narrow" w:cs="Calibri"/>
                <w:b/>
                <w:bCs/>
                <w:color w:val="000000"/>
                <w:sz w:val="20"/>
              </w:rPr>
              <w:t>Sous-total F.500</w:t>
            </w:r>
          </w:p>
        </w:tc>
        <w:tc>
          <w:tcPr>
            <w:tcW w:w="940" w:type="dxa"/>
            <w:tcBorders>
              <w:top w:val="nil"/>
              <w:left w:val="nil"/>
              <w:bottom w:val="single" w:sz="4" w:space="0" w:color="auto"/>
              <w:right w:val="single" w:sz="4" w:space="0" w:color="auto"/>
            </w:tcBorders>
            <w:shd w:val="clear" w:color="000000" w:fill="FFFF00"/>
            <w:vAlign w:val="center"/>
            <w:hideMark/>
          </w:tcPr>
          <w:p w14:paraId="1A4793AF" w14:textId="77777777" w:rsidR="003A5194" w:rsidRPr="00720A25" w:rsidRDefault="003A5194" w:rsidP="003A5194">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46F95420" w14:textId="6E637AD0" w:rsidR="003A5194" w:rsidRPr="00720A25" w:rsidRDefault="003A5194" w:rsidP="003A5194">
            <w:pPr>
              <w:jc w:val="center"/>
              <w:rPr>
                <w:rFonts w:ascii="Arial Narrow" w:hAnsi="Arial Narrow" w:cs="Calibri"/>
                <w:b/>
                <w:bCs/>
                <w:color w:val="000000"/>
                <w:sz w:val="20"/>
              </w:rPr>
            </w:pPr>
            <w:r>
              <w:rPr>
                <w:rFonts w:ascii="Arial Narrow" w:hAnsi="Arial Narrow" w:cs="Calibri"/>
                <w:b/>
                <w:bCs/>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661D2843" w14:textId="77777777" w:rsidR="003A5194" w:rsidRPr="00720A25" w:rsidRDefault="003A5194" w:rsidP="003A5194">
            <w:pPr>
              <w:jc w:val="right"/>
              <w:rPr>
                <w:rFonts w:ascii="Arial Narrow" w:hAnsi="Arial Narrow" w:cs="Calibri"/>
                <w:b/>
                <w:bCs/>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079E8DFA" w14:textId="77777777" w:rsidR="003A5194" w:rsidRPr="00720A25" w:rsidRDefault="003A5194" w:rsidP="003A5194">
            <w:pPr>
              <w:jc w:val="right"/>
              <w:rPr>
                <w:rFonts w:ascii="Arial Narrow" w:hAnsi="Arial Narrow" w:cs="Calibri"/>
                <w:b/>
                <w:bCs/>
                <w:color w:val="000000"/>
                <w:sz w:val="20"/>
              </w:rPr>
            </w:pPr>
          </w:p>
        </w:tc>
      </w:tr>
      <w:tr w:rsidR="003A5194" w:rsidRPr="00720A25" w14:paraId="7D9A742C"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973FFAF"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F.600</w:t>
            </w:r>
          </w:p>
        </w:tc>
        <w:tc>
          <w:tcPr>
            <w:tcW w:w="4960" w:type="dxa"/>
            <w:tcBorders>
              <w:top w:val="nil"/>
              <w:left w:val="nil"/>
              <w:bottom w:val="single" w:sz="4" w:space="0" w:color="auto"/>
              <w:right w:val="single" w:sz="4" w:space="0" w:color="auto"/>
            </w:tcBorders>
            <w:shd w:val="clear" w:color="auto" w:fill="auto"/>
            <w:vAlign w:val="center"/>
            <w:hideMark/>
          </w:tcPr>
          <w:p w14:paraId="622493F2"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POSE DE LA POMPE</w:t>
            </w:r>
          </w:p>
        </w:tc>
        <w:tc>
          <w:tcPr>
            <w:tcW w:w="940" w:type="dxa"/>
            <w:tcBorders>
              <w:top w:val="nil"/>
              <w:left w:val="nil"/>
              <w:bottom w:val="single" w:sz="4" w:space="0" w:color="auto"/>
              <w:right w:val="single" w:sz="4" w:space="0" w:color="auto"/>
            </w:tcBorders>
            <w:shd w:val="clear" w:color="auto" w:fill="auto"/>
            <w:vAlign w:val="center"/>
            <w:hideMark/>
          </w:tcPr>
          <w:p w14:paraId="304C8DAC"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03E3C266" w14:textId="2BF297E2"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53A57E66"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0EEEE381" w14:textId="77777777" w:rsidR="003A5194" w:rsidRPr="00720A25" w:rsidRDefault="003A5194" w:rsidP="003A5194">
            <w:pPr>
              <w:jc w:val="right"/>
              <w:rPr>
                <w:rFonts w:ascii="Arial Narrow" w:hAnsi="Arial Narrow" w:cs="Calibri"/>
                <w:color w:val="000000"/>
                <w:sz w:val="20"/>
              </w:rPr>
            </w:pPr>
          </w:p>
        </w:tc>
      </w:tr>
      <w:tr w:rsidR="003A5194" w:rsidRPr="00720A25" w14:paraId="07AF15E9" w14:textId="77777777" w:rsidTr="00883F43">
        <w:trPr>
          <w:trHeight w:val="7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967B18C"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F.601</w:t>
            </w:r>
          </w:p>
        </w:tc>
        <w:tc>
          <w:tcPr>
            <w:tcW w:w="4960" w:type="dxa"/>
            <w:tcBorders>
              <w:top w:val="nil"/>
              <w:left w:val="nil"/>
              <w:bottom w:val="single" w:sz="4" w:space="0" w:color="auto"/>
              <w:right w:val="single" w:sz="4" w:space="0" w:color="auto"/>
            </w:tcBorders>
            <w:shd w:val="clear" w:color="auto" w:fill="auto"/>
            <w:vAlign w:val="center"/>
            <w:hideMark/>
          </w:tcPr>
          <w:p w14:paraId="0A13218D"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Fourniture et pose d’une électro pompe immergée avec moteur</w:t>
            </w:r>
            <w:r>
              <w:rPr>
                <w:rFonts w:ascii="Arial Narrow" w:hAnsi="Arial Narrow" w:cs="Calibri"/>
                <w:color w:val="000000"/>
                <w:sz w:val="20"/>
              </w:rPr>
              <w:t xml:space="preserve"> </w:t>
            </w:r>
            <w:r w:rsidRPr="00720A25">
              <w:rPr>
                <w:rFonts w:ascii="Arial Narrow" w:hAnsi="Arial Narrow" w:cs="Calibri"/>
                <w:color w:val="000000"/>
                <w:sz w:val="20"/>
              </w:rPr>
              <w:t>(pièce unique). Marque Grundfos SQF 2.5-2 (90-240VAC ; 30-300VDC) y/c accessoires</w:t>
            </w:r>
          </w:p>
        </w:tc>
        <w:tc>
          <w:tcPr>
            <w:tcW w:w="940" w:type="dxa"/>
            <w:tcBorders>
              <w:top w:val="nil"/>
              <w:left w:val="nil"/>
              <w:bottom w:val="single" w:sz="4" w:space="0" w:color="auto"/>
              <w:right w:val="single" w:sz="4" w:space="0" w:color="auto"/>
            </w:tcBorders>
            <w:shd w:val="clear" w:color="auto" w:fill="auto"/>
            <w:vAlign w:val="center"/>
            <w:hideMark/>
          </w:tcPr>
          <w:p w14:paraId="1AFAE1F6"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25BB55A3" w14:textId="2B221D6F"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0</w:t>
            </w:r>
          </w:p>
        </w:tc>
        <w:tc>
          <w:tcPr>
            <w:tcW w:w="1340" w:type="dxa"/>
            <w:tcBorders>
              <w:top w:val="nil"/>
              <w:left w:val="nil"/>
              <w:bottom w:val="single" w:sz="4" w:space="0" w:color="auto"/>
              <w:right w:val="single" w:sz="4" w:space="0" w:color="auto"/>
            </w:tcBorders>
            <w:shd w:val="clear" w:color="auto" w:fill="auto"/>
            <w:vAlign w:val="center"/>
          </w:tcPr>
          <w:p w14:paraId="1ED11BB1"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57202818" w14:textId="77777777" w:rsidR="003A5194" w:rsidRPr="00720A25" w:rsidRDefault="003A5194" w:rsidP="003A5194">
            <w:pPr>
              <w:jc w:val="right"/>
              <w:rPr>
                <w:rFonts w:ascii="Arial Narrow" w:hAnsi="Arial Narrow" w:cs="Calibri"/>
                <w:color w:val="000000"/>
                <w:sz w:val="20"/>
              </w:rPr>
            </w:pPr>
          </w:p>
        </w:tc>
      </w:tr>
      <w:tr w:rsidR="003A5194" w:rsidRPr="00720A25" w14:paraId="6CE76580" w14:textId="77777777" w:rsidTr="00883F43">
        <w:trPr>
          <w:trHeight w:val="7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2E8426A" w14:textId="77777777" w:rsidR="003A5194" w:rsidRPr="00720A25" w:rsidRDefault="003A5194" w:rsidP="003A5194">
            <w:pPr>
              <w:jc w:val="both"/>
              <w:rPr>
                <w:rFonts w:ascii="Arial Narrow" w:hAnsi="Arial Narrow" w:cs="Calibri"/>
                <w:color w:val="000000"/>
                <w:sz w:val="20"/>
              </w:rPr>
            </w:pPr>
            <w:r w:rsidRPr="00720A25">
              <w:rPr>
                <w:rFonts w:ascii="Arial Narrow" w:hAnsi="Arial Narrow" w:cs="Calibri"/>
                <w:color w:val="000000"/>
                <w:sz w:val="20"/>
              </w:rPr>
              <w:t>F.602</w:t>
            </w:r>
          </w:p>
        </w:tc>
        <w:tc>
          <w:tcPr>
            <w:tcW w:w="4960" w:type="dxa"/>
            <w:tcBorders>
              <w:top w:val="nil"/>
              <w:left w:val="nil"/>
              <w:bottom w:val="single" w:sz="4" w:space="0" w:color="auto"/>
              <w:right w:val="single" w:sz="4" w:space="0" w:color="auto"/>
            </w:tcBorders>
            <w:shd w:val="clear" w:color="auto" w:fill="auto"/>
            <w:vAlign w:val="center"/>
            <w:hideMark/>
          </w:tcPr>
          <w:p w14:paraId="0348D43F" w14:textId="77777777" w:rsidR="003A5194" w:rsidRPr="00720A25" w:rsidRDefault="003A5194" w:rsidP="003A5194">
            <w:pPr>
              <w:jc w:val="both"/>
              <w:rPr>
                <w:rFonts w:ascii="Arial Narrow" w:hAnsi="Arial Narrow" w:cs="Calibri"/>
                <w:color w:val="000000"/>
                <w:sz w:val="20"/>
              </w:rPr>
            </w:pPr>
            <w:r w:rsidRPr="00720A25">
              <w:rPr>
                <w:rFonts w:ascii="Arial Narrow" w:hAnsi="Arial Narrow" w:cs="Calibri"/>
                <w:color w:val="000000"/>
                <w:sz w:val="20"/>
              </w:rPr>
              <w:t>Fourniture et pose de la tuyauterie d’exhaure (</w:t>
            </w:r>
            <w:proofErr w:type="spellStart"/>
            <w:r w:rsidRPr="00720A25">
              <w:rPr>
                <w:rFonts w:ascii="Arial Narrow" w:hAnsi="Arial Narrow" w:cs="Calibri"/>
                <w:color w:val="000000"/>
                <w:sz w:val="20"/>
              </w:rPr>
              <w:t>panaflex</w:t>
            </w:r>
            <w:proofErr w:type="spellEnd"/>
            <w:r w:rsidRPr="00720A25">
              <w:rPr>
                <w:rFonts w:ascii="Arial Narrow" w:hAnsi="Arial Narrow" w:cs="Calibri"/>
                <w:color w:val="000000"/>
                <w:sz w:val="20"/>
              </w:rPr>
              <w:t xml:space="preserve"> de diamètre 32 mm) y compris tous les accessoires de raccordements</w:t>
            </w:r>
          </w:p>
        </w:tc>
        <w:tc>
          <w:tcPr>
            <w:tcW w:w="940" w:type="dxa"/>
            <w:tcBorders>
              <w:top w:val="nil"/>
              <w:left w:val="nil"/>
              <w:bottom w:val="single" w:sz="4" w:space="0" w:color="auto"/>
              <w:right w:val="single" w:sz="4" w:space="0" w:color="auto"/>
            </w:tcBorders>
            <w:shd w:val="clear" w:color="auto" w:fill="auto"/>
            <w:vAlign w:val="center"/>
            <w:hideMark/>
          </w:tcPr>
          <w:p w14:paraId="1C033268" w14:textId="77777777" w:rsidR="003A5194" w:rsidRPr="00720A25" w:rsidRDefault="003A5194" w:rsidP="003A5194">
            <w:pPr>
              <w:jc w:val="center"/>
              <w:rPr>
                <w:rFonts w:ascii="Arial Narrow" w:hAnsi="Arial Narrow" w:cs="Calibri"/>
                <w:color w:val="000000"/>
                <w:sz w:val="20"/>
              </w:rPr>
            </w:pPr>
            <w:proofErr w:type="spellStart"/>
            <w:r w:rsidRPr="00720A25">
              <w:rPr>
                <w:rFonts w:ascii="Arial Narrow" w:hAnsi="Arial Narrow" w:cs="Calibri"/>
                <w:color w:val="000000"/>
                <w:sz w:val="20"/>
              </w:rPr>
              <w:t>Ff</w:t>
            </w:r>
            <w:proofErr w:type="spellEnd"/>
          </w:p>
        </w:tc>
        <w:tc>
          <w:tcPr>
            <w:tcW w:w="800" w:type="dxa"/>
            <w:tcBorders>
              <w:top w:val="nil"/>
              <w:left w:val="nil"/>
              <w:bottom w:val="single" w:sz="4" w:space="0" w:color="auto"/>
              <w:right w:val="single" w:sz="4" w:space="0" w:color="auto"/>
            </w:tcBorders>
            <w:shd w:val="clear" w:color="auto" w:fill="auto"/>
            <w:vAlign w:val="center"/>
            <w:hideMark/>
          </w:tcPr>
          <w:p w14:paraId="41B17821" w14:textId="05C4A989"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0</w:t>
            </w:r>
          </w:p>
        </w:tc>
        <w:tc>
          <w:tcPr>
            <w:tcW w:w="1340" w:type="dxa"/>
            <w:tcBorders>
              <w:top w:val="nil"/>
              <w:left w:val="nil"/>
              <w:bottom w:val="single" w:sz="4" w:space="0" w:color="auto"/>
              <w:right w:val="single" w:sz="4" w:space="0" w:color="auto"/>
            </w:tcBorders>
            <w:shd w:val="clear" w:color="auto" w:fill="auto"/>
            <w:vAlign w:val="center"/>
          </w:tcPr>
          <w:p w14:paraId="505A6B3F"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37D120E3" w14:textId="77777777" w:rsidR="003A5194" w:rsidRPr="00720A25" w:rsidRDefault="003A5194" w:rsidP="003A5194">
            <w:pPr>
              <w:jc w:val="right"/>
              <w:rPr>
                <w:rFonts w:ascii="Arial Narrow" w:hAnsi="Arial Narrow" w:cs="Calibri"/>
                <w:color w:val="000000"/>
                <w:sz w:val="20"/>
              </w:rPr>
            </w:pPr>
          </w:p>
        </w:tc>
      </w:tr>
      <w:tr w:rsidR="003A5194" w:rsidRPr="00720A25" w14:paraId="1FA1E992" w14:textId="77777777" w:rsidTr="00883F43">
        <w:trPr>
          <w:trHeight w:val="260"/>
        </w:trPr>
        <w:tc>
          <w:tcPr>
            <w:tcW w:w="740" w:type="dxa"/>
            <w:tcBorders>
              <w:top w:val="nil"/>
              <w:left w:val="single" w:sz="4" w:space="0" w:color="auto"/>
              <w:bottom w:val="single" w:sz="4" w:space="0" w:color="auto"/>
              <w:right w:val="single" w:sz="4" w:space="0" w:color="auto"/>
            </w:tcBorders>
            <w:shd w:val="clear" w:color="000000" w:fill="FFFF00"/>
            <w:vAlign w:val="center"/>
            <w:hideMark/>
          </w:tcPr>
          <w:p w14:paraId="042DD2D2" w14:textId="77777777" w:rsidR="003A5194" w:rsidRPr="00720A25" w:rsidRDefault="003A5194" w:rsidP="003A5194">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6CFD6461" w14:textId="77777777" w:rsidR="003A5194" w:rsidRPr="00720A25" w:rsidRDefault="003A5194" w:rsidP="003A5194">
            <w:pPr>
              <w:rPr>
                <w:rFonts w:ascii="Arial Narrow" w:hAnsi="Arial Narrow" w:cs="Calibri"/>
                <w:b/>
                <w:bCs/>
                <w:color w:val="000000"/>
                <w:sz w:val="20"/>
              </w:rPr>
            </w:pPr>
            <w:r w:rsidRPr="00720A25">
              <w:rPr>
                <w:rFonts w:ascii="Arial Narrow" w:hAnsi="Arial Narrow" w:cs="Calibri"/>
                <w:b/>
                <w:bCs/>
                <w:color w:val="000000"/>
                <w:sz w:val="20"/>
              </w:rPr>
              <w:t>Sous-total F.600</w:t>
            </w:r>
          </w:p>
        </w:tc>
        <w:tc>
          <w:tcPr>
            <w:tcW w:w="940" w:type="dxa"/>
            <w:tcBorders>
              <w:top w:val="nil"/>
              <w:left w:val="nil"/>
              <w:bottom w:val="single" w:sz="4" w:space="0" w:color="auto"/>
              <w:right w:val="single" w:sz="4" w:space="0" w:color="auto"/>
            </w:tcBorders>
            <w:shd w:val="clear" w:color="000000" w:fill="FFFF00"/>
            <w:vAlign w:val="center"/>
            <w:hideMark/>
          </w:tcPr>
          <w:p w14:paraId="5000CFE1" w14:textId="77777777" w:rsidR="003A5194" w:rsidRPr="00720A25" w:rsidRDefault="003A5194" w:rsidP="003A5194">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4A33C148" w14:textId="3606CC51" w:rsidR="003A5194" w:rsidRPr="00720A25" w:rsidRDefault="003A5194" w:rsidP="003A5194">
            <w:pPr>
              <w:jc w:val="center"/>
              <w:rPr>
                <w:rFonts w:ascii="Arial Narrow" w:hAnsi="Arial Narrow" w:cs="Calibri"/>
                <w:b/>
                <w:bCs/>
                <w:color w:val="000000"/>
                <w:sz w:val="20"/>
              </w:rPr>
            </w:pPr>
            <w:r>
              <w:rPr>
                <w:rFonts w:ascii="Arial Narrow" w:hAnsi="Arial Narrow" w:cs="Calibri"/>
                <w:b/>
                <w:bCs/>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3E8AB921" w14:textId="77777777" w:rsidR="003A5194" w:rsidRPr="00720A25" w:rsidRDefault="003A5194" w:rsidP="003A5194">
            <w:pPr>
              <w:jc w:val="right"/>
              <w:rPr>
                <w:rFonts w:ascii="Arial Narrow" w:hAnsi="Arial Narrow" w:cs="Calibri"/>
                <w:b/>
                <w:bCs/>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6AECF5E3" w14:textId="77777777" w:rsidR="003A5194" w:rsidRPr="00720A25" w:rsidRDefault="003A5194" w:rsidP="003A5194">
            <w:pPr>
              <w:jc w:val="right"/>
              <w:rPr>
                <w:rFonts w:ascii="Arial Narrow" w:hAnsi="Arial Narrow" w:cs="Calibri"/>
                <w:b/>
                <w:bCs/>
                <w:color w:val="000000"/>
                <w:sz w:val="20"/>
              </w:rPr>
            </w:pPr>
          </w:p>
        </w:tc>
      </w:tr>
      <w:tr w:rsidR="003A5194" w:rsidRPr="00720A25" w14:paraId="368426BC"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18A534B"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F.700</w:t>
            </w:r>
          </w:p>
        </w:tc>
        <w:tc>
          <w:tcPr>
            <w:tcW w:w="4960" w:type="dxa"/>
            <w:tcBorders>
              <w:top w:val="nil"/>
              <w:left w:val="nil"/>
              <w:bottom w:val="single" w:sz="4" w:space="0" w:color="auto"/>
              <w:right w:val="single" w:sz="4" w:space="0" w:color="auto"/>
            </w:tcBorders>
            <w:shd w:val="clear" w:color="auto" w:fill="auto"/>
            <w:vAlign w:val="center"/>
            <w:hideMark/>
          </w:tcPr>
          <w:p w14:paraId="52AA2223"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CONDUITES</w:t>
            </w:r>
          </w:p>
        </w:tc>
        <w:tc>
          <w:tcPr>
            <w:tcW w:w="940" w:type="dxa"/>
            <w:tcBorders>
              <w:top w:val="nil"/>
              <w:left w:val="nil"/>
              <w:bottom w:val="single" w:sz="4" w:space="0" w:color="auto"/>
              <w:right w:val="single" w:sz="4" w:space="0" w:color="auto"/>
            </w:tcBorders>
            <w:shd w:val="clear" w:color="auto" w:fill="auto"/>
            <w:vAlign w:val="center"/>
            <w:hideMark/>
          </w:tcPr>
          <w:p w14:paraId="63EC73E7"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012740EF" w14:textId="49DC77B5"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59F2C666"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51B20C06" w14:textId="77777777" w:rsidR="003A5194" w:rsidRPr="00720A25" w:rsidRDefault="003A5194" w:rsidP="003A5194">
            <w:pPr>
              <w:jc w:val="right"/>
              <w:rPr>
                <w:rFonts w:ascii="Arial Narrow" w:hAnsi="Arial Narrow" w:cs="Calibri"/>
                <w:color w:val="000000"/>
                <w:sz w:val="20"/>
              </w:rPr>
            </w:pPr>
          </w:p>
        </w:tc>
      </w:tr>
      <w:tr w:rsidR="003A5194" w:rsidRPr="00720A25" w14:paraId="54B07CB1"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6CECB00"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F.701</w:t>
            </w:r>
          </w:p>
        </w:tc>
        <w:tc>
          <w:tcPr>
            <w:tcW w:w="4960" w:type="dxa"/>
            <w:tcBorders>
              <w:top w:val="nil"/>
              <w:left w:val="nil"/>
              <w:bottom w:val="single" w:sz="4" w:space="0" w:color="auto"/>
              <w:right w:val="single" w:sz="4" w:space="0" w:color="auto"/>
            </w:tcBorders>
            <w:shd w:val="clear" w:color="auto" w:fill="auto"/>
            <w:vAlign w:val="center"/>
            <w:hideMark/>
          </w:tcPr>
          <w:p w14:paraId="464E642A"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Fouilles pour tuyauterie de refoulement et de distribution.</w:t>
            </w:r>
          </w:p>
        </w:tc>
        <w:tc>
          <w:tcPr>
            <w:tcW w:w="940" w:type="dxa"/>
            <w:tcBorders>
              <w:top w:val="nil"/>
              <w:left w:val="nil"/>
              <w:bottom w:val="single" w:sz="4" w:space="0" w:color="auto"/>
              <w:right w:val="single" w:sz="4" w:space="0" w:color="auto"/>
            </w:tcBorders>
            <w:shd w:val="clear" w:color="auto" w:fill="auto"/>
            <w:vAlign w:val="center"/>
            <w:hideMark/>
          </w:tcPr>
          <w:p w14:paraId="48657CB1"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m3</w:t>
            </w:r>
          </w:p>
        </w:tc>
        <w:tc>
          <w:tcPr>
            <w:tcW w:w="800" w:type="dxa"/>
            <w:tcBorders>
              <w:top w:val="nil"/>
              <w:left w:val="nil"/>
              <w:bottom w:val="single" w:sz="4" w:space="0" w:color="auto"/>
              <w:right w:val="single" w:sz="4" w:space="0" w:color="auto"/>
            </w:tcBorders>
            <w:shd w:val="clear" w:color="auto" w:fill="auto"/>
            <w:vAlign w:val="center"/>
            <w:hideMark/>
          </w:tcPr>
          <w:p w14:paraId="786D7F8B" w14:textId="71AD873C"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6</w:t>
            </w:r>
          </w:p>
        </w:tc>
        <w:tc>
          <w:tcPr>
            <w:tcW w:w="1340" w:type="dxa"/>
            <w:tcBorders>
              <w:top w:val="nil"/>
              <w:left w:val="nil"/>
              <w:bottom w:val="single" w:sz="4" w:space="0" w:color="auto"/>
              <w:right w:val="single" w:sz="4" w:space="0" w:color="auto"/>
            </w:tcBorders>
            <w:shd w:val="clear" w:color="auto" w:fill="auto"/>
            <w:vAlign w:val="center"/>
          </w:tcPr>
          <w:p w14:paraId="1BC2F142"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20AE2AE6" w14:textId="77777777" w:rsidR="003A5194" w:rsidRPr="00720A25" w:rsidRDefault="003A5194" w:rsidP="003A5194">
            <w:pPr>
              <w:jc w:val="right"/>
              <w:rPr>
                <w:rFonts w:ascii="Arial Narrow" w:hAnsi="Arial Narrow" w:cs="Calibri"/>
                <w:color w:val="000000"/>
                <w:sz w:val="20"/>
              </w:rPr>
            </w:pPr>
          </w:p>
        </w:tc>
      </w:tr>
      <w:tr w:rsidR="003A5194" w:rsidRPr="00720A25" w14:paraId="51DAC3FD"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1AC628D"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F.702</w:t>
            </w:r>
          </w:p>
        </w:tc>
        <w:tc>
          <w:tcPr>
            <w:tcW w:w="4960" w:type="dxa"/>
            <w:tcBorders>
              <w:top w:val="nil"/>
              <w:left w:val="nil"/>
              <w:bottom w:val="single" w:sz="4" w:space="0" w:color="auto"/>
              <w:right w:val="single" w:sz="4" w:space="0" w:color="auto"/>
            </w:tcBorders>
            <w:shd w:val="clear" w:color="auto" w:fill="auto"/>
            <w:vAlign w:val="center"/>
            <w:hideMark/>
          </w:tcPr>
          <w:p w14:paraId="1D4D834E"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 et P de réducteur 40/32</w:t>
            </w:r>
          </w:p>
        </w:tc>
        <w:tc>
          <w:tcPr>
            <w:tcW w:w="940" w:type="dxa"/>
            <w:tcBorders>
              <w:top w:val="nil"/>
              <w:left w:val="nil"/>
              <w:bottom w:val="single" w:sz="4" w:space="0" w:color="auto"/>
              <w:right w:val="single" w:sz="4" w:space="0" w:color="auto"/>
            </w:tcBorders>
            <w:shd w:val="clear" w:color="auto" w:fill="auto"/>
            <w:vAlign w:val="center"/>
            <w:hideMark/>
          </w:tcPr>
          <w:p w14:paraId="41B31723"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0E8B5E5A" w14:textId="4A40F26C"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13AF64DC"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ABD0E4F" w14:textId="77777777" w:rsidR="003A5194" w:rsidRPr="00720A25" w:rsidRDefault="003A5194" w:rsidP="003A5194">
            <w:pPr>
              <w:jc w:val="right"/>
              <w:rPr>
                <w:rFonts w:ascii="Arial Narrow" w:hAnsi="Arial Narrow" w:cs="Calibri"/>
                <w:color w:val="000000"/>
                <w:sz w:val="20"/>
              </w:rPr>
            </w:pPr>
          </w:p>
        </w:tc>
      </w:tr>
      <w:tr w:rsidR="003A5194" w:rsidRPr="00720A25" w14:paraId="7B121556" w14:textId="77777777" w:rsidTr="00883F43">
        <w:trPr>
          <w:trHeight w:val="5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09DB233"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F.703</w:t>
            </w:r>
          </w:p>
        </w:tc>
        <w:tc>
          <w:tcPr>
            <w:tcW w:w="4960" w:type="dxa"/>
            <w:tcBorders>
              <w:top w:val="nil"/>
              <w:left w:val="nil"/>
              <w:bottom w:val="single" w:sz="4" w:space="0" w:color="auto"/>
              <w:right w:val="single" w:sz="4" w:space="0" w:color="auto"/>
            </w:tcBorders>
            <w:shd w:val="clear" w:color="auto" w:fill="auto"/>
            <w:vAlign w:val="center"/>
            <w:hideMark/>
          </w:tcPr>
          <w:p w14:paraId="4CCA40F1"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 xml:space="preserve">Fet P de la conduite de refoulement en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de diamètre 40 mm</w:t>
            </w:r>
            <w:r>
              <w:rPr>
                <w:rFonts w:ascii="Arial Narrow" w:hAnsi="Arial Narrow" w:cs="Calibri"/>
                <w:color w:val="000000"/>
                <w:sz w:val="20"/>
              </w:rPr>
              <w:t xml:space="preserve"> </w:t>
            </w:r>
            <w:r w:rsidRPr="00720A25">
              <w:rPr>
                <w:rFonts w:ascii="Arial Narrow" w:hAnsi="Arial Narrow" w:cs="Calibri"/>
                <w:color w:val="000000"/>
                <w:sz w:val="20"/>
              </w:rPr>
              <w:t>partant de la tête du forage jusqu’à la cuve</w:t>
            </w:r>
          </w:p>
        </w:tc>
        <w:tc>
          <w:tcPr>
            <w:tcW w:w="940" w:type="dxa"/>
            <w:tcBorders>
              <w:top w:val="nil"/>
              <w:left w:val="nil"/>
              <w:bottom w:val="single" w:sz="4" w:space="0" w:color="auto"/>
              <w:right w:val="single" w:sz="4" w:space="0" w:color="auto"/>
            </w:tcBorders>
            <w:shd w:val="clear" w:color="auto" w:fill="auto"/>
            <w:vAlign w:val="center"/>
            <w:hideMark/>
          </w:tcPr>
          <w:p w14:paraId="062A4568"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ml</w:t>
            </w:r>
          </w:p>
        </w:tc>
        <w:tc>
          <w:tcPr>
            <w:tcW w:w="800" w:type="dxa"/>
            <w:tcBorders>
              <w:top w:val="nil"/>
              <w:left w:val="nil"/>
              <w:bottom w:val="single" w:sz="4" w:space="0" w:color="auto"/>
              <w:right w:val="single" w:sz="4" w:space="0" w:color="auto"/>
            </w:tcBorders>
            <w:shd w:val="clear" w:color="auto" w:fill="auto"/>
            <w:vAlign w:val="center"/>
            <w:hideMark/>
          </w:tcPr>
          <w:p w14:paraId="1EB550D2" w14:textId="1282C71A"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12</w:t>
            </w:r>
          </w:p>
        </w:tc>
        <w:tc>
          <w:tcPr>
            <w:tcW w:w="1340" w:type="dxa"/>
            <w:tcBorders>
              <w:top w:val="nil"/>
              <w:left w:val="nil"/>
              <w:bottom w:val="single" w:sz="4" w:space="0" w:color="auto"/>
              <w:right w:val="single" w:sz="4" w:space="0" w:color="auto"/>
            </w:tcBorders>
            <w:shd w:val="clear" w:color="auto" w:fill="auto"/>
            <w:vAlign w:val="center"/>
          </w:tcPr>
          <w:p w14:paraId="2CEA37F2"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30710679" w14:textId="77777777" w:rsidR="003A5194" w:rsidRPr="00720A25" w:rsidRDefault="003A5194" w:rsidP="003A5194">
            <w:pPr>
              <w:jc w:val="right"/>
              <w:rPr>
                <w:rFonts w:ascii="Arial Narrow" w:hAnsi="Arial Narrow" w:cs="Calibri"/>
                <w:color w:val="000000"/>
                <w:sz w:val="20"/>
              </w:rPr>
            </w:pPr>
          </w:p>
        </w:tc>
      </w:tr>
      <w:tr w:rsidR="003A5194" w:rsidRPr="00720A25" w14:paraId="5435FB80"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FC98C15"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F.704</w:t>
            </w:r>
          </w:p>
        </w:tc>
        <w:tc>
          <w:tcPr>
            <w:tcW w:w="4960" w:type="dxa"/>
            <w:tcBorders>
              <w:top w:val="nil"/>
              <w:left w:val="nil"/>
              <w:bottom w:val="single" w:sz="4" w:space="0" w:color="auto"/>
              <w:right w:val="single" w:sz="4" w:space="0" w:color="auto"/>
            </w:tcBorders>
            <w:shd w:val="clear" w:color="auto" w:fill="auto"/>
            <w:vAlign w:val="center"/>
            <w:hideMark/>
          </w:tcPr>
          <w:p w14:paraId="72100DF8"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 et P d'un clapet anti retour y/c accessoires de pose</w:t>
            </w:r>
          </w:p>
        </w:tc>
        <w:tc>
          <w:tcPr>
            <w:tcW w:w="940" w:type="dxa"/>
            <w:tcBorders>
              <w:top w:val="nil"/>
              <w:left w:val="nil"/>
              <w:bottom w:val="single" w:sz="4" w:space="0" w:color="auto"/>
              <w:right w:val="single" w:sz="4" w:space="0" w:color="auto"/>
            </w:tcBorders>
            <w:shd w:val="clear" w:color="auto" w:fill="auto"/>
            <w:vAlign w:val="center"/>
            <w:hideMark/>
          </w:tcPr>
          <w:p w14:paraId="6CF4C52C"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053D2059" w14:textId="77073364"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150EB773"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0A06455" w14:textId="77777777" w:rsidR="003A5194" w:rsidRPr="00720A25" w:rsidRDefault="003A5194" w:rsidP="003A5194">
            <w:pPr>
              <w:jc w:val="right"/>
              <w:rPr>
                <w:rFonts w:ascii="Arial Narrow" w:hAnsi="Arial Narrow" w:cs="Calibri"/>
                <w:color w:val="000000"/>
                <w:sz w:val="20"/>
              </w:rPr>
            </w:pPr>
          </w:p>
        </w:tc>
      </w:tr>
      <w:tr w:rsidR="003A5194" w:rsidRPr="00720A25" w14:paraId="679B61D8" w14:textId="77777777" w:rsidTr="00883F43">
        <w:trPr>
          <w:trHeight w:val="5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5FE499F"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F.705</w:t>
            </w:r>
          </w:p>
        </w:tc>
        <w:tc>
          <w:tcPr>
            <w:tcW w:w="4960" w:type="dxa"/>
            <w:tcBorders>
              <w:top w:val="nil"/>
              <w:left w:val="nil"/>
              <w:bottom w:val="single" w:sz="4" w:space="0" w:color="auto"/>
              <w:right w:val="single" w:sz="4" w:space="0" w:color="auto"/>
            </w:tcBorders>
            <w:shd w:val="clear" w:color="auto" w:fill="auto"/>
            <w:vAlign w:val="center"/>
            <w:hideMark/>
          </w:tcPr>
          <w:p w14:paraId="775B36B8"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 xml:space="preserve">F et P d’un raccord fer/plastique pour raccorder le tuyau </w:t>
            </w:r>
            <w:proofErr w:type="spellStart"/>
            <w:r w:rsidRPr="00720A25">
              <w:rPr>
                <w:rFonts w:ascii="Arial Narrow" w:hAnsi="Arial Narrow" w:cs="Calibri"/>
                <w:color w:val="000000"/>
                <w:sz w:val="20"/>
              </w:rPr>
              <w:t>panaflexet</w:t>
            </w:r>
            <w:proofErr w:type="spellEnd"/>
            <w:r w:rsidRPr="00720A25">
              <w:rPr>
                <w:rFonts w:ascii="Arial Narrow" w:hAnsi="Arial Narrow" w:cs="Calibri"/>
                <w:color w:val="000000"/>
                <w:sz w:val="20"/>
              </w:rPr>
              <w:t xml:space="preserve"> le tuyau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de 32 mm</w:t>
            </w:r>
          </w:p>
        </w:tc>
        <w:tc>
          <w:tcPr>
            <w:tcW w:w="940" w:type="dxa"/>
            <w:tcBorders>
              <w:top w:val="nil"/>
              <w:left w:val="nil"/>
              <w:bottom w:val="single" w:sz="4" w:space="0" w:color="auto"/>
              <w:right w:val="single" w:sz="4" w:space="0" w:color="auto"/>
            </w:tcBorders>
            <w:shd w:val="clear" w:color="auto" w:fill="auto"/>
            <w:vAlign w:val="center"/>
            <w:hideMark/>
          </w:tcPr>
          <w:p w14:paraId="014F2882"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54D1B9D9" w14:textId="6F241D03"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0CD3A3A3"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2E394F13" w14:textId="77777777" w:rsidR="003A5194" w:rsidRPr="00720A25" w:rsidRDefault="003A5194" w:rsidP="003A5194">
            <w:pPr>
              <w:jc w:val="right"/>
              <w:rPr>
                <w:rFonts w:ascii="Arial Narrow" w:hAnsi="Arial Narrow" w:cs="Calibri"/>
                <w:color w:val="000000"/>
                <w:sz w:val="20"/>
              </w:rPr>
            </w:pPr>
          </w:p>
        </w:tc>
      </w:tr>
      <w:tr w:rsidR="003A5194" w:rsidRPr="00720A25" w14:paraId="5BE607FD" w14:textId="77777777" w:rsidTr="00883F43">
        <w:trPr>
          <w:trHeight w:val="7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F05826B"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lastRenderedPageBreak/>
              <w:t>F.706</w:t>
            </w:r>
          </w:p>
        </w:tc>
        <w:tc>
          <w:tcPr>
            <w:tcW w:w="4960" w:type="dxa"/>
            <w:tcBorders>
              <w:top w:val="nil"/>
              <w:left w:val="nil"/>
              <w:bottom w:val="single" w:sz="4" w:space="0" w:color="auto"/>
              <w:right w:val="single" w:sz="4" w:space="0" w:color="auto"/>
            </w:tcBorders>
            <w:shd w:val="clear" w:color="auto" w:fill="auto"/>
            <w:vAlign w:val="center"/>
            <w:hideMark/>
          </w:tcPr>
          <w:p w14:paraId="216932BE" w14:textId="77777777" w:rsidR="003A5194" w:rsidRPr="00720A25" w:rsidRDefault="003A5194" w:rsidP="003A5194">
            <w:pPr>
              <w:jc w:val="both"/>
              <w:rPr>
                <w:rFonts w:ascii="Arial Narrow" w:hAnsi="Arial Narrow" w:cs="Calibri"/>
                <w:color w:val="000000"/>
                <w:sz w:val="20"/>
              </w:rPr>
            </w:pPr>
            <w:r w:rsidRPr="00720A25">
              <w:rPr>
                <w:rFonts w:ascii="Arial Narrow" w:hAnsi="Arial Narrow" w:cs="Calibri"/>
                <w:color w:val="000000"/>
                <w:sz w:val="20"/>
              </w:rPr>
              <w:t xml:space="preserve">Fet P de la conduite de distribution en </w:t>
            </w:r>
            <w:proofErr w:type="spellStart"/>
            <w:r w:rsidRPr="00720A25">
              <w:rPr>
                <w:rFonts w:ascii="Arial Narrow" w:hAnsi="Arial Narrow" w:cs="Calibri"/>
                <w:color w:val="000000"/>
                <w:sz w:val="20"/>
              </w:rPr>
              <w:t>panaflex</w:t>
            </w:r>
            <w:proofErr w:type="spellEnd"/>
            <w:r w:rsidRPr="00720A25">
              <w:rPr>
                <w:rFonts w:ascii="Arial Narrow" w:hAnsi="Arial Narrow" w:cs="Calibri"/>
                <w:color w:val="000000"/>
                <w:sz w:val="20"/>
              </w:rPr>
              <w:t xml:space="preserve"> ou PVC à pression diamètre 40 mm du pied du château jusqu'au niveau de l'entrée des </w:t>
            </w:r>
            <w:proofErr w:type="spellStart"/>
            <w:r w:rsidRPr="00720A25">
              <w:rPr>
                <w:rFonts w:ascii="Arial Narrow" w:hAnsi="Arial Narrow" w:cs="Calibri"/>
                <w:color w:val="000000"/>
                <w:sz w:val="20"/>
              </w:rPr>
              <w:t>batiments</w:t>
            </w:r>
            <w:proofErr w:type="spellEnd"/>
            <w:r w:rsidRPr="00720A25">
              <w:rPr>
                <w:rFonts w:ascii="Arial Narrow" w:hAnsi="Arial Narrow" w:cs="Calibri"/>
                <w:color w:val="000000"/>
                <w:sz w:val="20"/>
              </w:rPr>
              <w:t xml:space="preserve"> des AUE et coopératives y/c accessoires de pose</w:t>
            </w:r>
          </w:p>
        </w:tc>
        <w:tc>
          <w:tcPr>
            <w:tcW w:w="940" w:type="dxa"/>
            <w:tcBorders>
              <w:top w:val="nil"/>
              <w:left w:val="nil"/>
              <w:bottom w:val="single" w:sz="4" w:space="0" w:color="auto"/>
              <w:right w:val="single" w:sz="4" w:space="0" w:color="auto"/>
            </w:tcBorders>
            <w:shd w:val="clear" w:color="auto" w:fill="auto"/>
            <w:vAlign w:val="center"/>
            <w:hideMark/>
          </w:tcPr>
          <w:p w14:paraId="5BCC5DC4"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ml</w:t>
            </w:r>
          </w:p>
        </w:tc>
        <w:tc>
          <w:tcPr>
            <w:tcW w:w="800" w:type="dxa"/>
            <w:tcBorders>
              <w:top w:val="nil"/>
              <w:left w:val="nil"/>
              <w:bottom w:val="single" w:sz="4" w:space="0" w:color="auto"/>
              <w:right w:val="single" w:sz="4" w:space="0" w:color="auto"/>
            </w:tcBorders>
            <w:shd w:val="clear" w:color="auto" w:fill="auto"/>
            <w:vAlign w:val="center"/>
            <w:hideMark/>
          </w:tcPr>
          <w:p w14:paraId="4A3611A0" w14:textId="7E9CB1E2"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60</w:t>
            </w:r>
          </w:p>
        </w:tc>
        <w:tc>
          <w:tcPr>
            <w:tcW w:w="1340" w:type="dxa"/>
            <w:tcBorders>
              <w:top w:val="nil"/>
              <w:left w:val="nil"/>
              <w:bottom w:val="single" w:sz="4" w:space="0" w:color="auto"/>
              <w:right w:val="single" w:sz="4" w:space="0" w:color="auto"/>
            </w:tcBorders>
            <w:shd w:val="clear" w:color="auto" w:fill="auto"/>
            <w:vAlign w:val="center"/>
          </w:tcPr>
          <w:p w14:paraId="174F16C5"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50294FC5" w14:textId="77777777" w:rsidR="003A5194" w:rsidRPr="00720A25" w:rsidRDefault="003A5194" w:rsidP="003A5194">
            <w:pPr>
              <w:jc w:val="right"/>
              <w:rPr>
                <w:rFonts w:ascii="Arial Narrow" w:hAnsi="Arial Narrow" w:cs="Calibri"/>
                <w:color w:val="000000"/>
                <w:sz w:val="20"/>
              </w:rPr>
            </w:pPr>
          </w:p>
        </w:tc>
      </w:tr>
      <w:tr w:rsidR="003A5194" w:rsidRPr="00720A25" w14:paraId="7DFAE3A0" w14:textId="77777777" w:rsidTr="00883F43">
        <w:trPr>
          <w:trHeight w:val="5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2CD636E"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F.707</w:t>
            </w:r>
          </w:p>
        </w:tc>
        <w:tc>
          <w:tcPr>
            <w:tcW w:w="4960" w:type="dxa"/>
            <w:tcBorders>
              <w:top w:val="nil"/>
              <w:left w:val="nil"/>
              <w:bottom w:val="single" w:sz="4" w:space="0" w:color="auto"/>
              <w:right w:val="single" w:sz="4" w:space="0" w:color="auto"/>
            </w:tcBorders>
            <w:shd w:val="clear" w:color="auto" w:fill="auto"/>
            <w:vAlign w:val="center"/>
            <w:hideMark/>
          </w:tcPr>
          <w:p w14:paraId="3C6C49BA"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Fet P de vanne d'</w:t>
            </w:r>
            <w:proofErr w:type="spellStart"/>
            <w:r w:rsidRPr="00720A25">
              <w:rPr>
                <w:rFonts w:ascii="Arial Narrow" w:hAnsi="Arial Narrow" w:cs="Calibri"/>
                <w:color w:val="000000"/>
                <w:sz w:val="20"/>
              </w:rPr>
              <w:t>arret</w:t>
            </w:r>
            <w:proofErr w:type="spellEnd"/>
            <w:r w:rsidRPr="00720A25">
              <w:rPr>
                <w:rFonts w:ascii="Arial Narrow" w:hAnsi="Arial Narrow" w:cs="Calibri"/>
                <w:color w:val="000000"/>
                <w:sz w:val="20"/>
              </w:rPr>
              <w:t xml:space="preserve"> de 32 mm pour tuyau </w:t>
            </w:r>
            <w:proofErr w:type="spellStart"/>
            <w:r w:rsidRPr="00720A25">
              <w:rPr>
                <w:rFonts w:ascii="Arial Narrow" w:hAnsi="Arial Narrow" w:cs="Calibri"/>
                <w:color w:val="000000"/>
                <w:sz w:val="20"/>
              </w:rPr>
              <w:t>panaflex</w:t>
            </w:r>
            <w:proofErr w:type="spellEnd"/>
            <w:r w:rsidRPr="00720A25">
              <w:rPr>
                <w:rFonts w:ascii="Arial Narrow" w:hAnsi="Arial Narrow" w:cs="Calibri"/>
                <w:color w:val="000000"/>
                <w:sz w:val="20"/>
              </w:rPr>
              <w:t xml:space="preserve"> ou PVC à pression à l'entrée des </w:t>
            </w:r>
            <w:proofErr w:type="spellStart"/>
            <w:r w:rsidRPr="00720A25">
              <w:rPr>
                <w:rFonts w:ascii="Arial Narrow" w:hAnsi="Arial Narrow" w:cs="Calibri"/>
                <w:color w:val="000000"/>
                <w:sz w:val="20"/>
              </w:rPr>
              <w:t>batiments</w:t>
            </w:r>
            <w:proofErr w:type="spellEnd"/>
            <w:r w:rsidRPr="00720A25">
              <w:rPr>
                <w:rFonts w:ascii="Arial Narrow" w:hAnsi="Arial Narrow" w:cs="Calibri"/>
                <w:color w:val="000000"/>
                <w:sz w:val="20"/>
              </w:rPr>
              <w:t xml:space="preserve"> des AUE et coopératives</w:t>
            </w:r>
          </w:p>
        </w:tc>
        <w:tc>
          <w:tcPr>
            <w:tcW w:w="940" w:type="dxa"/>
            <w:tcBorders>
              <w:top w:val="nil"/>
              <w:left w:val="nil"/>
              <w:bottom w:val="single" w:sz="4" w:space="0" w:color="auto"/>
              <w:right w:val="single" w:sz="4" w:space="0" w:color="auto"/>
            </w:tcBorders>
            <w:shd w:val="clear" w:color="auto" w:fill="auto"/>
            <w:vAlign w:val="center"/>
            <w:hideMark/>
          </w:tcPr>
          <w:p w14:paraId="21554B73"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603C3D50" w14:textId="1531D365"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3</w:t>
            </w:r>
          </w:p>
        </w:tc>
        <w:tc>
          <w:tcPr>
            <w:tcW w:w="1340" w:type="dxa"/>
            <w:tcBorders>
              <w:top w:val="nil"/>
              <w:left w:val="nil"/>
              <w:bottom w:val="single" w:sz="4" w:space="0" w:color="auto"/>
              <w:right w:val="single" w:sz="4" w:space="0" w:color="auto"/>
            </w:tcBorders>
            <w:shd w:val="clear" w:color="auto" w:fill="auto"/>
            <w:vAlign w:val="center"/>
          </w:tcPr>
          <w:p w14:paraId="02090B4B"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3002FEEF" w14:textId="77777777" w:rsidR="003A5194" w:rsidRPr="00720A25" w:rsidRDefault="003A5194" w:rsidP="003A5194">
            <w:pPr>
              <w:jc w:val="right"/>
              <w:rPr>
                <w:rFonts w:ascii="Arial Narrow" w:hAnsi="Arial Narrow" w:cs="Calibri"/>
                <w:color w:val="000000"/>
                <w:sz w:val="20"/>
              </w:rPr>
            </w:pPr>
          </w:p>
        </w:tc>
      </w:tr>
      <w:tr w:rsidR="003A5194" w:rsidRPr="00720A25" w14:paraId="13042B77" w14:textId="77777777" w:rsidTr="00883F43">
        <w:trPr>
          <w:trHeight w:val="7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CFB68F0"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F.708</w:t>
            </w:r>
          </w:p>
        </w:tc>
        <w:tc>
          <w:tcPr>
            <w:tcW w:w="4960" w:type="dxa"/>
            <w:tcBorders>
              <w:top w:val="nil"/>
              <w:left w:val="nil"/>
              <w:bottom w:val="single" w:sz="4" w:space="0" w:color="auto"/>
              <w:right w:val="single" w:sz="4" w:space="0" w:color="auto"/>
            </w:tcBorders>
            <w:shd w:val="clear" w:color="auto" w:fill="auto"/>
            <w:vAlign w:val="center"/>
            <w:hideMark/>
          </w:tcPr>
          <w:p w14:paraId="73F583BE" w14:textId="77777777" w:rsidR="003A5194" w:rsidRPr="00720A25" w:rsidRDefault="003A5194" w:rsidP="003A5194">
            <w:pPr>
              <w:jc w:val="both"/>
              <w:rPr>
                <w:rFonts w:ascii="Arial Narrow" w:hAnsi="Arial Narrow" w:cs="Calibri"/>
                <w:color w:val="000000"/>
                <w:sz w:val="20"/>
              </w:rPr>
            </w:pPr>
            <w:r w:rsidRPr="00720A25">
              <w:rPr>
                <w:rFonts w:ascii="Arial Narrow" w:hAnsi="Arial Narrow" w:cs="Calibri"/>
                <w:color w:val="000000"/>
                <w:sz w:val="20"/>
              </w:rPr>
              <w:t xml:space="preserve">Fet P de la conduite de distribution en </w:t>
            </w:r>
            <w:proofErr w:type="spellStart"/>
            <w:r w:rsidRPr="00720A25">
              <w:rPr>
                <w:rFonts w:ascii="Arial Narrow" w:hAnsi="Arial Narrow" w:cs="Calibri"/>
                <w:color w:val="000000"/>
                <w:sz w:val="20"/>
              </w:rPr>
              <w:t>panaflex</w:t>
            </w:r>
            <w:proofErr w:type="spellEnd"/>
            <w:r w:rsidRPr="00720A25">
              <w:rPr>
                <w:rFonts w:ascii="Arial Narrow" w:hAnsi="Arial Narrow" w:cs="Calibri"/>
                <w:color w:val="000000"/>
                <w:sz w:val="20"/>
              </w:rPr>
              <w:t xml:space="preserve"> ou PVC à pression diamètre 32 mm de raccordement du robinet de puisage y/c accessoires de pose</w:t>
            </w:r>
          </w:p>
        </w:tc>
        <w:tc>
          <w:tcPr>
            <w:tcW w:w="940" w:type="dxa"/>
            <w:tcBorders>
              <w:top w:val="nil"/>
              <w:left w:val="nil"/>
              <w:bottom w:val="single" w:sz="4" w:space="0" w:color="auto"/>
              <w:right w:val="single" w:sz="4" w:space="0" w:color="auto"/>
            </w:tcBorders>
            <w:shd w:val="clear" w:color="auto" w:fill="auto"/>
            <w:vAlign w:val="center"/>
            <w:hideMark/>
          </w:tcPr>
          <w:p w14:paraId="2CCC17F2"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ml</w:t>
            </w:r>
          </w:p>
        </w:tc>
        <w:tc>
          <w:tcPr>
            <w:tcW w:w="800" w:type="dxa"/>
            <w:tcBorders>
              <w:top w:val="nil"/>
              <w:left w:val="nil"/>
              <w:bottom w:val="single" w:sz="4" w:space="0" w:color="auto"/>
              <w:right w:val="single" w:sz="4" w:space="0" w:color="auto"/>
            </w:tcBorders>
            <w:shd w:val="clear" w:color="auto" w:fill="auto"/>
            <w:vAlign w:val="center"/>
            <w:hideMark/>
          </w:tcPr>
          <w:p w14:paraId="2CBF6593" w14:textId="72B6AB50"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20</w:t>
            </w:r>
          </w:p>
        </w:tc>
        <w:tc>
          <w:tcPr>
            <w:tcW w:w="1340" w:type="dxa"/>
            <w:tcBorders>
              <w:top w:val="nil"/>
              <w:left w:val="nil"/>
              <w:bottom w:val="single" w:sz="4" w:space="0" w:color="auto"/>
              <w:right w:val="single" w:sz="4" w:space="0" w:color="auto"/>
            </w:tcBorders>
            <w:shd w:val="clear" w:color="auto" w:fill="auto"/>
            <w:vAlign w:val="center"/>
          </w:tcPr>
          <w:p w14:paraId="45A876E4"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6AE5F566" w14:textId="77777777" w:rsidR="003A5194" w:rsidRPr="00720A25" w:rsidRDefault="003A5194" w:rsidP="003A5194">
            <w:pPr>
              <w:jc w:val="right"/>
              <w:rPr>
                <w:rFonts w:ascii="Arial Narrow" w:hAnsi="Arial Narrow" w:cs="Calibri"/>
                <w:color w:val="000000"/>
                <w:sz w:val="20"/>
              </w:rPr>
            </w:pPr>
          </w:p>
        </w:tc>
      </w:tr>
      <w:tr w:rsidR="003A5194" w:rsidRPr="00720A25" w14:paraId="6D0A036C" w14:textId="77777777" w:rsidTr="00883F43">
        <w:trPr>
          <w:trHeight w:val="5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2042CCE"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F.709</w:t>
            </w:r>
          </w:p>
        </w:tc>
        <w:tc>
          <w:tcPr>
            <w:tcW w:w="4960" w:type="dxa"/>
            <w:tcBorders>
              <w:top w:val="nil"/>
              <w:left w:val="nil"/>
              <w:bottom w:val="single" w:sz="4" w:space="0" w:color="auto"/>
              <w:right w:val="single" w:sz="4" w:space="0" w:color="auto"/>
            </w:tcBorders>
            <w:shd w:val="clear" w:color="auto" w:fill="auto"/>
            <w:vAlign w:val="center"/>
            <w:hideMark/>
          </w:tcPr>
          <w:p w14:paraId="153793A2"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 xml:space="preserve">Fourniture et pose du tuyau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32 mm avec bout fileté pour robinet de puisage (hauteur BF)</w:t>
            </w:r>
          </w:p>
        </w:tc>
        <w:tc>
          <w:tcPr>
            <w:tcW w:w="940" w:type="dxa"/>
            <w:tcBorders>
              <w:top w:val="nil"/>
              <w:left w:val="nil"/>
              <w:bottom w:val="single" w:sz="4" w:space="0" w:color="auto"/>
              <w:right w:val="single" w:sz="4" w:space="0" w:color="auto"/>
            </w:tcBorders>
            <w:shd w:val="clear" w:color="auto" w:fill="auto"/>
            <w:vAlign w:val="center"/>
            <w:hideMark/>
          </w:tcPr>
          <w:p w14:paraId="10277B8E"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ml</w:t>
            </w:r>
          </w:p>
        </w:tc>
        <w:tc>
          <w:tcPr>
            <w:tcW w:w="800" w:type="dxa"/>
            <w:tcBorders>
              <w:top w:val="nil"/>
              <w:left w:val="nil"/>
              <w:bottom w:val="single" w:sz="4" w:space="0" w:color="auto"/>
              <w:right w:val="single" w:sz="4" w:space="0" w:color="auto"/>
            </w:tcBorders>
            <w:shd w:val="clear" w:color="auto" w:fill="auto"/>
            <w:vAlign w:val="center"/>
            <w:hideMark/>
          </w:tcPr>
          <w:p w14:paraId="55BBB7EC" w14:textId="29112926"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1,5</w:t>
            </w:r>
          </w:p>
        </w:tc>
        <w:tc>
          <w:tcPr>
            <w:tcW w:w="1340" w:type="dxa"/>
            <w:tcBorders>
              <w:top w:val="nil"/>
              <w:left w:val="nil"/>
              <w:bottom w:val="single" w:sz="4" w:space="0" w:color="auto"/>
              <w:right w:val="single" w:sz="4" w:space="0" w:color="auto"/>
            </w:tcBorders>
            <w:shd w:val="clear" w:color="auto" w:fill="auto"/>
            <w:vAlign w:val="center"/>
          </w:tcPr>
          <w:p w14:paraId="1D8BC190"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158D6936" w14:textId="77777777" w:rsidR="003A5194" w:rsidRPr="00720A25" w:rsidRDefault="003A5194" w:rsidP="003A5194">
            <w:pPr>
              <w:jc w:val="right"/>
              <w:rPr>
                <w:rFonts w:ascii="Arial Narrow" w:hAnsi="Arial Narrow" w:cs="Calibri"/>
                <w:color w:val="000000"/>
                <w:sz w:val="20"/>
              </w:rPr>
            </w:pPr>
          </w:p>
        </w:tc>
      </w:tr>
      <w:tr w:rsidR="003A5194" w:rsidRPr="00720A25" w14:paraId="66A48D89"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4323907"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F.710</w:t>
            </w:r>
          </w:p>
        </w:tc>
        <w:tc>
          <w:tcPr>
            <w:tcW w:w="4960" w:type="dxa"/>
            <w:tcBorders>
              <w:top w:val="nil"/>
              <w:left w:val="nil"/>
              <w:bottom w:val="single" w:sz="4" w:space="0" w:color="auto"/>
              <w:right w:val="single" w:sz="4" w:space="0" w:color="auto"/>
            </w:tcBorders>
            <w:shd w:val="clear" w:color="auto" w:fill="auto"/>
            <w:vAlign w:val="center"/>
            <w:hideMark/>
          </w:tcPr>
          <w:p w14:paraId="05C27F83"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Fourniture et pose des coudes Ø 40 mm</w:t>
            </w:r>
          </w:p>
        </w:tc>
        <w:tc>
          <w:tcPr>
            <w:tcW w:w="940" w:type="dxa"/>
            <w:tcBorders>
              <w:top w:val="nil"/>
              <w:left w:val="nil"/>
              <w:bottom w:val="single" w:sz="4" w:space="0" w:color="auto"/>
              <w:right w:val="single" w:sz="4" w:space="0" w:color="auto"/>
            </w:tcBorders>
            <w:shd w:val="clear" w:color="auto" w:fill="auto"/>
            <w:vAlign w:val="center"/>
            <w:hideMark/>
          </w:tcPr>
          <w:p w14:paraId="11A28063" w14:textId="77777777" w:rsidR="003A5194" w:rsidRPr="00720A25" w:rsidRDefault="003A5194" w:rsidP="003A5194">
            <w:pPr>
              <w:jc w:val="center"/>
              <w:rPr>
                <w:rFonts w:ascii="Arial Narrow" w:hAnsi="Arial Narrow" w:cs="Calibri"/>
                <w:color w:val="000000"/>
                <w:sz w:val="20"/>
              </w:rPr>
            </w:pPr>
            <w:proofErr w:type="spellStart"/>
            <w:r w:rsidRPr="00720A25">
              <w:rPr>
                <w:rFonts w:ascii="Arial Narrow" w:hAnsi="Arial Narrow" w:cs="Calibri"/>
                <w:color w:val="000000"/>
                <w:sz w:val="20"/>
              </w:rPr>
              <w:t>Ens</w:t>
            </w:r>
            <w:proofErr w:type="spellEnd"/>
            <w:r w:rsidRPr="00720A25">
              <w:rPr>
                <w:rFonts w:ascii="Arial Narrow" w:hAnsi="Arial Narrow" w:cs="Calibri"/>
                <w:color w:val="000000"/>
                <w:sz w:val="20"/>
              </w:rPr>
              <w:t>.</w:t>
            </w:r>
          </w:p>
        </w:tc>
        <w:tc>
          <w:tcPr>
            <w:tcW w:w="800" w:type="dxa"/>
            <w:tcBorders>
              <w:top w:val="nil"/>
              <w:left w:val="nil"/>
              <w:bottom w:val="single" w:sz="4" w:space="0" w:color="auto"/>
              <w:right w:val="single" w:sz="4" w:space="0" w:color="auto"/>
            </w:tcBorders>
            <w:shd w:val="clear" w:color="auto" w:fill="auto"/>
            <w:vAlign w:val="center"/>
            <w:hideMark/>
          </w:tcPr>
          <w:p w14:paraId="2224077F" w14:textId="2DCD0EF5"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5B404915"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C40A270" w14:textId="77777777" w:rsidR="003A5194" w:rsidRPr="00720A25" w:rsidRDefault="003A5194" w:rsidP="003A5194">
            <w:pPr>
              <w:jc w:val="right"/>
              <w:rPr>
                <w:rFonts w:ascii="Arial Narrow" w:hAnsi="Arial Narrow" w:cs="Calibri"/>
                <w:color w:val="000000"/>
                <w:sz w:val="20"/>
              </w:rPr>
            </w:pPr>
          </w:p>
        </w:tc>
      </w:tr>
      <w:tr w:rsidR="003A5194" w:rsidRPr="00720A25" w14:paraId="794542E4"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1D69B5B"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F.711</w:t>
            </w:r>
          </w:p>
        </w:tc>
        <w:tc>
          <w:tcPr>
            <w:tcW w:w="4960" w:type="dxa"/>
            <w:tcBorders>
              <w:top w:val="nil"/>
              <w:left w:val="nil"/>
              <w:bottom w:val="single" w:sz="4" w:space="0" w:color="auto"/>
              <w:right w:val="single" w:sz="4" w:space="0" w:color="auto"/>
            </w:tcBorders>
            <w:shd w:val="clear" w:color="auto" w:fill="auto"/>
            <w:vAlign w:val="center"/>
            <w:hideMark/>
          </w:tcPr>
          <w:p w14:paraId="3112E30D"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Fourniture et pose des coudes Ø32 mm</w:t>
            </w:r>
          </w:p>
        </w:tc>
        <w:tc>
          <w:tcPr>
            <w:tcW w:w="940" w:type="dxa"/>
            <w:tcBorders>
              <w:top w:val="nil"/>
              <w:left w:val="nil"/>
              <w:bottom w:val="single" w:sz="4" w:space="0" w:color="auto"/>
              <w:right w:val="single" w:sz="4" w:space="0" w:color="auto"/>
            </w:tcBorders>
            <w:shd w:val="clear" w:color="auto" w:fill="auto"/>
            <w:vAlign w:val="center"/>
            <w:hideMark/>
          </w:tcPr>
          <w:p w14:paraId="3C9D4044" w14:textId="77777777" w:rsidR="003A5194" w:rsidRPr="00720A25" w:rsidRDefault="003A5194" w:rsidP="003A5194">
            <w:pPr>
              <w:jc w:val="center"/>
              <w:rPr>
                <w:rFonts w:ascii="Arial Narrow" w:hAnsi="Arial Narrow" w:cs="Calibri"/>
                <w:color w:val="000000"/>
                <w:sz w:val="20"/>
              </w:rPr>
            </w:pPr>
            <w:proofErr w:type="spellStart"/>
            <w:r w:rsidRPr="00720A25">
              <w:rPr>
                <w:rFonts w:ascii="Arial Narrow" w:hAnsi="Arial Narrow" w:cs="Calibri"/>
                <w:color w:val="000000"/>
                <w:sz w:val="20"/>
              </w:rPr>
              <w:t>Ens</w:t>
            </w:r>
            <w:proofErr w:type="spellEnd"/>
          </w:p>
        </w:tc>
        <w:tc>
          <w:tcPr>
            <w:tcW w:w="800" w:type="dxa"/>
            <w:tcBorders>
              <w:top w:val="nil"/>
              <w:left w:val="nil"/>
              <w:bottom w:val="single" w:sz="4" w:space="0" w:color="auto"/>
              <w:right w:val="single" w:sz="4" w:space="0" w:color="auto"/>
            </w:tcBorders>
            <w:shd w:val="clear" w:color="auto" w:fill="auto"/>
            <w:vAlign w:val="center"/>
            <w:hideMark/>
          </w:tcPr>
          <w:p w14:paraId="77B742AC" w14:textId="20CAF654"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4C85B5BF"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09A4491" w14:textId="77777777" w:rsidR="003A5194" w:rsidRPr="00720A25" w:rsidRDefault="003A5194" w:rsidP="003A5194">
            <w:pPr>
              <w:jc w:val="right"/>
              <w:rPr>
                <w:rFonts w:ascii="Arial Narrow" w:hAnsi="Arial Narrow" w:cs="Calibri"/>
                <w:color w:val="000000"/>
                <w:sz w:val="20"/>
              </w:rPr>
            </w:pPr>
          </w:p>
        </w:tc>
      </w:tr>
      <w:tr w:rsidR="003A5194" w:rsidRPr="00720A25" w14:paraId="656F4D46"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1242B52"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F.712</w:t>
            </w:r>
          </w:p>
        </w:tc>
        <w:tc>
          <w:tcPr>
            <w:tcW w:w="4960" w:type="dxa"/>
            <w:tcBorders>
              <w:top w:val="nil"/>
              <w:left w:val="nil"/>
              <w:bottom w:val="single" w:sz="4" w:space="0" w:color="auto"/>
              <w:right w:val="single" w:sz="4" w:space="0" w:color="auto"/>
            </w:tcBorders>
            <w:shd w:val="clear" w:color="auto" w:fill="auto"/>
            <w:vAlign w:val="center"/>
            <w:hideMark/>
          </w:tcPr>
          <w:p w14:paraId="139EEACB"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Fourniture et pose robinet 20/27</w:t>
            </w:r>
          </w:p>
        </w:tc>
        <w:tc>
          <w:tcPr>
            <w:tcW w:w="940" w:type="dxa"/>
            <w:tcBorders>
              <w:top w:val="nil"/>
              <w:left w:val="nil"/>
              <w:bottom w:val="single" w:sz="4" w:space="0" w:color="auto"/>
              <w:right w:val="single" w:sz="4" w:space="0" w:color="auto"/>
            </w:tcBorders>
            <w:shd w:val="clear" w:color="auto" w:fill="auto"/>
            <w:vAlign w:val="center"/>
            <w:hideMark/>
          </w:tcPr>
          <w:p w14:paraId="52A226EA"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31BBCF8D" w14:textId="55A1A7E7"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2</w:t>
            </w:r>
          </w:p>
        </w:tc>
        <w:tc>
          <w:tcPr>
            <w:tcW w:w="1340" w:type="dxa"/>
            <w:tcBorders>
              <w:top w:val="nil"/>
              <w:left w:val="nil"/>
              <w:bottom w:val="single" w:sz="4" w:space="0" w:color="auto"/>
              <w:right w:val="single" w:sz="4" w:space="0" w:color="auto"/>
            </w:tcBorders>
            <w:shd w:val="clear" w:color="auto" w:fill="auto"/>
            <w:vAlign w:val="center"/>
          </w:tcPr>
          <w:p w14:paraId="0D162752"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25EF3920" w14:textId="77777777" w:rsidR="003A5194" w:rsidRPr="00720A25" w:rsidRDefault="003A5194" w:rsidP="003A5194">
            <w:pPr>
              <w:jc w:val="right"/>
              <w:rPr>
                <w:rFonts w:ascii="Arial Narrow" w:hAnsi="Arial Narrow" w:cs="Calibri"/>
                <w:color w:val="000000"/>
                <w:sz w:val="20"/>
              </w:rPr>
            </w:pPr>
          </w:p>
        </w:tc>
      </w:tr>
      <w:tr w:rsidR="003A5194" w:rsidRPr="00720A25" w14:paraId="3F574712" w14:textId="77777777" w:rsidTr="00883F43">
        <w:trPr>
          <w:trHeight w:val="5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9F46FA9"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F.713</w:t>
            </w:r>
          </w:p>
        </w:tc>
        <w:tc>
          <w:tcPr>
            <w:tcW w:w="4960" w:type="dxa"/>
            <w:tcBorders>
              <w:top w:val="nil"/>
              <w:left w:val="nil"/>
              <w:bottom w:val="single" w:sz="4" w:space="0" w:color="auto"/>
              <w:right w:val="single" w:sz="4" w:space="0" w:color="auto"/>
            </w:tcBorders>
            <w:shd w:val="clear" w:color="auto" w:fill="auto"/>
            <w:vAlign w:val="center"/>
            <w:hideMark/>
          </w:tcPr>
          <w:p w14:paraId="316CA28D"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 xml:space="preserve">F et P tuyau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Ø 63 mm pour vidange du château, trop plein, vanne d'</w:t>
            </w:r>
            <w:proofErr w:type="spellStart"/>
            <w:r w:rsidRPr="00720A25">
              <w:rPr>
                <w:rFonts w:ascii="Arial Narrow" w:hAnsi="Arial Narrow" w:cs="Calibri"/>
                <w:color w:val="000000"/>
                <w:sz w:val="20"/>
              </w:rPr>
              <w:t>arret</w:t>
            </w:r>
            <w:proofErr w:type="spellEnd"/>
            <w:r w:rsidRPr="00720A25">
              <w:rPr>
                <w:rFonts w:ascii="Arial Narrow" w:hAnsi="Arial Narrow" w:cs="Calibri"/>
                <w:color w:val="000000"/>
                <w:sz w:val="20"/>
              </w:rPr>
              <w:t xml:space="preserve"> y/c accessoires de pose</w:t>
            </w:r>
          </w:p>
        </w:tc>
        <w:tc>
          <w:tcPr>
            <w:tcW w:w="940" w:type="dxa"/>
            <w:tcBorders>
              <w:top w:val="nil"/>
              <w:left w:val="nil"/>
              <w:bottom w:val="single" w:sz="4" w:space="0" w:color="auto"/>
              <w:right w:val="single" w:sz="4" w:space="0" w:color="auto"/>
            </w:tcBorders>
            <w:shd w:val="clear" w:color="auto" w:fill="auto"/>
            <w:vAlign w:val="center"/>
            <w:hideMark/>
          </w:tcPr>
          <w:p w14:paraId="2FA4D450"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6171D9C7" w14:textId="33212B78"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67BC8387"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60EC2E3" w14:textId="77777777" w:rsidR="003A5194" w:rsidRPr="00720A25" w:rsidRDefault="003A5194" w:rsidP="003A5194">
            <w:pPr>
              <w:jc w:val="right"/>
              <w:rPr>
                <w:rFonts w:ascii="Arial Narrow" w:hAnsi="Arial Narrow" w:cs="Calibri"/>
                <w:color w:val="000000"/>
                <w:sz w:val="20"/>
              </w:rPr>
            </w:pPr>
          </w:p>
        </w:tc>
      </w:tr>
      <w:tr w:rsidR="003A5194" w:rsidRPr="00720A25" w14:paraId="35452191"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24E57C1"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F.714</w:t>
            </w:r>
          </w:p>
        </w:tc>
        <w:tc>
          <w:tcPr>
            <w:tcW w:w="4960" w:type="dxa"/>
            <w:tcBorders>
              <w:top w:val="nil"/>
              <w:left w:val="nil"/>
              <w:bottom w:val="single" w:sz="4" w:space="0" w:color="auto"/>
              <w:right w:val="single" w:sz="4" w:space="0" w:color="auto"/>
            </w:tcBorders>
            <w:shd w:val="clear" w:color="auto" w:fill="auto"/>
            <w:vAlign w:val="center"/>
            <w:hideMark/>
          </w:tcPr>
          <w:p w14:paraId="62895543"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 et P vanne d'arrêt de 32 mm et y compris accessoires de pose</w:t>
            </w:r>
          </w:p>
        </w:tc>
        <w:tc>
          <w:tcPr>
            <w:tcW w:w="940" w:type="dxa"/>
            <w:tcBorders>
              <w:top w:val="nil"/>
              <w:left w:val="nil"/>
              <w:bottom w:val="single" w:sz="4" w:space="0" w:color="auto"/>
              <w:right w:val="single" w:sz="4" w:space="0" w:color="auto"/>
            </w:tcBorders>
            <w:shd w:val="clear" w:color="auto" w:fill="auto"/>
            <w:vAlign w:val="center"/>
            <w:hideMark/>
          </w:tcPr>
          <w:p w14:paraId="4998D67D"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07694983" w14:textId="40063481"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6D35E0BB"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6FB6456" w14:textId="77777777" w:rsidR="003A5194" w:rsidRPr="00720A25" w:rsidRDefault="003A5194" w:rsidP="003A5194">
            <w:pPr>
              <w:jc w:val="right"/>
              <w:rPr>
                <w:rFonts w:ascii="Arial Narrow" w:hAnsi="Arial Narrow" w:cs="Calibri"/>
                <w:color w:val="000000"/>
                <w:sz w:val="20"/>
              </w:rPr>
            </w:pPr>
          </w:p>
        </w:tc>
      </w:tr>
      <w:tr w:rsidR="003A5194" w:rsidRPr="00720A25" w14:paraId="71D8AA35"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82587DA"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F.715</w:t>
            </w:r>
          </w:p>
        </w:tc>
        <w:tc>
          <w:tcPr>
            <w:tcW w:w="4960" w:type="dxa"/>
            <w:tcBorders>
              <w:top w:val="nil"/>
              <w:left w:val="nil"/>
              <w:bottom w:val="single" w:sz="4" w:space="0" w:color="auto"/>
              <w:right w:val="single" w:sz="4" w:space="0" w:color="auto"/>
            </w:tcBorders>
            <w:shd w:val="clear" w:color="auto" w:fill="auto"/>
            <w:vAlign w:val="center"/>
            <w:hideMark/>
          </w:tcPr>
          <w:p w14:paraId="12D97750"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 et P de compteur volumétrique</w:t>
            </w:r>
          </w:p>
        </w:tc>
        <w:tc>
          <w:tcPr>
            <w:tcW w:w="940" w:type="dxa"/>
            <w:tcBorders>
              <w:top w:val="nil"/>
              <w:left w:val="nil"/>
              <w:bottom w:val="single" w:sz="4" w:space="0" w:color="auto"/>
              <w:right w:val="single" w:sz="4" w:space="0" w:color="auto"/>
            </w:tcBorders>
            <w:shd w:val="clear" w:color="auto" w:fill="auto"/>
            <w:vAlign w:val="center"/>
            <w:hideMark/>
          </w:tcPr>
          <w:p w14:paraId="3BC2E59F"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3EEFC906" w14:textId="6270AF3E"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3</w:t>
            </w:r>
          </w:p>
        </w:tc>
        <w:tc>
          <w:tcPr>
            <w:tcW w:w="1340" w:type="dxa"/>
            <w:tcBorders>
              <w:top w:val="nil"/>
              <w:left w:val="nil"/>
              <w:bottom w:val="single" w:sz="4" w:space="0" w:color="auto"/>
              <w:right w:val="single" w:sz="4" w:space="0" w:color="auto"/>
            </w:tcBorders>
            <w:shd w:val="clear" w:color="auto" w:fill="auto"/>
            <w:vAlign w:val="center"/>
          </w:tcPr>
          <w:p w14:paraId="0FFFB0DE"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5F30E546" w14:textId="77777777" w:rsidR="003A5194" w:rsidRPr="00720A25" w:rsidRDefault="003A5194" w:rsidP="003A5194">
            <w:pPr>
              <w:jc w:val="right"/>
              <w:rPr>
                <w:rFonts w:ascii="Arial Narrow" w:hAnsi="Arial Narrow" w:cs="Calibri"/>
                <w:color w:val="000000"/>
                <w:sz w:val="20"/>
              </w:rPr>
            </w:pPr>
          </w:p>
        </w:tc>
      </w:tr>
      <w:tr w:rsidR="003A5194" w:rsidRPr="00720A25" w14:paraId="4D63E723" w14:textId="77777777" w:rsidTr="00883F43">
        <w:trPr>
          <w:trHeight w:val="260"/>
        </w:trPr>
        <w:tc>
          <w:tcPr>
            <w:tcW w:w="740" w:type="dxa"/>
            <w:tcBorders>
              <w:top w:val="nil"/>
              <w:left w:val="single" w:sz="4" w:space="0" w:color="auto"/>
              <w:bottom w:val="single" w:sz="4" w:space="0" w:color="auto"/>
              <w:right w:val="single" w:sz="4" w:space="0" w:color="auto"/>
            </w:tcBorders>
            <w:shd w:val="clear" w:color="000000" w:fill="FFFF00"/>
            <w:vAlign w:val="center"/>
            <w:hideMark/>
          </w:tcPr>
          <w:p w14:paraId="2006B628" w14:textId="77777777" w:rsidR="003A5194" w:rsidRPr="00720A25" w:rsidRDefault="003A5194" w:rsidP="003A5194">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3C86DC98" w14:textId="77777777" w:rsidR="003A5194" w:rsidRPr="00720A25" w:rsidRDefault="003A5194" w:rsidP="003A5194">
            <w:pPr>
              <w:rPr>
                <w:rFonts w:ascii="Arial Narrow" w:hAnsi="Arial Narrow" w:cs="Calibri"/>
                <w:b/>
                <w:bCs/>
                <w:color w:val="000000"/>
                <w:sz w:val="20"/>
              </w:rPr>
            </w:pPr>
            <w:r w:rsidRPr="00720A25">
              <w:rPr>
                <w:rFonts w:ascii="Arial Narrow" w:hAnsi="Arial Narrow" w:cs="Calibri"/>
                <w:b/>
                <w:bCs/>
                <w:color w:val="000000"/>
                <w:sz w:val="20"/>
              </w:rPr>
              <w:t>Sous-total F.700</w:t>
            </w:r>
          </w:p>
        </w:tc>
        <w:tc>
          <w:tcPr>
            <w:tcW w:w="940" w:type="dxa"/>
            <w:tcBorders>
              <w:top w:val="nil"/>
              <w:left w:val="nil"/>
              <w:bottom w:val="single" w:sz="4" w:space="0" w:color="auto"/>
              <w:right w:val="single" w:sz="4" w:space="0" w:color="auto"/>
            </w:tcBorders>
            <w:shd w:val="clear" w:color="000000" w:fill="FFFF00"/>
            <w:vAlign w:val="center"/>
            <w:hideMark/>
          </w:tcPr>
          <w:p w14:paraId="1CC998AD" w14:textId="77777777" w:rsidR="003A5194" w:rsidRPr="00720A25" w:rsidRDefault="003A5194" w:rsidP="003A5194">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7CF2D612" w14:textId="490D523D" w:rsidR="003A5194" w:rsidRPr="00720A25" w:rsidRDefault="003A5194" w:rsidP="003A5194">
            <w:pPr>
              <w:jc w:val="center"/>
              <w:rPr>
                <w:rFonts w:ascii="Arial Narrow" w:hAnsi="Arial Narrow" w:cs="Calibri"/>
                <w:b/>
                <w:bCs/>
                <w:color w:val="000000"/>
                <w:sz w:val="20"/>
              </w:rPr>
            </w:pPr>
            <w:r>
              <w:rPr>
                <w:rFonts w:ascii="Arial Narrow" w:hAnsi="Arial Narrow" w:cs="Calibri"/>
                <w:b/>
                <w:bCs/>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0B0B7DB5" w14:textId="77777777" w:rsidR="003A5194" w:rsidRPr="00720A25" w:rsidRDefault="003A5194" w:rsidP="003A5194">
            <w:pPr>
              <w:jc w:val="right"/>
              <w:rPr>
                <w:rFonts w:ascii="Arial Narrow" w:hAnsi="Arial Narrow" w:cs="Calibri"/>
                <w:b/>
                <w:bCs/>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52E24452" w14:textId="77777777" w:rsidR="003A5194" w:rsidRPr="00720A25" w:rsidRDefault="003A5194" w:rsidP="003A5194">
            <w:pPr>
              <w:jc w:val="right"/>
              <w:rPr>
                <w:rFonts w:ascii="Arial Narrow" w:hAnsi="Arial Narrow" w:cs="Calibri"/>
                <w:b/>
                <w:bCs/>
                <w:color w:val="000000"/>
                <w:sz w:val="20"/>
              </w:rPr>
            </w:pPr>
          </w:p>
        </w:tc>
      </w:tr>
      <w:tr w:rsidR="003A5194" w:rsidRPr="00720A25" w14:paraId="35EDA8F8"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CA71265"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F.800</w:t>
            </w:r>
          </w:p>
        </w:tc>
        <w:tc>
          <w:tcPr>
            <w:tcW w:w="4960" w:type="dxa"/>
            <w:tcBorders>
              <w:top w:val="nil"/>
              <w:left w:val="nil"/>
              <w:bottom w:val="single" w:sz="4" w:space="0" w:color="auto"/>
              <w:right w:val="single" w:sz="4" w:space="0" w:color="auto"/>
            </w:tcBorders>
            <w:shd w:val="clear" w:color="auto" w:fill="auto"/>
            <w:vAlign w:val="center"/>
            <w:hideMark/>
          </w:tcPr>
          <w:p w14:paraId="007956A8"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CHAMP PHOTO VOLTAÏQUE</w:t>
            </w:r>
          </w:p>
        </w:tc>
        <w:tc>
          <w:tcPr>
            <w:tcW w:w="940" w:type="dxa"/>
            <w:tcBorders>
              <w:top w:val="nil"/>
              <w:left w:val="nil"/>
              <w:bottom w:val="single" w:sz="4" w:space="0" w:color="auto"/>
              <w:right w:val="single" w:sz="4" w:space="0" w:color="auto"/>
            </w:tcBorders>
            <w:shd w:val="clear" w:color="auto" w:fill="auto"/>
            <w:vAlign w:val="center"/>
            <w:hideMark/>
          </w:tcPr>
          <w:p w14:paraId="49FE13B8"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33474586" w14:textId="17A03870"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5042F627"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33EA1328" w14:textId="77777777" w:rsidR="003A5194" w:rsidRPr="00720A25" w:rsidRDefault="003A5194" w:rsidP="003A5194">
            <w:pPr>
              <w:jc w:val="right"/>
              <w:rPr>
                <w:rFonts w:ascii="Arial Narrow" w:hAnsi="Arial Narrow" w:cs="Calibri"/>
                <w:color w:val="000000"/>
                <w:sz w:val="20"/>
              </w:rPr>
            </w:pPr>
          </w:p>
        </w:tc>
      </w:tr>
      <w:tr w:rsidR="003A5194" w:rsidRPr="00720A25" w14:paraId="497EBBB6" w14:textId="77777777" w:rsidTr="00883F43">
        <w:trPr>
          <w:trHeight w:val="5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977F7D9" w14:textId="77777777" w:rsidR="003A5194" w:rsidRPr="00720A25" w:rsidRDefault="003A5194" w:rsidP="003A5194">
            <w:pPr>
              <w:jc w:val="both"/>
              <w:rPr>
                <w:rFonts w:ascii="Arial Narrow" w:hAnsi="Arial Narrow" w:cs="Calibri"/>
                <w:color w:val="000000"/>
                <w:sz w:val="20"/>
              </w:rPr>
            </w:pPr>
            <w:r w:rsidRPr="00720A25">
              <w:rPr>
                <w:rFonts w:ascii="Arial Narrow" w:hAnsi="Arial Narrow" w:cs="Calibri"/>
                <w:color w:val="000000"/>
                <w:sz w:val="20"/>
              </w:rPr>
              <w:t>F.801</w:t>
            </w:r>
          </w:p>
        </w:tc>
        <w:tc>
          <w:tcPr>
            <w:tcW w:w="4960" w:type="dxa"/>
            <w:tcBorders>
              <w:top w:val="nil"/>
              <w:left w:val="nil"/>
              <w:bottom w:val="single" w:sz="4" w:space="0" w:color="auto"/>
              <w:right w:val="single" w:sz="4" w:space="0" w:color="auto"/>
            </w:tcBorders>
            <w:shd w:val="clear" w:color="auto" w:fill="auto"/>
            <w:vAlign w:val="center"/>
            <w:hideMark/>
          </w:tcPr>
          <w:p w14:paraId="0A6C4429"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Fourniture et pose des plaque (100Wc, 12v) y/c boite de commande manuel Marque Grundfos,</w:t>
            </w:r>
          </w:p>
        </w:tc>
        <w:tc>
          <w:tcPr>
            <w:tcW w:w="940" w:type="dxa"/>
            <w:tcBorders>
              <w:top w:val="nil"/>
              <w:left w:val="nil"/>
              <w:bottom w:val="single" w:sz="4" w:space="0" w:color="auto"/>
              <w:right w:val="single" w:sz="4" w:space="0" w:color="auto"/>
            </w:tcBorders>
            <w:shd w:val="clear" w:color="auto" w:fill="auto"/>
            <w:vAlign w:val="center"/>
            <w:hideMark/>
          </w:tcPr>
          <w:p w14:paraId="767F83FA"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14F6F8AC" w14:textId="7585A7B5"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0</w:t>
            </w:r>
          </w:p>
        </w:tc>
        <w:tc>
          <w:tcPr>
            <w:tcW w:w="1340" w:type="dxa"/>
            <w:tcBorders>
              <w:top w:val="nil"/>
              <w:left w:val="nil"/>
              <w:bottom w:val="single" w:sz="4" w:space="0" w:color="auto"/>
              <w:right w:val="single" w:sz="4" w:space="0" w:color="auto"/>
            </w:tcBorders>
            <w:shd w:val="clear" w:color="auto" w:fill="auto"/>
            <w:vAlign w:val="center"/>
          </w:tcPr>
          <w:p w14:paraId="61AE92DC"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0144DA7E" w14:textId="77777777" w:rsidR="003A5194" w:rsidRPr="00720A25" w:rsidRDefault="003A5194" w:rsidP="003A5194">
            <w:pPr>
              <w:jc w:val="right"/>
              <w:rPr>
                <w:rFonts w:ascii="Arial Narrow" w:hAnsi="Arial Narrow" w:cs="Calibri"/>
                <w:color w:val="000000"/>
                <w:sz w:val="20"/>
              </w:rPr>
            </w:pPr>
          </w:p>
        </w:tc>
      </w:tr>
      <w:tr w:rsidR="003A5194" w:rsidRPr="00720A25" w14:paraId="7E833C2E" w14:textId="77777777" w:rsidTr="00883F43">
        <w:trPr>
          <w:trHeight w:val="5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DF407D7" w14:textId="77777777" w:rsidR="003A5194" w:rsidRPr="00720A25" w:rsidRDefault="003A5194" w:rsidP="003A5194">
            <w:pPr>
              <w:jc w:val="both"/>
              <w:rPr>
                <w:rFonts w:ascii="Arial Narrow" w:hAnsi="Arial Narrow" w:cs="Calibri"/>
                <w:color w:val="000000"/>
                <w:sz w:val="20"/>
              </w:rPr>
            </w:pPr>
            <w:r w:rsidRPr="00720A25">
              <w:rPr>
                <w:rFonts w:ascii="Arial Narrow" w:hAnsi="Arial Narrow" w:cs="Calibri"/>
                <w:color w:val="000000"/>
                <w:sz w:val="20"/>
              </w:rPr>
              <w:t>F.802</w:t>
            </w:r>
          </w:p>
        </w:tc>
        <w:tc>
          <w:tcPr>
            <w:tcW w:w="4960" w:type="dxa"/>
            <w:tcBorders>
              <w:top w:val="nil"/>
              <w:left w:val="nil"/>
              <w:bottom w:val="single" w:sz="4" w:space="0" w:color="auto"/>
              <w:right w:val="single" w:sz="4" w:space="0" w:color="auto"/>
            </w:tcBorders>
            <w:shd w:val="clear" w:color="auto" w:fill="auto"/>
            <w:vAlign w:val="center"/>
            <w:hideMark/>
          </w:tcPr>
          <w:p w14:paraId="35DD966D"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Structure métallique de support plaque en tube cylindrique bourré de béton</w:t>
            </w:r>
          </w:p>
        </w:tc>
        <w:tc>
          <w:tcPr>
            <w:tcW w:w="940" w:type="dxa"/>
            <w:tcBorders>
              <w:top w:val="nil"/>
              <w:left w:val="nil"/>
              <w:bottom w:val="single" w:sz="4" w:space="0" w:color="auto"/>
              <w:right w:val="single" w:sz="4" w:space="0" w:color="auto"/>
            </w:tcBorders>
            <w:shd w:val="clear" w:color="auto" w:fill="auto"/>
            <w:vAlign w:val="center"/>
            <w:hideMark/>
          </w:tcPr>
          <w:p w14:paraId="10E0ACD7"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16537466" w14:textId="78D927E7"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0</w:t>
            </w:r>
          </w:p>
        </w:tc>
        <w:tc>
          <w:tcPr>
            <w:tcW w:w="1340" w:type="dxa"/>
            <w:tcBorders>
              <w:top w:val="nil"/>
              <w:left w:val="nil"/>
              <w:bottom w:val="single" w:sz="4" w:space="0" w:color="auto"/>
              <w:right w:val="single" w:sz="4" w:space="0" w:color="auto"/>
            </w:tcBorders>
            <w:shd w:val="clear" w:color="auto" w:fill="auto"/>
            <w:vAlign w:val="center"/>
          </w:tcPr>
          <w:p w14:paraId="1AA51AB0"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AFD9D2A" w14:textId="77777777" w:rsidR="003A5194" w:rsidRPr="00720A25" w:rsidRDefault="003A5194" w:rsidP="003A5194">
            <w:pPr>
              <w:jc w:val="right"/>
              <w:rPr>
                <w:rFonts w:ascii="Arial Narrow" w:hAnsi="Arial Narrow" w:cs="Calibri"/>
                <w:color w:val="000000"/>
                <w:sz w:val="20"/>
              </w:rPr>
            </w:pPr>
          </w:p>
        </w:tc>
      </w:tr>
      <w:tr w:rsidR="003A5194" w:rsidRPr="00720A25" w14:paraId="73BC2FCF" w14:textId="77777777" w:rsidTr="00883F43">
        <w:trPr>
          <w:trHeight w:val="29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BA8AE72" w14:textId="77777777" w:rsidR="003A5194" w:rsidRPr="00720A25" w:rsidRDefault="003A5194" w:rsidP="003A5194">
            <w:pPr>
              <w:jc w:val="both"/>
              <w:rPr>
                <w:rFonts w:ascii="Arial Narrow" w:hAnsi="Arial Narrow" w:cs="Calibri"/>
                <w:color w:val="000000"/>
                <w:sz w:val="20"/>
              </w:rPr>
            </w:pPr>
            <w:r w:rsidRPr="00720A25">
              <w:rPr>
                <w:rFonts w:ascii="Arial Narrow" w:hAnsi="Arial Narrow" w:cs="Calibri"/>
                <w:color w:val="000000"/>
                <w:sz w:val="20"/>
              </w:rPr>
              <w:t>F.803</w:t>
            </w:r>
          </w:p>
        </w:tc>
        <w:tc>
          <w:tcPr>
            <w:tcW w:w="4960" w:type="dxa"/>
            <w:tcBorders>
              <w:top w:val="nil"/>
              <w:left w:val="nil"/>
              <w:bottom w:val="single" w:sz="4" w:space="0" w:color="auto"/>
              <w:right w:val="single" w:sz="4" w:space="0" w:color="auto"/>
            </w:tcBorders>
            <w:shd w:val="clear" w:color="auto" w:fill="auto"/>
            <w:vAlign w:val="center"/>
            <w:hideMark/>
          </w:tcPr>
          <w:p w14:paraId="6138F718" w14:textId="77777777" w:rsidR="003A5194" w:rsidRPr="00720A25" w:rsidRDefault="003A5194" w:rsidP="003A5194">
            <w:pPr>
              <w:jc w:val="both"/>
              <w:rPr>
                <w:rFonts w:ascii="Arial Narrow" w:hAnsi="Arial Narrow" w:cs="Calibri"/>
                <w:color w:val="000000"/>
                <w:sz w:val="20"/>
              </w:rPr>
            </w:pPr>
            <w:r w:rsidRPr="00720A25">
              <w:rPr>
                <w:rFonts w:ascii="Arial Narrow" w:hAnsi="Arial Narrow" w:cs="Calibri"/>
                <w:color w:val="000000"/>
                <w:sz w:val="20"/>
              </w:rPr>
              <w:t>Contrôleur de charge MPTT 75A, 24V pour bureau AUE</w:t>
            </w:r>
          </w:p>
        </w:tc>
        <w:tc>
          <w:tcPr>
            <w:tcW w:w="940" w:type="dxa"/>
            <w:tcBorders>
              <w:top w:val="nil"/>
              <w:left w:val="nil"/>
              <w:bottom w:val="single" w:sz="8" w:space="0" w:color="auto"/>
              <w:right w:val="single" w:sz="8" w:space="0" w:color="auto"/>
            </w:tcBorders>
            <w:shd w:val="clear" w:color="auto" w:fill="auto"/>
            <w:noWrap/>
            <w:vAlign w:val="center"/>
            <w:hideMark/>
          </w:tcPr>
          <w:p w14:paraId="616C4FF3" w14:textId="77777777" w:rsidR="003A5194" w:rsidRPr="00720A25" w:rsidRDefault="003A5194" w:rsidP="003A5194">
            <w:pPr>
              <w:jc w:val="center"/>
              <w:rPr>
                <w:rFonts w:ascii="Arial Narrow" w:hAnsi="Arial Narrow" w:cs="Calibri"/>
                <w:color w:val="000000"/>
                <w:sz w:val="22"/>
                <w:szCs w:val="22"/>
              </w:rPr>
            </w:pPr>
            <w:r w:rsidRPr="00720A25">
              <w:rPr>
                <w:rFonts w:ascii="Arial Narrow" w:hAnsi="Arial Narrow" w:cs="Calibri"/>
                <w:color w:val="000000"/>
                <w:sz w:val="22"/>
                <w:szCs w:val="22"/>
              </w:rPr>
              <w:t>U</w:t>
            </w:r>
          </w:p>
        </w:tc>
        <w:tc>
          <w:tcPr>
            <w:tcW w:w="800" w:type="dxa"/>
            <w:tcBorders>
              <w:top w:val="nil"/>
              <w:left w:val="single" w:sz="4" w:space="0" w:color="auto"/>
              <w:bottom w:val="single" w:sz="4" w:space="0" w:color="auto"/>
              <w:right w:val="single" w:sz="4" w:space="0" w:color="auto"/>
            </w:tcBorders>
            <w:shd w:val="clear" w:color="auto" w:fill="auto"/>
            <w:vAlign w:val="center"/>
            <w:hideMark/>
          </w:tcPr>
          <w:p w14:paraId="1343FD43" w14:textId="58FFE8BC"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3257C0F7"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6B92A476" w14:textId="77777777" w:rsidR="003A5194" w:rsidRPr="00720A25" w:rsidRDefault="003A5194" w:rsidP="003A5194">
            <w:pPr>
              <w:jc w:val="right"/>
              <w:rPr>
                <w:rFonts w:ascii="Arial Narrow" w:hAnsi="Arial Narrow" w:cs="Calibri"/>
                <w:color w:val="000000"/>
                <w:sz w:val="20"/>
              </w:rPr>
            </w:pPr>
          </w:p>
        </w:tc>
      </w:tr>
      <w:tr w:rsidR="003A5194" w:rsidRPr="00720A25" w14:paraId="3FE765DC" w14:textId="77777777" w:rsidTr="00883F43">
        <w:trPr>
          <w:trHeight w:val="29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5831C9A" w14:textId="77777777" w:rsidR="003A5194" w:rsidRPr="00720A25" w:rsidRDefault="003A5194" w:rsidP="003A5194">
            <w:pPr>
              <w:jc w:val="both"/>
              <w:rPr>
                <w:rFonts w:ascii="Arial Narrow" w:hAnsi="Arial Narrow" w:cs="Calibri"/>
                <w:color w:val="000000"/>
                <w:sz w:val="20"/>
              </w:rPr>
            </w:pPr>
            <w:r w:rsidRPr="00720A25">
              <w:rPr>
                <w:rFonts w:ascii="Arial Narrow" w:hAnsi="Arial Narrow" w:cs="Calibri"/>
                <w:color w:val="000000"/>
                <w:sz w:val="20"/>
              </w:rPr>
              <w:t>F.804</w:t>
            </w:r>
          </w:p>
        </w:tc>
        <w:tc>
          <w:tcPr>
            <w:tcW w:w="4960" w:type="dxa"/>
            <w:tcBorders>
              <w:top w:val="nil"/>
              <w:left w:val="nil"/>
              <w:bottom w:val="single" w:sz="4" w:space="0" w:color="auto"/>
              <w:right w:val="single" w:sz="4" w:space="0" w:color="auto"/>
            </w:tcBorders>
            <w:shd w:val="clear" w:color="auto" w:fill="auto"/>
            <w:vAlign w:val="center"/>
            <w:hideMark/>
          </w:tcPr>
          <w:p w14:paraId="61ECF1EC" w14:textId="77777777" w:rsidR="003A5194" w:rsidRPr="00720A25" w:rsidRDefault="003A5194" w:rsidP="003A5194">
            <w:pPr>
              <w:jc w:val="both"/>
              <w:rPr>
                <w:rFonts w:ascii="Arial Narrow" w:hAnsi="Arial Narrow" w:cs="Calibri"/>
                <w:color w:val="000000"/>
                <w:sz w:val="20"/>
              </w:rPr>
            </w:pPr>
            <w:r w:rsidRPr="00720A25">
              <w:rPr>
                <w:rFonts w:ascii="Arial Narrow" w:hAnsi="Arial Narrow" w:cs="Calibri"/>
                <w:color w:val="000000"/>
                <w:sz w:val="20"/>
              </w:rPr>
              <w:t>Onduleur 2000KVA (bureaux AUE et mini AEP)</w:t>
            </w:r>
          </w:p>
        </w:tc>
        <w:tc>
          <w:tcPr>
            <w:tcW w:w="940" w:type="dxa"/>
            <w:tcBorders>
              <w:top w:val="nil"/>
              <w:left w:val="nil"/>
              <w:bottom w:val="single" w:sz="8" w:space="0" w:color="auto"/>
              <w:right w:val="single" w:sz="8" w:space="0" w:color="auto"/>
            </w:tcBorders>
            <w:shd w:val="clear" w:color="auto" w:fill="auto"/>
            <w:noWrap/>
            <w:vAlign w:val="center"/>
            <w:hideMark/>
          </w:tcPr>
          <w:p w14:paraId="5A09CA7E" w14:textId="77777777" w:rsidR="003A5194" w:rsidRPr="00720A25" w:rsidRDefault="003A5194" w:rsidP="003A5194">
            <w:pPr>
              <w:jc w:val="center"/>
              <w:rPr>
                <w:rFonts w:ascii="Arial Narrow" w:hAnsi="Arial Narrow" w:cs="Calibri"/>
                <w:color w:val="000000"/>
                <w:sz w:val="22"/>
                <w:szCs w:val="22"/>
              </w:rPr>
            </w:pPr>
            <w:r w:rsidRPr="00720A25">
              <w:rPr>
                <w:rFonts w:ascii="Arial Narrow" w:hAnsi="Arial Narrow" w:cs="Calibri"/>
                <w:color w:val="000000"/>
                <w:sz w:val="22"/>
                <w:szCs w:val="22"/>
              </w:rPr>
              <w:t>U</w:t>
            </w:r>
          </w:p>
        </w:tc>
        <w:tc>
          <w:tcPr>
            <w:tcW w:w="800" w:type="dxa"/>
            <w:tcBorders>
              <w:top w:val="nil"/>
              <w:left w:val="single" w:sz="4" w:space="0" w:color="auto"/>
              <w:bottom w:val="single" w:sz="4" w:space="0" w:color="auto"/>
              <w:right w:val="single" w:sz="4" w:space="0" w:color="auto"/>
            </w:tcBorders>
            <w:shd w:val="clear" w:color="auto" w:fill="auto"/>
            <w:vAlign w:val="center"/>
            <w:hideMark/>
          </w:tcPr>
          <w:p w14:paraId="44AA22DC" w14:textId="7AA75D21"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2</w:t>
            </w:r>
          </w:p>
        </w:tc>
        <w:tc>
          <w:tcPr>
            <w:tcW w:w="1340" w:type="dxa"/>
            <w:tcBorders>
              <w:top w:val="nil"/>
              <w:left w:val="nil"/>
              <w:bottom w:val="single" w:sz="4" w:space="0" w:color="auto"/>
              <w:right w:val="single" w:sz="4" w:space="0" w:color="auto"/>
            </w:tcBorders>
            <w:shd w:val="clear" w:color="auto" w:fill="auto"/>
            <w:vAlign w:val="center"/>
          </w:tcPr>
          <w:p w14:paraId="4E0818A7"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27A6AA7E" w14:textId="77777777" w:rsidR="003A5194" w:rsidRPr="00720A25" w:rsidRDefault="003A5194" w:rsidP="003A5194">
            <w:pPr>
              <w:jc w:val="right"/>
              <w:rPr>
                <w:rFonts w:ascii="Arial Narrow" w:hAnsi="Arial Narrow" w:cs="Calibri"/>
                <w:color w:val="000000"/>
                <w:sz w:val="20"/>
              </w:rPr>
            </w:pPr>
          </w:p>
        </w:tc>
      </w:tr>
      <w:tr w:rsidR="003A5194" w:rsidRPr="00720A25" w14:paraId="08CAAD89" w14:textId="77777777" w:rsidTr="00883F43">
        <w:trPr>
          <w:trHeight w:val="53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B3B8AB4" w14:textId="77777777" w:rsidR="003A5194" w:rsidRPr="00720A25" w:rsidRDefault="003A5194" w:rsidP="003A5194">
            <w:pPr>
              <w:jc w:val="both"/>
              <w:rPr>
                <w:rFonts w:ascii="Arial Narrow" w:hAnsi="Arial Narrow" w:cs="Calibri"/>
                <w:color w:val="000000"/>
                <w:sz w:val="20"/>
              </w:rPr>
            </w:pPr>
            <w:r w:rsidRPr="00720A25">
              <w:rPr>
                <w:rFonts w:ascii="Arial Narrow" w:hAnsi="Arial Narrow" w:cs="Calibri"/>
                <w:color w:val="000000"/>
                <w:sz w:val="20"/>
              </w:rPr>
              <w:t>F.805</w:t>
            </w:r>
          </w:p>
        </w:tc>
        <w:tc>
          <w:tcPr>
            <w:tcW w:w="4960" w:type="dxa"/>
            <w:tcBorders>
              <w:top w:val="nil"/>
              <w:left w:val="nil"/>
              <w:bottom w:val="single" w:sz="4" w:space="0" w:color="auto"/>
              <w:right w:val="single" w:sz="4" w:space="0" w:color="auto"/>
            </w:tcBorders>
            <w:shd w:val="clear" w:color="auto" w:fill="auto"/>
            <w:vAlign w:val="center"/>
            <w:hideMark/>
          </w:tcPr>
          <w:p w14:paraId="2644F6CE" w14:textId="77777777" w:rsidR="003A5194" w:rsidRPr="00720A25" w:rsidRDefault="003A5194" w:rsidP="003A5194">
            <w:pPr>
              <w:jc w:val="both"/>
              <w:rPr>
                <w:rFonts w:ascii="Arial Narrow" w:hAnsi="Arial Narrow" w:cs="Calibri"/>
                <w:color w:val="000000"/>
                <w:sz w:val="20"/>
              </w:rPr>
            </w:pPr>
            <w:r w:rsidRPr="00720A25">
              <w:rPr>
                <w:rFonts w:ascii="Arial Narrow" w:hAnsi="Arial Narrow" w:cs="Calibri"/>
                <w:color w:val="000000"/>
                <w:sz w:val="20"/>
              </w:rPr>
              <w:t>Cable de transport type flexible 16mm² pour les panneaux et 25mm² pour les batteries</w:t>
            </w:r>
          </w:p>
        </w:tc>
        <w:tc>
          <w:tcPr>
            <w:tcW w:w="940" w:type="dxa"/>
            <w:tcBorders>
              <w:top w:val="nil"/>
              <w:left w:val="nil"/>
              <w:bottom w:val="single" w:sz="8" w:space="0" w:color="auto"/>
              <w:right w:val="single" w:sz="8" w:space="0" w:color="auto"/>
            </w:tcBorders>
            <w:shd w:val="clear" w:color="auto" w:fill="auto"/>
            <w:noWrap/>
            <w:vAlign w:val="center"/>
            <w:hideMark/>
          </w:tcPr>
          <w:p w14:paraId="3EBD0764" w14:textId="77777777" w:rsidR="003A5194" w:rsidRPr="00720A25" w:rsidRDefault="003A5194" w:rsidP="003A5194">
            <w:pPr>
              <w:jc w:val="center"/>
              <w:rPr>
                <w:rFonts w:ascii="Arial Narrow" w:hAnsi="Arial Narrow" w:cs="Calibri"/>
                <w:color w:val="000000"/>
                <w:sz w:val="22"/>
                <w:szCs w:val="22"/>
              </w:rPr>
            </w:pPr>
            <w:r w:rsidRPr="00720A25">
              <w:rPr>
                <w:rFonts w:ascii="Arial Narrow" w:hAnsi="Arial Narrow" w:cs="Calibri"/>
                <w:color w:val="000000"/>
                <w:sz w:val="22"/>
                <w:szCs w:val="22"/>
              </w:rPr>
              <w:t>ml</w:t>
            </w:r>
          </w:p>
        </w:tc>
        <w:tc>
          <w:tcPr>
            <w:tcW w:w="800" w:type="dxa"/>
            <w:tcBorders>
              <w:top w:val="nil"/>
              <w:left w:val="single" w:sz="4" w:space="0" w:color="auto"/>
              <w:bottom w:val="single" w:sz="4" w:space="0" w:color="auto"/>
              <w:right w:val="single" w:sz="4" w:space="0" w:color="auto"/>
            </w:tcBorders>
            <w:shd w:val="clear" w:color="auto" w:fill="auto"/>
            <w:vAlign w:val="center"/>
            <w:hideMark/>
          </w:tcPr>
          <w:p w14:paraId="74D156E6" w14:textId="58FDEAE9"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50</w:t>
            </w:r>
          </w:p>
        </w:tc>
        <w:tc>
          <w:tcPr>
            <w:tcW w:w="1340" w:type="dxa"/>
            <w:tcBorders>
              <w:top w:val="nil"/>
              <w:left w:val="nil"/>
              <w:bottom w:val="single" w:sz="4" w:space="0" w:color="auto"/>
              <w:right w:val="single" w:sz="4" w:space="0" w:color="auto"/>
            </w:tcBorders>
            <w:shd w:val="clear" w:color="auto" w:fill="auto"/>
            <w:vAlign w:val="center"/>
          </w:tcPr>
          <w:p w14:paraId="1DFFB203"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755CEBB0" w14:textId="77777777" w:rsidR="003A5194" w:rsidRPr="00720A25" w:rsidRDefault="003A5194" w:rsidP="003A5194">
            <w:pPr>
              <w:jc w:val="right"/>
              <w:rPr>
                <w:rFonts w:ascii="Arial Narrow" w:hAnsi="Arial Narrow" w:cs="Calibri"/>
                <w:color w:val="000000"/>
                <w:sz w:val="20"/>
              </w:rPr>
            </w:pPr>
          </w:p>
        </w:tc>
      </w:tr>
      <w:tr w:rsidR="003A5194" w:rsidRPr="00720A25" w14:paraId="3162B8AF"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2701824" w14:textId="77777777" w:rsidR="003A5194" w:rsidRPr="00720A25" w:rsidRDefault="003A5194" w:rsidP="003A5194">
            <w:pPr>
              <w:jc w:val="both"/>
              <w:rPr>
                <w:rFonts w:ascii="Arial Narrow" w:hAnsi="Arial Narrow" w:cs="Calibri"/>
                <w:color w:val="000000"/>
                <w:sz w:val="20"/>
              </w:rPr>
            </w:pPr>
            <w:r w:rsidRPr="00720A25">
              <w:rPr>
                <w:rFonts w:ascii="Arial Narrow" w:hAnsi="Arial Narrow" w:cs="Calibri"/>
                <w:color w:val="000000"/>
                <w:sz w:val="20"/>
              </w:rPr>
              <w:t>F.806</w:t>
            </w:r>
          </w:p>
        </w:tc>
        <w:tc>
          <w:tcPr>
            <w:tcW w:w="4960" w:type="dxa"/>
            <w:tcBorders>
              <w:top w:val="nil"/>
              <w:left w:val="nil"/>
              <w:bottom w:val="single" w:sz="4" w:space="0" w:color="auto"/>
              <w:right w:val="single" w:sz="4" w:space="0" w:color="auto"/>
            </w:tcBorders>
            <w:shd w:val="clear" w:color="auto" w:fill="auto"/>
            <w:vAlign w:val="center"/>
            <w:hideMark/>
          </w:tcPr>
          <w:p w14:paraId="015AFFD6"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 et P d’un accumulateur de 200 Ah-24V pour bureau AUE</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1B1577A8"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219C2361" w14:textId="00202FAA"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8</w:t>
            </w:r>
          </w:p>
        </w:tc>
        <w:tc>
          <w:tcPr>
            <w:tcW w:w="1340" w:type="dxa"/>
            <w:tcBorders>
              <w:top w:val="nil"/>
              <w:left w:val="nil"/>
              <w:bottom w:val="single" w:sz="4" w:space="0" w:color="auto"/>
              <w:right w:val="single" w:sz="4" w:space="0" w:color="auto"/>
            </w:tcBorders>
            <w:shd w:val="clear" w:color="auto" w:fill="auto"/>
            <w:vAlign w:val="center"/>
          </w:tcPr>
          <w:p w14:paraId="7E05F9D1"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464DCA9D" w14:textId="77777777" w:rsidR="003A5194" w:rsidRPr="00720A25" w:rsidRDefault="003A5194" w:rsidP="003A5194">
            <w:pPr>
              <w:jc w:val="right"/>
              <w:rPr>
                <w:rFonts w:ascii="Arial Narrow" w:hAnsi="Arial Narrow" w:cs="Calibri"/>
                <w:color w:val="000000"/>
                <w:sz w:val="20"/>
              </w:rPr>
            </w:pPr>
          </w:p>
        </w:tc>
      </w:tr>
      <w:tr w:rsidR="003A5194" w:rsidRPr="00720A25" w14:paraId="50DF2C0E" w14:textId="77777777" w:rsidTr="00883F43">
        <w:trPr>
          <w:trHeight w:val="260"/>
        </w:trPr>
        <w:tc>
          <w:tcPr>
            <w:tcW w:w="740" w:type="dxa"/>
            <w:tcBorders>
              <w:top w:val="nil"/>
              <w:left w:val="single" w:sz="4" w:space="0" w:color="auto"/>
              <w:bottom w:val="single" w:sz="4" w:space="0" w:color="auto"/>
              <w:right w:val="single" w:sz="4" w:space="0" w:color="auto"/>
            </w:tcBorders>
            <w:shd w:val="clear" w:color="000000" w:fill="FFFF00"/>
            <w:vAlign w:val="center"/>
            <w:hideMark/>
          </w:tcPr>
          <w:p w14:paraId="3353EEA3" w14:textId="77777777" w:rsidR="003A5194" w:rsidRPr="00720A25" w:rsidRDefault="003A5194" w:rsidP="003A5194">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35F6AD9F" w14:textId="77777777" w:rsidR="003A5194" w:rsidRPr="00720A25" w:rsidRDefault="003A5194" w:rsidP="003A5194">
            <w:pPr>
              <w:rPr>
                <w:rFonts w:ascii="Arial Narrow" w:hAnsi="Arial Narrow" w:cs="Calibri"/>
                <w:b/>
                <w:bCs/>
                <w:color w:val="000000"/>
                <w:sz w:val="20"/>
              </w:rPr>
            </w:pPr>
            <w:r w:rsidRPr="00720A25">
              <w:rPr>
                <w:rFonts w:ascii="Arial Narrow" w:hAnsi="Arial Narrow" w:cs="Calibri"/>
                <w:b/>
                <w:bCs/>
                <w:color w:val="000000"/>
                <w:sz w:val="20"/>
              </w:rPr>
              <w:t>Sous-total F.800</w:t>
            </w:r>
          </w:p>
        </w:tc>
        <w:tc>
          <w:tcPr>
            <w:tcW w:w="940" w:type="dxa"/>
            <w:tcBorders>
              <w:top w:val="nil"/>
              <w:left w:val="nil"/>
              <w:bottom w:val="single" w:sz="4" w:space="0" w:color="auto"/>
              <w:right w:val="single" w:sz="4" w:space="0" w:color="auto"/>
            </w:tcBorders>
            <w:shd w:val="clear" w:color="000000" w:fill="FFFF00"/>
            <w:vAlign w:val="center"/>
            <w:hideMark/>
          </w:tcPr>
          <w:p w14:paraId="536F6E66" w14:textId="77777777" w:rsidR="003A5194" w:rsidRPr="00720A25" w:rsidRDefault="003A5194" w:rsidP="003A5194">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74EB1D63" w14:textId="0C63F476" w:rsidR="003A5194" w:rsidRPr="00720A25" w:rsidRDefault="003A5194" w:rsidP="003A5194">
            <w:pPr>
              <w:jc w:val="center"/>
              <w:rPr>
                <w:rFonts w:ascii="Arial Narrow" w:hAnsi="Arial Narrow" w:cs="Calibri"/>
                <w:b/>
                <w:bCs/>
                <w:color w:val="000000"/>
                <w:sz w:val="20"/>
              </w:rPr>
            </w:pPr>
            <w:r>
              <w:rPr>
                <w:rFonts w:ascii="Arial Narrow" w:hAnsi="Arial Narrow" w:cs="Calibri"/>
                <w:b/>
                <w:bCs/>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7AD3531A" w14:textId="77777777" w:rsidR="003A5194" w:rsidRPr="00720A25" w:rsidRDefault="003A5194" w:rsidP="003A5194">
            <w:pPr>
              <w:jc w:val="right"/>
              <w:rPr>
                <w:rFonts w:ascii="Arial Narrow" w:hAnsi="Arial Narrow" w:cs="Calibri"/>
                <w:b/>
                <w:bCs/>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1827FB44" w14:textId="77777777" w:rsidR="003A5194" w:rsidRPr="00720A25" w:rsidRDefault="003A5194" w:rsidP="003A5194">
            <w:pPr>
              <w:jc w:val="right"/>
              <w:rPr>
                <w:rFonts w:ascii="Arial Narrow" w:hAnsi="Arial Narrow" w:cs="Calibri"/>
                <w:b/>
                <w:bCs/>
                <w:color w:val="000000"/>
                <w:sz w:val="20"/>
              </w:rPr>
            </w:pPr>
          </w:p>
        </w:tc>
      </w:tr>
      <w:tr w:rsidR="003A5194" w:rsidRPr="00720A25" w14:paraId="0EC29E8B"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CA9F273"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F.900</w:t>
            </w:r>
          </w:p>
        </w:tc>
        <w:tc>
          <w:tcPr>
            <w:tcW w:w="4960" w:type="dxa"/>
            <w:tcBorders>
              <w:top w:val="nil"/>
              <w:left w:val="nil"/>
              <w:bottom w:val="single" w:sz="4" w:space="0" w:color="auto"/>
              <w:right w:val="single" w:sz="4" w:space="0" w:color="auto"/>
            </w:tcBorders>
            <w:shd w:val="clear" w:color="auto" w:fill="auto"/>
            <w:vAlign w:val="center"/>
            <w:hideMark/>
          </w:tcPr>
          <w:p w14:paraId="3EC6E5B1"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SECURISATION DU DISPOSITIF EN GRILLAGE</w:t>
            </w:r>
          </w:p>
        </w:tc>
        <w:tc>
          <w:tcPr>
            <w:tcW w:w="940" w:type="dxa"/>
            <w:tcBorders>
              <w:top w:val="nil"/>
              <w:left w:val="nil"/>
              <w:bottom w:val="single" w:sz="4" w:space="0" w:color="auto"/>
              <w:right w:val="single" w:sz="4" w:space="0" w:color="auto"/>
            </w:tcBorders>
            <w:shd w:val="clear" w:color="auto" w:fill="auto"/>
            <w:vAlign w:val="center"/>
            <w:hideMark/>
          </w:tcPr>
          <w:p w14:paraId="6F668ED1"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4C81C7C2" w14:textId="09CCA9F4"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29D9439B"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0F035AE4" w14:textId="77777777" w:rsidR="003A5194" w:rsidRPr="00720A25" w:rsidRDefault="003A5194" w:rsidP="003A5194">
            <w:pPr>
              <w:jc w:val="right"/>
              <w:rPr>
                <w:rFonts w:ascii="Arial Narrow" w:hAnsi="Arial Narrow" w:cs="Calibri"/>
                <w:color w:val="000000"/>
                <w:sz w:val="20"/>
              </w:rPr>
            </w:pPr>
          </w:p>
        </w:tc>
      </w:tr>
      <w:tr w:rsidR="003A5194" w:rsidRPr="00720A25" w14:paraId="75106D31" w14:textId="77777777" w:rsidTr="00883F43">
        <w:trPr>
          <w:trHeight w:val="52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B48F96F"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F.901</w:t>
            </w:r>
          </w:p>
        </w:tc>
        <w:tc>
          <w:tcPr>
            <w:tcW w:w="4960" w:type="dxa"/>
            <w:tcBorders>
              <w:top w:val="nil"/>
              <w:left w:val="nil"/>
              <w:bottom w:val="single" w:sz="4" w:space="0" w:color="auto"/>
              <w:right w:val="single" w:sz="4" w:space="0" w:color="auto"/>
            </w:tcBorders>
            <w:shd w:val="clear" w:color="auto" w:fill="auto"/>
            <w:vAlign w:val="center"/>
            <w:hideMark/>
          </w:tcPr>
          <w:p w14:paraId="19960758" w14:textId="77777777" w:rsidR="003A5194" w:rsidRPr="00720A25" w:rsidRDefault="003A5194" w:rsidP="003A5194">
            <w:pPr>
              <w:rPr>
                <w:rFonts w:ascii="Arial Narrow" w:hAnsi="Arial Narrow" w:cs="Calibri"/>
                <w:color w:val="000000"/>
                <w:sz w:val="20"/>
              </w:rPr>
            </w:pPr>
            <w:r w:rsidRPr="00720A25">
              <w:rPr>
                <w:rFonts w:ascii="Arial Narrow" w:hAnsi="Arial Narrow" w:cs="Calibri"/>
                <w:color w:val="000000"/>
                <w:sz w:val="20"/>
              </w:rPr>
              <w:t>Remise en état du dispositif de sécurité y compris pris le système de fermeture</w:t>
            </w:r>
          </w:p>
        </w:tc>
        <w:tc>
          <w:tcPr>
            <w:tcW w:w="940" w:type="dxa"/>
            <w:tcBorders>
              <w:top w:val="nil"/>
              <w:left w:val="nil"/>
              <w:bottom w:val="single" w:sz="4" w:space="0" w:color="auto"/>
              <w:right w:val="single" w:sz="4" w:space="0" w:color="auto"/>
            </w:tcBorders>
            <w:shd w:val="clear" w:color="auto" w:fill="auto"/>
            <w:vAlign w:val="center"/>
            <w:hideMark/>
          </w:tcPr>
          <w:p w14:paraId="2BA483A7"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tcBorders>
              <w:top w:val="nil"/>
              <w:left w:val="nil"/>
              <w:bottom w:val="single" w:sz="4" w:space="0" w:color="auto"/>
              <w:right w:val="single" w:sz="4" w:space="0" w:color="auto"/>
            </w:tcBorders>
            <w:shd w:val="clear" w:color="auto" w:fill="auto"/>
            <w:vAlign w:val="center"/>
            <w:hideMark/>
          </w:tcPr>
          <w:p w14:paraId="615B587C" w14:textId="2F0BA3FC"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1</w:t>
            </w:r>
          </w:p>
        </w:tc>
        <w:tc>
          <w:tcPr>
            <w:tcW w:w="1340" w:type="dxa"/>
            <w:tcBorders>
              <w:top w:val="nil"/>
              <w:left w:val="nil"/>
              <w:bottom w:val="single" w:sz="4" w:space="0" w:color="auto"/>
              <w:right w:val="single" w:sz="4" w:space="0" w:color="auto"/>
            </w:tcBorders>
            <w:shd w:val="clear" w:color="auto" w:fill="auto"/>
            <w:vAlign w:val="center"/>
          </w:tcPr>
          <w:p w14:paraId="085E7D71"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2BFF1D36" w14:textId="77777777" w:rsidR="003A5194" w:rsidRPr="00720A25" w:rsidRDefault="003A5194" w:rsidP="003A5194">
            <w:pPr>
              <w:jc w:val="right"/>
              <w:rPr>
                <w:rFonts w:ascii="Arial Narrow" w:hAnsi="Arial Narrow" w:cs="Calibri"/>
                <w:color w:val="000000"/>
                <w:sz w:val="20"/>
              </w:rPr>
            </w:pPr>
          </w:p>
        </w:tc>
      </w:tr>
      <w:tr w:rsidR="003A5194" w:rsidRPr="00720A25" w14:paraId="64240785" w14:textId="77777777" w:rsidTr="00883F43">
        <w:trPr>
          <w:trHeight w:val="260"/>
        </w:trPr>
        <w:tc>
          <w:tcPr>
            <w:tcW w:w="740" w:type="dxa"/>
            <w:tcBorders>
              <w:top w:val="nil"/>
              <w:left w:val="single" w:sz="4" w:space="0" w:color="auto"/>
              <w:bottom w:val="single" w:sz="4" w:space="0" w:color="auto"/>
              <w:right w:val="single" w:sz="4" w:space="0" w:color="auto"/>
            </w:tcBorders>
            <w:shd w:val="clear" w:color="000000" w:fill="FFFF00"/>
            <w:vAlign w:val="center"/>
            <w:hideMark/>
          </w:tcPr>
          <w:p w14:paraId="1239E312" w14:textId="77777777" w:rsidR="003A5194" w:rsidRPr="00720A25" w:rsidRDefault="003A5194" w:rsidP="003A5194">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tcBorders>
              <w:top w:val="nil"/>
              <w:left w:val="nil"/>
              <w:bottom w:val="single" w:sz="4" w:space="0" w:color="auto"/>
              <w:right w:val="single" w:sz="4" w:space="0" w:color="auto"/>
            </w:tcBorders>
            <w:shd w:val="clear" w:color="000000" w:fill="FFFF00"/>
            <w:vAlign w:val="center"/>
            <w:hideMark/>
          </w:tcPr>
          <w:p w14:paraId="51C8DD2A" w14:textId="77777777" w:rsidR="003A5194" w:rsidRPr="00720A25" w:rsidRDefault="003A5194" w:rsidP="003A5194">
            <w:pPr>
              <w:rPr>
                <w:rFonts w:ascii="Arial Narrow" w:hAnsi="Arial Narrow" w:cs="Calibri"/>
                <w:b/>
                <w:bCs/>
                <w:color w:val="000000"/>
                <w:sz w:val="20"/>
              </w:rPr>
            </w:pPr>
            <w:r w:rsidRPr="00720A25">
              <w:rPr>
                <w:rFonts w:ascii="Arial Narrow" w:hAnsi="Arial Narrow" w:cs="Calibri"/>
                <w:b/>
                <w:bCs/>
                <w:color w:val="000000"/>
                <w:sz w:val="20"/>
              </w:rPr>
              <w:t>Sous-total F.900</w:t>
            </w:r>
          </w:p>
        </w:tc>
        <w:tc>
          <w:tcPr>
            <w:tcW w:w="940" w:type="dxa"/>
            <w:tcBorders>
              <w:top w:val="nil"/>
              <w:left w:val="nil"/>
              <w:bottom w:val="single" w:sz="4" w:space="0" w:color="auto"/>
              <w:right w:val="single" w:sz="4" w:space="0" w:color="auto"/>
            </w:tcBorders>
            <w:shd w:val="clear" w:color="000000" w:fill="FFFF00"/>
            <w:vAlign w:val="center"/>
            <w:hideMark/>
          </w:tcPr>
          <w:p w14:paraId="21D973DE" w14:textId="77777777" w:rsidR="003A5194" w:rsidRPr="00720A25" w:rsidRDefault="003A5194" w:rsidP="003A5194">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tcBorders>
              <w:top w:val="nil"/>
              <w:left w:val="nil"/>
              <w:bottom w:val="single" w:sz="4" w:space="0" w:color="auto"/>
              <w:right w:val="single" w:sz="4" w:space="0" w:color="auto"/>
            </w:tcBorders>
            <w:shd w:val="clear" w:color="000000" w:fill="FFFF00"/>
            <w:vAlign w:val="center"/>
            <w:hideMark/>
          </w:tcPr>
          <w:p w14:paraId="2E3EDCCC" w14:textId="20B494C4" w:rsidR="003A5194" w:rsidRPr="00720A25" w:rsidRDefault="003A5194" w:rsidP="003A5194">
            <w:pPr>
              <w:jc w:val="center"/>
              <w:rPr>
                <w:rFonts w:ascii="Arial Narrow" w:hAnsi="Arial Narrow" w:cs="Calibri"/>
                <w:b/>
                <w:bCs/>
                <w:color w:val="000000"/>
                <w:sz w:val="20"/>
              </w:rPr>
            </w:pPr>
            <w:r>
              <w:rPr>
                <w:rFonts w:ascii="Arial Narrow" w:hAnsi="Arial Narrow" w:cs="Calibri"/>
                <w:b/>
                <w:bCs/>
                <w:color w:val="000000"/>
                <w:sz w:val="20"/>
              </w:rPr>
              <w:t> </w:t>
            </w:r>
          </w:p>
        </w:tc>
        <w:tc>
          <w:tcPr>
            <w:tcW w:w="1340" w:type="dxa"/>
            <w:tcBorders>
              <w:top w:val="nil"/>
              <w:left w:val="nil"/>
              <w:bottom w:val="single" w:sz="4" w:space="0" w:color="auto"/>
              <w:right w:val="single" w:sz="4" w:space="0" w:color="auto"/>
            </w:tcBorders>
            <w:shd w:val="clear" w:color="000000" w:fill="FFFF00"/>
            <w:vAlign w:val="center"/>
          </w:tcPr>
          <w:p w14:paraId="3CA94D16" w14:textId="77777777" w:rsidR="003A5194" w:rsidRPr="00720A25" w:rsidRDefault="003A5194" w:rsidP="003A5194">
            <w:pPr>
              <w:jc w:val="right"/>
              <w:rPr>
                <w:rFonts w:ascii="Arial Narrow" w:hAnsi="Arial Narrow" w:cs="Calibri"/>
                <w:b/>
                <w:bCs/>
                <w:color w:val="000000"/>
                <w:sz w:val="20"/>
              </w:rPr>
            </w:pPr>
          </w:p>
        </w:tc>
        <w:tc>
          <w:tcPr>
            <w:tcW w:w="1460" w:type="dxa"/>
            <w:tcBorders>
              <w:top w:val="nil"/>
              <w:left w:val="nil"/>
              <w:bottom w:val="single" w:sz="4" w:space="0" w:color="auto"/>
              <w:right w:val="single" w:sz="4" w:space="0" w:color="auto"/>
            </w:tcBorders>
            <w:shd w:val="clear" w:color="000000" w:fill="FFFF00"/>
            <w:noWrap/>
            <w:vAlign w:val="center"/>
          </w:tcPr>
          <w:p w14:paraId="45FF09B4" w14:textId="77777777" w:rsidR="003A5194" w:rsidRPr="00720A25" w:rsidRDefault="003A5194" w:rsidP="003A5194">
            <w:pPr>
              <w:jc w:val="right"/>
              <w:rPr>
                <w:rFonts w:ascii="Arial Narrow" w:hAnsi="Arial Narrow" w:cs="Calibri"/>
                <w:b/>
                <w:bCs/>
                <w:color w:val="000000"/>
                <w:sz w:val="20"/>
              </w:rPr>
            </w:pPr>
          </w:p>
        </w:tc>
      </w:tr>
      <w:tr w:rsidR="003A5194" w:rsidRPr="00720A25" w14:paraId="6238BD8B" w14:textId="77777777" w:rsidTr="00883F43">
        <w:trPr>
          <w:trHeight w:val="2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5415DF2" w14:textId="77777777" w:rsidR="003A5194" w:rsidRPr="00720A25" w:rsidRDefault="003A5194" w:rsidP="003A5194">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tcBorders>
              <w:top w:val="nil"/>
              <w:left w:val="nil"/>
              <w:bottom w:val="single" w:sz="4" w:space="0" w:color="auto"/>
              <w:right w:val="single" w:sz="4" w:space="0" w:color="auto"/>
            </w:tcBorders>
            <w:shd w:val="clear" w:color="auto" w:fill="auto"/>
            <w:vAlign w:val="center"/>
            <w:hideMark/>
          </w:tcPr>
          <w:p w14:paraId="47BDE494" w14:textId="7F233192" w:rsidR="003A5194" w:rsidRPr="00720A25" w:rsidRDefault="003A5194" w:rsidP="003A5194">
            <w:pPr>
              <w:rPr>
                <w:rFonts w:ascii="Arial Narrow" w:hAnsi="Arial Narrow" w:cs="Calibri"/>
                <w:b/>
                <w:bCs/>
                <w:color w:val="000000"/>
                <w:sz w:val="20"/>
              </w:rPr>
            </w:pPr>
            <w:r w:rsidRPr="00720A25">
              <w:rPr>
                <w:rFonts w:ascii="Arial Narrow" w:hAnsi="Arial Narrow" w:cs="Calibri"/>
                <w:b/>
                <w:bCs/>
                <w:color w:val="000000"/>
                <w:sz w:val="20"/>
              </w:rPr>
              <w:t xml:space="preserve">TOTAL HT </w:t>
            </w:r>
          </w:p>
        </w:tc>
        <w:tc>
          <w:tcPr>
            <w:tcW w:w="940" w:type="dxa"/>
            <w:tcBorders>
              <w:top w:val="nil"/>
              <w:left w:val="nil"/>
              <w:bottom w:val="single" w:sz="4" w:space="0" w:color="auto"/>
              <w:right w:val="single" w:sz="4" w:space="0" w:color="auto"/>
            </w:tcBorders>
            <w:shd w:val="clear" w:color="auto" w:fill="auto"/>
            <w:vAlign w:val="center"/>
            <w:hideMark/>
          </w:tcPr>
          <w:p w14:paraId="5AF6EF89" w14:textId="77777777" w:rsidR="003A5194" w:rsidRPr="00720A25" w:rsidRDefault="003A5194" w:rsidP="003A5194">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tcBorders>
              <w:top w:val="nil"/>
              <w:left w:val="nil"/>
              <w:bottom w:val="single" w:sz="4" w:space="0" w:color="auto"/>
              <w:right w:val="single" w:sz="4" w:space="0" w:color="auto"/>
            </w:tcBorders>
            <w:shd w:val="clear" w:color="auto" w:fill="auto"/>
            <w:vAlign w:val="center"/>
            <w:hideMark/>
          </w:tcPr>
          <w:p w14:paraId="4E503894" w14:textId="2402190E" w:rsidR="003A5194" w:rsidRPr="00720A25" w:rsidRDefault="003A5194" w:rsidP="003A5194">
            <w:pPr>
              <w:jc w:val="center"/>
              <w:rPr>
                <w:rFonts w:ascii="Arial Narrow" w:hAnsi="Arial Narrow" w:cs="Calibri"/>
                <w:color w:val="000000"/>
                <w:sz w:val="20"/>
              </w:rPr>
            </w:pPr>
            <w:r>
              <w:rPr>
                <w:rFonts w:ascii="Arial Narrow" w:hAnsi="Arial Narrow" w:cs="Calibri"/>
                <w:color w:val="000000"/>
                <w:sz w:val="20"/>
              </w:rPr>
              <w:t> </w:t>
            </w:r>
          </w:p>
        </w:tc>
        <w:tc>
          <w:tcPr>
            <w:tcW w:w="1340" w:type="dxa"/>
            <w:tcBorders>
              <w:top w:val="nil"/>
              <w:left w:val="nil"/>
              <w:bottom w:val="single" w:sz="4" w:space="0" w:color="auto"/>
              <w:right w:val="single" w:sz="4" w:space="0" w:color="auto"/>
            </w:tcBorders>
            <w:shd w:val="clear" w:color="auto" w:fill="auto"/>
            <w:vAlign w:val="center"/>
          </w:tcPr>
          <w:p w14:paraId="76976F7D" w14:textId="77777777" w:rsidR="003A5194" w:rsidRPr="00720A25" w:rsidRDefault="003A5194" w:rsidP="003A5194">
            <w:pPr>
              <w:jc w:val="right"/>
              <w:rPr>
                <w:rFonts w:ascii="Arial Narrow" w:hAnsi="Arial Narrow" w:cs="Calibri"/>
                <w:color w:val="000000"/>
                <w:sz w:val="20"/>
              </w:rPr>
            </w:pPr>
          </w:p>
        </w:tc>
        <w:tc>
          <w:tcPr>
            <w:tcW w:w="1460" w:type="dxa"/>
            <w:tcBorders>
              <w:top w:val="nil"/>
              <w:left w:val="nil"/>
              <w:bottom w:val="single" w:sz="4" w:space="0" w:color="auto"/>
              <w:right w:val="single" w:sz="4" w:space="0" w:color="auto"/>
            </w:tcBorders>
            <w:shd w:val="clear" w:color="auto" w:fill="auto"/>
            <w:noWrap/>
            <w:vAlign w:val="center"/>
          </w:tcPr>
          <w:p w14:paraId="2A9CF391" w14:textId="77777777" w:rsidR="003A5194" w:rsidRPr="00720A25" w:rsidRDefault="003A5194" w:rsidP="003A5194">
            <w:pPr>
              <w:jc w:val="right"/>
              <w:rPr>
                <w:rFonts w:ascii="Arial Narrow" w:hAnsi="Arial Narrow" w:cs="Calibri"/>
                <w:color w:val="000000"/>
                <w:sz w:val="20"/>
              </w:rPr>
            </w:pPr>
          </w:p>
        </w:tc>
      </w:tr>
    </w:tbl>
    <w:p w14:paraId="7C9B4566" w14:textId="77777777" w:rsidR="000E438D" w:rsidRDefault="000E438D" w:rsidP="000E438D">
      <w:pPr>
        <w:rPr>
          <w:rFonts w:ascii="Arial Narrow" w:hAnsi="Arial Narrow"/>
          <w:sz w:val="22"/>
          <w:szCs w:val="22"/>
        </w:rPr>
      </w:pPr>
    </w:p>
    <w:p w14:paraId="1AE4FE1A" w14:textId="77777777" w:rsidR="000E438D" w:rsidRDefault="000E438D" w:rsidP="00D61623">
      <w:pPr>
        <w:rPr>
          <w:rFonts w:ascii="Arial Narrow" w:hAnsi="Arial Narrow"/>
          <w:sz w:val="22"/>
          <w:szCs w:val="22"/>
        </w:rPr>
      </w:pPr>
    </w:p>
    <w:p w14:paraId="62DE8ABD" w14:textId="77777777" w:rsidR="00631BDE" w:rsidRDefault="00631BDE" w:rsidP="00D61623">
      <w:pPr>
        <w:rPr>
          <w:rFonts w:ascii="Arial Narrow" w:hAnsi="Arial Narrow"/>
          <w:sz w:val="22"/>
          <w:szCs w:val="22"/>
        </w:rPr>
      </w:pPr>
    </w:p>
    <w:p w14:paraId="4B8EAF8D" w14:textId="03BA8BF0" w:rsidR="000E438D" w:rsidRPr="00E22C44" w:rsidRDefault="000E438D" w:rsidP="000E438D">
      <w:pPr>
        <w:pStyle w:val="Paragraphedeliste"/>
        <w:numPr>
          <w:ilvl w:val="0"/>
          <w:numId w:val="104"/>
        </w:numPr>
        <w:rPr>
          <w:rFonts w:ascii="Arial Narrow" w:hAnsi="Arial Narrow"/>
          <w:b/>
          <w:bCs/>
          <w:szCs w:val="24"/>
        </w:rPr>
      </w:pPr>
      <w:r w:rsidRPr="00E22C44">
        <w:rPr>
          <w:rFonts w:ascii="Arial Narrow" w:hAnsi="Arial Narrow"/>
          <w:b/>
          <w:bCs/>
          <w:sz w:val="20"/>
        </w:rPr>
        <w:t>MINI AEP DE LA COOPERATIVE ET AUE DE L</w:t>
      </w:r>
      <w:r w:rsidR="00552358">
        <w:rPr>
          <w:rFonts w:ascii="Arial Narrow" w:hAnsi="Arial Narrow"/>
          <w:b/>
          <w:bCs/>
          <w:sz w:val="20"/>
        </w:rPr>
        <w:t>’OP3 A MAGA</w:t>
      </w:r>
    </w:p>
    <w:p w14:paraId="3BF19508" w14:textId="77777777" w:rsidR="000E438D" w:rsidRDefault="000E438D" w:rsidP="000E438D">
      <w:pPr>
        <w:rPr>
          <w:rFonts w:ascii="Arial Narrow" w:hAnsi="Arial Narrow"/>
          <w:sz w:val="22"/>
          <w:szCs w:val="22"/>
        </w:rPr>
      </w:pPr>
    </w:p>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0"/>
        <w:gridCol w:w="4960"/>
        <w:gridCol w:w="940"/>
        <w:gridCol w:w="800"/>
        <w:gridCol w:w="1340"/>
        <w:gridCol w:w="1460"/>
      </w:tblGrid>
      <w:tr w:rsidR="003A5194" w:rsidRPr="00720A25" w14:paraId="7D48BD87" w14:textId="77777777" w:rsidTr="00DB7F24">
        <w:trPr>
          <w:trHeight w:val="260"/>
          <w:tblHeader/>
        </w:trPr>
        <w:tc>
          <w:tcPr>
            <w:tcW w:w="740" w:type="dxa"/>
            <w:shd w:val="clear" w:color="auto" w:fill="auto"/>
            <w:vAlign w:val="center"/>
            <w:hideMark/>
          </w:tcPr>
          <w:p w14:paraId="5B79A356"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Prix</w:t>
            </w:r>
          </w:p>
        </w:tc>
        <w:tc>
          <w:tcPr>
            <w:tcW w:w="4960" w:type="dxa"/>
            <w:shd w:val="clear" w:color="auto" w:fill="auto"/>
            <w:vAlign w:val="center"/>
            <w:hideMark/>
          </w:tcPr>
          <w:p w14:paraId="647C08D6"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Désignation des prix</w:t>
            </w:r>
          </w:p>
        </w:tc>
        <w:tc>
          <w:tcPr>
            <w:tcW w:w="940" w:type="dxa"/>
            <w:shd w:val="clear" w:color="auto" w:fill="auto"/>
            <w:vAlign w:val="center"/>
            <w:hideMark/>
          </w:tcPr>
          <w:p w14:paraId="056BD77B" w14:textId="77777777" w:rsidR="003A5194" w:rsidRPr="00720A25" w:rsidRDefault="003A5194" w:rsidP="00883F43">
            <w:pPr>
              <w:jc w:val="center"/>
              <w:rPr>
                <w:rFonts w:ascii="Arial Narrow" w:hAnsi="Arial Narrow" w:cs="Calibri"/>
                <w:b/>
                <w:bCs/>
                <w:color w:val="000000"/>
                <w:sz w:val="20"/>
              </w:rPr>
            </w:pPr>
            <w:r w:rsidRPr="00720A25">
              <w:rPr>
                <w:rFonts w:ascii="Arial Narrow" w:hAnsi="Arial Narrow" w:cs="Calibri"/>
                <w:b/>
                <w:bCs/>
                <w:color w:val="000000"/>
                <w:sz w:val="20"/>
              </w:rPr>
              <w:t>Unités</w:t>
            </w:r>
          </w:p>
        </w:tc>
        <w:tc>
          <w:tcPr>
            <w:tcW w:w="800" w:type="dxa"/>
            <w:shd w:val="clear" w:color="auto" w:fill="auto"/>
            <w:vAlign w:val="center"/>
            <w:hideMark/>
          </w:tcPr>
          <w:p w14:paraId="15364614" w14:textId="77777777" w:rsidR="003A5194" w:rsidRPr="00720A25" w:rsidRDefault="003A5194" w:rsidP="00883F43">
            <w:pPr>
              <w:jc w:val="center"/>
              <w:rPr>
                <w:rFonts w:ascii="Arial Narrow" w:hAnsi="Arial Narrow" w:cs="Calibri"/>
                <w:b/>
                <w:bCs/>
                <w:color w:val="000000"/>
                <w:sz w:val="20"/>
              </w:rPr>
            </w:pPr>
            <w:r w:rsidRPr="00720A25">
              <w:rPr>
                <w:rFonts w:ascii="Arial Narrow" w:hAnsi="Arial Narrow" w:cs="Calibri"/>
                <w:b/>
                <w:bCs/>
                <w:color w:val="000000"/>
                <w:sz w:val="20"/>
              </w:rPr>
              <w:t>Qté</w:t>
            </w:r>
          </w:p>
        </w:tc>
        <w:tc>
          <w:tcPr>
            <w:tcW w:w="1340" w:type="dxa"/>
            <w:shd w:val="clear" w:color="auto" w:fill="auto"/>
            <w:vAlign w:val="center"/>
            <w:hideMark/>
          </w:tcPr>
          <w:p w14:paraId="5E2B302D"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 xml:space="preserve"> Prix Unitaire </w:t>
            </w:r>
          </w:p>
        </w:tc>
        <w:tc>
          <w:tcPr>
            <w:tcW w:w="1460" w:type="dxa"/>
            <w:shd w:val="clear" w:color="auto" w:fill="auto"/>
            <w:vAlign w:val="center"/>
            <w:hideMark/>
          </w:tcPr>
          <w:p w14:paraId="39E4100E"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 xml:space="preserve"> Montant Total  </w:t>
            </w:r>
          </w:p>
        </w:tc>
      </w:tr>
      <w:tr w:rsidR="006721BD" w:rsidRPr="00720A25" w14:paraId="69D23B7E" w14:textId="77777777" w:rsidTr="00DB7F24">
        <w:trPr>
          <w:trHeight w:val="260"/>
        </w:trPr>
        <w:tc>
          <w:tcPr>
            <w:tcW w:w="740" w:type="dxa"/>
            <w:shd w:val="clear" w:color="auto" w:fill="auto"/>
            <w:vAlign w:val="center"/>
            <w:hideMark/>
          </w:tcPr>
          <w:p w14:paraId="6A9BD914"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F.100</w:t>
            </w:r>
          </w:p>
        </w:tc>
        <w:tc>
          <w:tcPr>
            <w:tcW w:w="4960" w:type="dxa"/>
            <w:shd w:val="clear" w:color="auto" w:fill="auto"/>
            <w:vAlign w:val="center"/>
            <w:hideMark/>
          </w:tcPr>
          <w:p w14:paraId="77E3C9FA"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ETUDES ET INSTALLATION DE CHANTIER</w:t>
            </w:r>
          </w:p>
        </w:tc>
        <w:tc>
          <w:tcPr>
            <w:tcW w:w="940" w:type="dxa"/>
            <w:shd w:val="clear" w:color="auto" w:fill="auto"/>
            <w:vAlign w:val="center"/>
            <w:hideMark/>
          </w:tcPr>
          <w:p w14:paraId="78C8635E"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3A990E8D" w14:textId="2A6B7B57"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auto" w:fill="auto"/>
            <w:vAlign w:val="center"/>
            <w:hideMark/>
          </w:tcPr>
          <w:p w14:paraId="1CD00560" w14:textId="77777777" w:rsidR="006721BD" w:rsidRPr="00720A25" w:rsidRDefault="006721BD" w:rsidP="006721BD">
            <w:pPr>
              <w:jc w:val="right"/>
              <w:rPr>
                <w:rFonts w:ascii="Arial Narrow" w:hAnsi="Arial Narrow" w:cs="Calibri"/>
                <w:color w:val="000000"/>
                <w:sz w:val="20"/>
              </w:rPr>
            </w:pPr>
            <w:r w:rsidRPr="00720A25">
              <w:rPr>
                <w:rFonts w:ascii="Arial Narrow" w:hAnsi="Arial Narrow" w:cs="Calibri"/>
                <w:color w:val="000000"/>
                <w:sz w:val="20"/>
              </w:rPr>
              <w:t> </w:t>
            </w:r>
          </w:p>
        </w:tc>
        <w:tc>
          <w:tcPr>
            <w:tcW w:w="1460" w:type="dxa"/>
            <w:shd w:val="clear" w:color="auto" w:fill="auto"/>
            <w:noWrap/>
            <w:vAlign w:val="center"/>
            <w:hideMark/>
          </w:tcPr>
          <w:p w14:paraId="736AF8A8" w14:textId="77777777" w:rsidR="006721BD" w:rsidRPr="00720A25" w:rsidRDefault="006721BD" w:rsidP="006721BD">
            <w:pPr>
              <w:jc w:val="right"/>
              <w:rPr>
                <w:rFonts w:ascii="Arial Narrow" w:hAnsi="Arial Narrow" w:cs="Calibri"/>
                <w:color w:val="000000"/>
                <w:sz w:val="20"/>
              </w:rPr>
            </w:pPr>
            <w:r w:rsidRPr="00720A25">
              <w:rPr>
                <w:rFonts w:ascii="Arial Narrow" w:hAnsi="Arial Narrow" w:cs="Calibri"/>
                <w:color w:val="000000"/>
                <w:sz w:val="20"/>
              </w:rPr>
              <w:t> </w:t>
            </w:r>
          </w:p>
        </w:tc>
      </w:tr>
      <w:tr w:rsidR="006721BD" w:rsidRPr="00720A25" w14:paraId="05F89FAF" w14:textId="77777777" w:rsidTr="00DB7F24">
        <w:trPr>
          <w:trHeight w:val="260"/>
        </w:trPr>
        <w:tc>
          <w:tcPr>
            <w:tcW w:w="740" w:type="dxa"/>
            <w:shd w:val="clear" w:color="auto" w:fill="auto"/>
            <w:vAlign w:val="center"/>
            <w:hideMark/>
          </w:tcPr>
          <w:p w14:paraId="4141315B"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F.101</w:t>
            </w:r>
          </w:p>
        </w:tc>
        <w:tc>
          <w:tcPr>
            <w:tcW w:w="4960" w:type="dxa"/>
            <w:shd w:val="clear" w:color="auto" w:fill="auto"/>
            <w:vAlign w:val="center"/>
            <w:hideMark/>
          </w:tcPr>
          <w:p w14:paraId="7D0F4F10"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Amené et repli du matériel et du personnel</w:t>
            </w:r>
          </w:p>
        </w:tc>
        <w:tc>
          <w:tcPr>
            <w:tcW w:w="940" w:type="dxa"/>
            <w:shd w:val="clear" w:color="auto" w:fill="auto"/>
            <w:vAlign w:val="center"/>
            <w:hideMark/>
          </w:tcPr>
          <w:p w14:paraId="4F59254D"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FF</w:t>
            </w:r>
          </w:p>
        </w:tc>
        <w:tc>
          <w:tcPr>
            <w:tcW w:w="800" w:type="dxa"/>
            <w:shd w:val="clear" w:color="auto" w:fill="auto"/>
            <w:vAlign w:val="center"/>
            <w:hideMark/>
          </w:tcPr>
          <w:p w14:paraId="29F8EAFE" w14:textId="33C9A65F"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4D5BDAF4"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57EBA3D2" w14:textId="77777777" w:rsidR="006721BD" w:rsidRPr="00720A25" w:rsidRDefault="006721BD" w:rsidP="006721BD">
            <w:pPr>
              <w:jc w:val="right"/>
              <w:rPr>
                <w:rFonts w:ascii="Arial Narrow" w:hAnsi="Arial Narrow" w:cs="Calibri"/>
                <w:color w:val="000000"/>
                <w:sz w:val="20"/>
              </w:rPr>
            </w:pPr>
          </w:p>
        </w:tc>
      </w:tr>
      <w:tr w:rsidR="006721BD" w:rsidRPr="00720A25" w14:paraId="2492EDF8" w14:textId="77777777" w:rsidTr="00DB7F24">
        <w:trPr>
          <w:trHeight w:val="260"/>
        </w:trPr>
        <w:tc>
          <w:tcPr>
            <w:tcW w:w="740" w:type="dxa"/>
            <w:shd w:val="clear" w:color="auto" w:fill="auto"/>
            <w:vAlign w:val="center"/>
            <w:hideMark/>
          </w:tcPr>
          <w:p w14:paraId="2E12C1BC"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F.102</w:t>
            </w:r>
          </w:p>
        </w:tc>
        <w:tc>
          <w:tcPr>
            <w:tcW w:w="4960" w:type="dxa"/>
            <w:shd w:val="clear" w:color="auto" w:fill="auto"/>
            <w:vAlign w:val="center"/>
            <w:hideMark/>
          </w:tcPr>
          <w:p w14:paraId="209F15E0"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Installation du chantier</w:t>
            </w:r>
          </w:p>
        </w:tc>
        <w:tc>
          <w:tcPr>
            <w:tcW w:w="940" w:type="dxa"/>
            <w:shd w:val="clear" w:color="auto" w:fill="auto"/>
            <w:vAlign w:val="center"/>
            <w:hideMark/>
          </w:tcPr>
          <w:p w14:paraId="1216FE48"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FF</w:t>
            </w:r>
          </w:p>
        </w:tc>
        <w:tc>
          <w:tcPr>
            <w:tcW w:w="800" w:type="dxa"/>
            <w:shd w:val="clear" w:color="auto" w:fill="auto"/>
            <w:vAlign w:val="center"/>
            <w:hideMark/>
          </w:tcPr>
          <w:p w14:paraId="1725C3B6" w14:textId="57C6D407"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1ED1CF65"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720E2AF5" w14:textId="77777777" w:rsidR="006721BD" w:rsidRPr="00720A25" w:rsidRDefault="006721BD" w:rsidP="006721BD">
            <w:pPr>
              <w:jc w:val="right"/>
              <w:rPr>
                <w:rFonts w:ascii="Arial Narrow" w:hAnsi="Arial Narrow" w:cs="Calibri"/>
                <w:color w:val="000000"/>
                <w:sz w:val="20"/>
              </w:rPr>
            </w:pPr>
          </w:p>
        </w:tc>
      </w:tr>
      <w:tr w:rsidR="006721BD" w:rsidRPr="00720A25" w14:paraId="4C4E4750" w14:textId="77777777" w:rsidTr="00DB7F24">
        <w:trPr>
          <w:trHeight w:val="260"/>
        </w:trPr>
        <w:tc>
          <w:tcPr>
            <w:tcW w:w="740" w:type="dxa"/>
            <w:shd w:val="clear" w:color="000000" w:fill="FFFF00"/>
            <w:vAlign w:val="center"/>
            <w:hideMark/>
          </w:tcPr>
          <w:p w14:paraId="33C00B67"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 </w:t>
            </w:r>
          </w:p>
        </w:tc>
        <w:tc>
          <w:tcPr>
            <w:tcW w:w="4960" w:type="dxa"/>
            <w:shd w:val="clear" w:color="000000" w:fill="FFFF00"/>
            <w:vAlign w:val="center"/>
            <w:hideMark/>
          </w:tcPr>
          <w:p w14:paraId="69822CC2"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Sous-total F.100</w:t>
            </w:r>
          </w:p>
        </w:tc>
        <w:tc>
          <w:tcPr>
            <w:tcW w:w="940" w:type="dxa"/>
            <w:shd w:val="clear" w:color="000000" w:fill="FFFF00"/>
            <w:vAlign w:val="center"/>
            <w:hideMark/>
          </w:tcPr>
          <w:p w14:paraId="41FBED1C"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000000" w:fill="FFFF00"/>
            <w:vAlign w:val="center"/>
            <w:hideMark/>
          </w:tcPr>
          <w:p w14:paraId="78C434D1" w14:textId="624B337E"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000000" w:fill="FFFF00"/>
            <w:vAlign w:val="center"/>
          </w:tcPr>
          <w:p w14:paraId="1A2B3A7A" w14:textId="77777777" w:rsidR="006721BD" w:rsidRPr="00720A25" w:rsidRDefault="006721BD" w:rsidP="006721BD">
            <w:pPr>
              <w:jc w:val="right"/>
              <w:rPr>
                <w:rFonts w:ascii="Arial Narrow" w:hAnsi="Arial Narrow" w:cs="Calibri"/>
                <w:color w:val="000000"/>
                <w:sz w:val="20"/>
              </w:rPr>
            </w:pPr>
          </w:p>
        </w:tc>
        <w:tc>
          <w:tcPr>
            <w:tcW w:w="1460" w:type="dxa"/>
            <w:shd w:val="clear" w:color="000000" w:fill="FFFF00"/>
            <w:noWrap/>
            <w:vAlign w:val="center"/>
          </w:tcPr>
          <w:p w14:paraId="076F1A3D" w14:textId="77777777" w:rsidR="006721BD" w:rsidRPr="00720A25" w:rsidRDefault="006721BD" w:rsidP="006721BD">
            <w:pPr>
              <w:jc w:val="right"/>
              <w:rPr>
                <w:rFonts w:ascii="Arial Narrow" w:hAnsi="Arial Narrow" w:cs="Calibri"/>
                <w:b/>
                <w:bCs/>
                <w:color w:val="000000"/>
                <w:sz w:val="20"/>
              </w:rPr>
            </w:pPr>
          </w:p>
        </w:tc>
      </w:tr>
      <w:tr w:rsidR="006721BD" w:rsidRPr="00720A25" w14:paraId="0480F68E" w14:textId="77777777" w:rsidTr="00DB7F24">
        <w:trPr>
          <w:trHeight w:val="260"/>
        </w:trPr>
        <w:tc>
          <w:tcPr>
            <w:tcW w:w="740" w:type="dxa"/>
            <w:shd w:val="clear" w:color="auto" w:fill="auto"/>
            <w:vAlign w:val="center"/>
            <w:hideMark/>
          </w:tcPr>
          <w:p w14:paraId="7212A7E5"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F.200</w:t>
            </w:r>
          </w:p>
        </w:tc>
        <w:tc>
          <w:tcPr>
            <w:tcW w:w="4960" w:type="dxa"/>
            <w:shd w:val="clear" w:color="auto" w:fill="auto"/>
            <w:vAlign w:val="center"/>
            <w:hideMark/>
          </w:tcPr>
          <w:p w14:paraId="50BFE23E"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ANALYSE ET TRAITEMENT</w:t>
            </w:r>
          </w:p>
        </w:tc>
        <w:tc>
          <w:tcPr>
            <w:tcW w:w="940" w:type="dxa"/>
            <w:shd w:val="clear" w:color="auto" w:fill="auto"/>
            <w:vAlign w:val="center"/>
            <w:hideMark/>
          </w:tcPr>
          <w:p w14:paraId="6C574DA5"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6C4AAD12" w14:textId="6F32AF41"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auto" w:fill="auto"/>
            <w:vAlign w:val="center"/>
          </w:tcPr>
          <w:p w14:paraId="07DE8EBE"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0016C49A" w14:textId="77777777" w:rsidR="006721BD" w:rsidRPr="00720A25" w:rsidRDefault="006721BD" w:rsidP="006721BD">
            <w:pPr>
              <w:jc w:val="right"/>
              <w:rPr>
                <w:rFonts w:ascii="Arial Narrow" w:hAnsi="Arial Narrow" w:cs="Calibri"/>
                <w:color w:val="000000"/>
                <w:sz w:val="20"/>
              </w:rPr>
            </w:pPr>
          </w:p>
        </w:tc>
      </w:tr>
      <w:tr w:rsidR="006721BD" w:rsidRPr="00720A25" w14:paraId="02452520" w14:textId="77777777" w:rsidTr="00DB7F24">
        <w:trPr>
          <w:trHeight w:val="520"/>
        </w:trPr>
        <w:tc>
          <w:tcPr>
            <w:tcW w:w="740" w:type="dxa"/>
            <w:shd w:val="clear" w:color="auto" w:fill="auto"/>
            <w:vAlign w:val="center"/>
            <w:hideMark/>
          </w:tcPr>
          <w:p w14:paraId="627F5850"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F.201</w:t>
            </w:r>
          </w:p>
        </w:tc>
        <w:tc>
          <w:tcPr>
            <w:tcW w:w="4960" w:type="dxa"/>
            <w:shd w:val="clear" w:color="auto" w:fill="auto"/>
            <w:vAlign w:val="center"/>
            <w:hideMark/>
          </w:tcPr>
          <w:p w14:paraId="4A6BDB6F"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 xml:space="preserve">Prélèvement et analyse physico chimique et bactériologique </w:t>
            </w:r>
            <w:proofErr w:type="spellStart"/>
            <w:r w:rsidRPr="00720A25">
              <w:rPr>
                <w:rFonts w:ascii="Arial Narrow" w:hAnsi="Arial Narrow" w:cs="Calibri"/>
                <w:color w:val="000000"/>
                <w:sz w:val="20"/>
              </w:rPr>
              <w:t>del’eau</w:t>
            </w:r>
            <w:proofErr w:type="spellEnd"/>
          </w:p>
        </w:tc>
        <w:tc>
          <w:tcPr>
            <w:tcW w:w="940" w:type="dxa"/>
            <w:shd w:val="clear" w:color="auto" w:fill="auto"/>
            <w:vAlign w:val="center"/>
            <w:hideMark/>
          </w:tcPr>
          <w:p w14:paraId="26CE07F1"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4913817E" w14:textId="18E0A8B3"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0C5B898E"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2EB8CAB4" w14:textId="77777777" w:rsidR="006721BD" w:rsidRPr="00720A25" w:rsidRDefault="006721BD" w:rsidP="006721BD">
            <w:pPr>
              <w:jc w:val="right"/>
              <w:rPr>
                <w:rFonts w:ascii="Arial Narrow" w:hAnsi="Arial Narrow" w:cs="Calibri"/>
                <w:color w:val="000000"/>
                <w:sz w:val="20"/>
              </w:rPr>
            </w:pPr>
          </w:p>
        </w:tc>
      </w:tr>
      <w:tr w:rsidR="006721BD" w:rsidRPr="00720A25" w14:paraId="5E42CC0F" w14:textId="77777777" w:rsidTr="00DB7F24">
        <w:trPr>
          <w:trHeight w:val="260"/>
        </w:trPr>
        <w:tc>
          <w:tcPr>
            <w:tcW w:w="740" w:type="dxa"/>
            <w:shd w:val="clear" w:color="auto" w:fill="auto"/>
            <w:vAlign w:val="center"/>
            <w:hideMark/>
          </w:tcPr>
          <w:p w14:paraId="31ADE5E9"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lastRenderedPageBreak/>
              <w:t>F.202</w:t>
            </w:r>
          </w:p>
        </w:tc>
        <w:tc>
          <w:tcPr>
            <w:tcW w:w="4960" w:type="dxa"/>
            <w:shd w:val="clear" w:color="auto" w:fill="auto"/>
            <w:vAlign w:val="center"/>
            <w:hideMark/>
          </w:tcPr>
          <w:p w14:paraId="7759F8B4"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Désinfection du forage au chlore</w:t>
            </w:r>
          </w:p>
        </w:tc>
        <w:tc>
          <w:tcPr>
            <w:tcW w:w="940" w:type="dxa"/>
            <w:shd w:val="clear" w:color="auto" w:fill="auto"/>
            <w:vAlign w:val="center"/>
            <w:hideMark/>
          </w:tcPr>
          <w:p w14:paraId="51A71929"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127D18D5" w14:textId="14050E71"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642E5C2C"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6192F80C" w14:textId="77777777" w:rsidR="006721BD" w:rsidRPr="00720A25" w:rsidRDefault="006721BD" w:rsidP="006721BD">
            <w:pPr>
              <w:jc w:val="right"/>
              <w:rPr>
                <w:rFonts w:ascii="Arial Narrow" w:hAnsi="Arial Narrow" w:cs="Calibri"/>
                <w:color w:val="000000"/>
                <w:sz w:val="20"/>
              </w:rPr>
            </w:pPr>
          </w:p>
        </w:tc>
      </w:tr>
      <w:tr w:rsidR="006721BD" w:rsidRPr="00720A25" w14:paraId="30EF7B5D" w14:textId="77777777" w:rsidTr="00DB7F24">
        <w:trPr>
          <w:trHeight w:val="260"/>
        </w:trPr>
        <w:tc>
          <w:tcPr>
            <w:tcW w:w="740" w:type="dxa"/>
            <w:shd w:val="clear" w:color="000000" w:fill="FFFF00"/>
            <w:vAlign w:val="center"/>
            <w:hideMark/>
          </w:tcPr>
          <w:p w14:paraId="439B4446"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 </w:t>
            </w:r>
          </w:p>
        </w:tc>
        <w:tc>
          <w:tcPr>
            <w:tcW w:w="4960" w:type="dxa"/>
            <w:shd w:val="clear" w:color="000000" w:fill="FFFF00"/>
            <w:vAlign w:val="center"/>
            <w:hideMark/>
          </w:tcPr>
          <w:p w14:paraId="36970FB1"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Sous - total F.200</w:t>
            </w:r>
          </w:p>
        </w:tc>
        <w:tc>
          <w:tcPr>
            <w:tcW w:w="940" w:type="dxa"/>
            <w:shd w:val="clear" w:color="000000" w:fill="FFFF00"/>
            <w:vAlign w:val="center"/>
            <w:hideMark/>
          </w:tcPr>
          <w:p w14:paraId="5C41C01B"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000000" w:fill="FFFF00"/>
            <w:vAlign w:val="center"/>
            <w:hideMark/>
          </w:tcPr>
          <w:p w14:paraId="6173BE99" w14:textId="41DCD218"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000000" w:fill="FFFF00"/>
            <w:vAlign w:val="center"/>
          </w:tcPr>
          <w:p w14:paraId="3063D7EA" w14:textId="77777777" w:rsidR="006721BD" w:rsidRPr="00720A25" w:rsidRDefault="006721BD" w:rsidP="006721BD">
            <w:pPr>
              <w:jc w:val="right"/>
              <w:rPr>
                <w:rFonts w:ascii="Arial Narrow" w:hAnsi="Arial Narrow" w:cs="Calibri"/>
                <w:color w:val="000000"/>
                <w:sz w:val="20"/>
              </w:rPr>
            </w:pPr>
          </w:p>
        </w:tc>
        <w:tc>
          <w:tcPr>
            <w:tcW w:w="1460" w:type="dxa"/>
            <w:shd w:val="clear" w:color="000000" w:fill="FFFF00"/>
            <w:noWrap/>
            <w:vAlign w:val="center"/>
          </w:tcPr>
          <w:p w14:paraId="015EE7CE" w14:textId="77777777" w:rsidR="006721BD" w:rsidRPr="00720A25" w:rsidRDefault="006721BD" w:rsidP="006721BD">
            <w:pPr>
              <w:jc w:val="right"/>
              <w:rPr>
                <w:rFonts w:ascii="Arial Narrow" w:hAnsi="Arial Narrow" w:cs="Calibri"/>
                <w:b/>
                <w:bCs/>
                <w:color w:val="000000"/>
                <w:sz w:val="20"/>
              </w:rPr>
            </w:pPr>
          </w:p>
        </w:tc>
      </w:tr>
      <w:tr w:rsidR="006721BD" w:rsidRPr="00720A25" w14:paraId="1438465E" w14:textId="77777777" w:rsidTr="00DB7F24">
        <w:trPr>
          <w:trHeight w:val="260"/>
        </w:trPr>
        <w:tc>
          <w:tcPr>
            <w:tcW w:w="740" w:type="dxa"/>
            <w:shd w:val="clear" w:color="auto" w:fill="auto"/>
            <w:vAlign w:val="center"/>
          </w:tcPr>
          <w:p w14:paraId="6E5C7B18"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2"/>
                <w:szCs w:val="22"/>
              </w:rPr>
              <w:t>F.300</w:t>
            </w:r>
          </w:p>
        </w:tc>
        <w:tc>
          <w:tcPr>
            <w:tcW w:w="4960" w:type="dxa"/>
            <w:shd w:val="clear" w:color="auto" w:fill="auto"/>
            <w:vAlign w:val="center"/>
          </w:tcPr>
          <w:p w14:paraId="6CEB4B07"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REALISATION DU CHÂTEAU (5 m³EN POLYTANK) Y COMPRIS SALLE DE COMMANDE</w:t>
            </w:r>
          </w:p>
        </w:tc>
        <w:tc>
          <w:tcPr>
            <w:tcW w:w="940" w:type="dxa"/>
            <w:shd w:val="clear" w:color="auto" w:fill="auto"/>
            <w:vAlign w:val="center"/>
          </w:tcPr>
          <w:p w14:paraId="19AA4527" w14:textId="77777777" w:rsidR="006721BD" w:rsidRPr="00720A25" w:rsidRDefault="006721BD" w:rsidP="006721BD">
            <w:pPr>
              <w:jc w:val="center"/>
              <w:rPr>
                <w:rFonts w:ascii="Arial Narrow" w:hAnsi="Arial Narrow" w:cs="Calibri"/>
                <w:color w:val="000000"/>
                <w:sz w:val="20"/>
              </w:rPr>
            </w:pPr>
          </w:p>
        </w:tc>
        <w:tc>
          <w:tcPr>
            <w:tcW w:w="800" w:type="dxa"/>
            <w:shd w:val="clear" w:color="auto" w:fill="auto"/>
            <w:vAlign w:val="center"/>
          </w:tcPr>
          <w:p w14:paraId="342BBB84" w14:textId="77777777" w:rsidR="006721BD" w:rsidRPr="00720A25" w:rsidRDefault="006721BD" w:rsidP="006721BD">
            <w:pPr>
              <w:jc w:val="center"/>
              <w:rPr>
                <w:rFonts w:ascii="Arial Narrow" w:hAnsi="Arial Narrow" w:cs="Calibri"/>
                <w:color w:val="000000"/>
                <w:sz w:val="20"/>
              </w:rPr>
            </w:pPr>
          </w:p>
        </w:tc>
        <w:tc>
          <w:tcPr>
            <w:tcW w:w="1340" w:type="dxa"/>
            <w:shd w:val="clear" w:color="auto" w:fill="auto"/>
            <w:vAlign w:val="center"/>
          </w:tcPr>
          <w:p w14:paraId="0CC58256"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1025C662" w14:textId="77777777" w:rsidR="006721BD" w:rsidRPr="00720A25" w:rsidRDefault="006721BD" w:rsidP="006721BD">
            <w:pPr>
              <w:jc w:val="right"/>
              <w:rPr>
                <w:rFonts w:ascii="Arial Narrow" w:hAnsi="Arial Narrow" w:cs="Calibri"/>
                <w:b/>
                <w:bCs/>
                <w:color w:val="000000"/>
                <w:sz w:val="20"/>
              </w:rPr>
            </w:pPr>
          </w:p>
        </w:tc>
      </w:tr>
      <w:tr w:rsidR="006721BD" w:rsidRPr="00720A25" w14:paraId="33D2680B" w14:textId="77777777" w:rsidTr="00DB7F24">
        <w:trPr>
          <w:trHeight w:val="520"/>
        </w:trPr>
        <w:tc>
          <w:tcPr>
            <w:tcW w:w="740" w:type="dxa"/>
            <w:shd w:val="clear" w:color="auto" w:fill="auto"/>
            <w:vAlign w:val="center"/>
            <w:hideMark/>
          </w:tcPr>
          <w:p w14:paraId="4DF0306E"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F.301</w:t>
            </w:r>
          </w:p>
        </w:tc>
        <w:tc>
          <w:tcPr>
            <w:tcW w:w="4960" w:type="dxa"/>
            <w:shd w:val="clear" w:color="auto" w:fill="auto"/>
            <w:vAlign w:val="center"/>
            <w:hideMark/>
          </w:tcPr>
          <w:p w14:paraId="127ED337"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 xml:space="preserve">Béton dosé à 300 kg/m3 de dallage </w:t>
            </w:r>
            <w:proofErr w:type="spellStart"/>
            <w:r w:rsidRPr="00720A25">
              <w:rPr>
                <w:rFonts w:ascii="Arial Narrow" w:hAnsi="Arial Narrow" w:cs="Calibri"/>
                <w:color w:val="000000"/>
                <w:sz w:val="20"/>
              </w:rPr>
              <w:t>ép</w:t>
            </w:r>
            <w:proofErr w:type="spellEnd"/>
            <w:r w:rsidRPr="00720A25">
              <w:rPr>
                <w:rFonts w:ascii="Arial Narrow" w:hAnsi="Arial Narrow" w:cs="Calibri"/>
                <w:color w:val="000000"/>
                <w:sz w:val="20"/>
              </w:rPr>
              <w:t xml:space="preserve"> 8 cm, y compris remblai latéritique</w:t>
            </w:r>
          </w:p>
        </w:tc>
        <w:tc>
          <w:tcPr>
            <w:tcW w:w="940" w:type="dxa"/>
            <w:shd w:val="clear" w:color="auto" w:fill="auto"/>
            <w:vAlign w:val="center"/>
            <w:hideMark/>
          </w:tcPr>
          <w:p w14:paraId="2679A3FF"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m3</w:t>
            </w:r>
          </w:p>
        </w:tc>
        <w:tc>
          <w:tcPr>
            <w:tcW w:w="800" w:type="dxa"/>
            <w:shd w:val="clear" w:color="auto" w:fill="auto"/>
            <w:vAlign w:val="center"/>
            <w:hideMark/>
          </w:tcPr>
          <w:p w14:paraId="23953E43" w14:textId="49AF6B6F"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0,36</w:t>
            </w:r>
          </w:p>
        </w:tc>
        <w:tc>
          <w:tcPr>
            <w:tcW w:w="1340" w:type="dxa"/>
            <w:shd w:val="clear" w:color="auto" w:fill="auto"/>
            <w:vAlign w:val="center"/>
          </w:tcPr>
          <w:p w14:paraId="2F8254E7"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35FFDD1D" w14:textId="77777777" w:rsidR="006721BD" w:rsidRPr="00720A25" w:rsidRDefault="006721BD" w:rsidP="006721BD">
            <w:pPr>
              <w:jc w:val="right"/>
              <w:rPr>
                <w:rFonts w:ascii="Arial Narrow" w:hAnsi="Arial Narrow" w:cs="Calibri"/>
                <w:color w:val="000000"/>
                <w:sz w:val="20"/>
              </w:rPr>
            </w:pPr>
          </w:p>
        </w:tc>
      </w:tr>
      <w:tr w:rsidR="006721BD" w:rsidRPr="00720A25" w14:paraId="787AA61E" w14:textId="77777777" w:rsidTr="00DB7F24">
        <w:trPr>
          <w:trHeight w:val="260"/>
        </w:trPr>
        <w:tc>
          <w:tcPr>
            <w:tcW w:w="740" w:type="dxa"/>
            <w:shd w:val="clear" w:color="000000" w:fill="FFFF00"/>
            <w:vAlign w:val="center"/>
            <w:hideMark/>
          </w:tcPr>
          <w:p w14:paraId="29EE44EA"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 </w:t>
            </w:r>
          </w:p>
        </w:tc>
        <w:tc>
          <w:tcPr>
            <w:tcW w:w="4960" w:type="dxa"/>
            <w:shd w:val="clear" w:color="000000" w:fill="FFFF00"/>
            <w:vAlign w:val="center"/>
            <w:hideMark/>
          </w:tcPr>
          <w:p w14:paraId="34D69375"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Sous - total F.300</w:t>
            </w:r>
          </w:p>
        </w:tc>
        <w:tc>
          <w:tcPr>
            <w:tcW w:w="940" w:type="dxa"/>
            <w:shd w:val="clear" w:color="000000" w:fill="FFFF00"/>
            <w:vAlign w:val="center"/>
            <w:hideMark/>
          </w:tcPr>
          <w:p w14:paraId="26E3D02A"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000000" w:fill="FFFF00"/>
            <w:vAlign w:val="center"/>
            <w:hideMark/>
          </w:tcPr>
          <w:p w14:paraId="0CB59AE0" w14:textId="094C9084"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000000" w:fill="FFFF00"/>
            <w:vAlign w:val="center"/>
          </w:tcPr>
          <w:p w14:paraId="2E033F05" w14:textId="77777777" w:rsidR="006721BD" w:rsidRPr="00720A25" w:rsidRDefault="006721BD" w:rsidP="006721BD">
            <w:pPr>
              <w:jc w:val="right"/>
              <w:rPr>
                <w:rFonts w:ascii="Arial Narrow" w:hAnsi="Arial Narrow" w:cs="Calibri"/>
                <w:color w:val="000000"/>
                <w:sz w:val="20"/>
              </w:rPr>
            </w:pPr>
          </w:p>
        </w:tc>
        <w:tc>
          <w:tcPr>
            <w:tcW w:w="1460" w:type="dxa"/>
            <w:shd w:val="clear" w:color="000000" w:fill="FFFF00"/>
            <w:noWrap/>
            <w:vAlign w:val="center"/>
          </w:tcPr>
          <w:p w14:paraId="4D956CC5" w14:textId="77777777" w:rsidR="006721BD" w:rsidRPr="00720A25" w:rsidRDefault="006721BD" w:rsidP="006721BD">
            <w:pPr>
              <w:jc w:val="right"/>
              <w:rPr>
                <w:rFonts w:ascii="Arial Narrow" w:hAnsi="Arial Narrow" w:cs="Calibri"/>
                <w:b/>
                <w:bCs/>
                <w:color w:val="000000"/>
                <w:sz w:val="20"/>
              </w:rPr>
            </w:pPr>
          </w:p>
        </w:tc>
      </w:tr>
      <w:tr w:rsidR="006721BD" w:rsidRPr="00720A25" w14:paraId="241BDFED" w14:textId="77777777" w:rsidTr="00DB7F24">
        <w:trPr>
          <w:trHeight w:val="260"/>
        </w:trPr>
        <w:tc>
          <w:tcPr>
            <w:tcW w:w="740" w:type="dxa"/>
            <w:shd w:val="clear" w:color="auto" w:fill="auto"/>
            <w:vAlign w:val="center"/>
            <w:hideMark/>
          </w:tcPr>
          <w:p w14:paraId="1443C3F6"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F.400</w:t>
            </w:r>
          </w:p>
        </w:tc>
        <w:tc>
          <w:tcPr>
            <w:tcW w:w="4960" w:type="dxa"/>
            <w:shd w:val="clear" w:color="auto" w:fill="auto"/>
            <w:vAlign w:val="center"/>
            <w:hideMark/>
          </w:tcPr>
          <w:p w14:paraId="06C17FF9"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PEINTURE CHATEAU ET BORNE FONTAINE</w:t>
            </w:r>
          </w:p>
        </w:tc>
        <w:tc>
          <w:tcPr>
            <w:tcW w:w="940" w:type="dxa"/>
            <w:shd w:val="clear" w:color="auto" w:fill="auto"/>
            <w:vAlign w:val="center"/>
            <w:hideMark/>
          </w:tcPr>
          <w:p w14:paraId="4857317F"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5412BE43" w14:textId="0CD53E69"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auto" w:fill="auto"/>
            <w:vAlign w:val="center"/>
          </w:tcPr>
          <w:p w14:paraId="6E19E41B"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7250E2DB" w14:textId="77777777" w:rsidR="006721BD" w:rsidRPr="00720A25" w:rsidRDefault="006721BD" w:rsidP="006721BD">
            <w:pPr>
              <w:jc w:val="right"/>
              <w:rPr>
                <w:rFonts w:ascii="Arial Narrow" w:hAnsi="Arial Narrow" w:cs="Calibri"/>
                <w:color w:val="000000"/>
                <w:sz w:val="20"/>
              </w:rPr>
            </w:pPr>
          </w:p>
        </w:tc>
      </w:tr>
      <w:tr w:rsidR="006721BD" w:rsidRPr="00720A25" w14:paraId="353007E9" w14:textId="77777777" w:rsidTr="00DB7F24">
        <w:trPr>
          <w:trHeight w:val="260"/>
        </w:trPr>
        <w:tc>
          <w:tcPr>
            <w:tcW w:w="740" w:type="dxa"/>
            <w:shd w:val="clear" w:color="auto" w:fill="auto"/>
            <w:vAlign w:val="center"/>
            <w:hideMark/>
          </w:tcPr>
          <w:p w14:paraId="5C6A3E05"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F.401</w:t>
            </w:r>
          </w:p>
        </w:tc>
        <w:tc>
          <w:tcPr>
            <w:tcW w:w="4960" w:type="dxa"/>
            <w:shd w:val="clear" w:color="auto" w:fill="auto"/>
            <w:vAlign w:val="center"/>
            <w:hideMark/>
          </w:tcPr>
          <w:p w14:paraId="72DA251F"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Application de la chaux vive</w:t>
            </w:r>
          </w:p>
        </w:tc>
        <w:tc>
          <w:tcPr>
            <w:tcW w:w="940" w:type="dxa"/>
            <w:shd w:val="clear" w:color="auto" w:fill="auto"/>
            <w:vAlign w:val="center"/>
            <w:hideMark/>
          </w:tcPr>
          <w:p w14:paraId="35CF1843"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m²</w:t>
            </w:r>
          </w:p>
        </w:tc>
        <w:tc>
          <w:tcPr>
            <w:tcW w:w="800" w:type="dxa"/>
            <w:shd w:val="clear" w:color="auto" w:fill="auto"/>
            <w:vAlign w:val="center"/>
            <w:hideMark/>
          </w:tcPr>
          <w:p w14:paraId="64E2A1DF" w14:textId="72239B0D"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57</w:t>
            </w:r>
          </w:p>
        </w:tc>
        <w:tc>
          <w:tcPr>
            <w:tcW w:w="1340" w:type="dxa"/>
            <w:shd w:val="clear" w:color="auto" w:fill="auto"/>
            <w:vAlign w:val="center"/>
          </w:tcPr>
          <w:p w14:paraId="6568D88D"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024892AF" w14:textId="77777777" w:rsidR="006721BD" w:rsidRPr="00720A25" w:rsidRDefault="006721BD" w:rsidP="006721BD">
            <w:pPr>
              <w:jc w:val="right"/>
              <w:rPr>
                <w:rFonts w:ascii="Arial Narrow" w:hAnsi="Arial Narrow" w:cs="Calibri"/>
                <w:color w:val="000000"/>
                <w:sz w:val="20"/>
              </w:rPr>
            </w:pPr>
          </w:p>
        </w:tc>
      </w:tr>
      <w:tr w:rsidR="006721BD" w:rsidRPr="00720A25" w14:paraId="2FA7C980" w14:textId="77777777" w:rsidTr="00DB7F24">
        <w:trPr>
          <w:trHeight w:val="520"/>
        </w:trPr>
        <w:tc>
          <w:tcPr>
            <w:tcW w:w="740" w:type="dxa"/>
            <w:shd w:val="clear" w:color="auto" w:fill="auto"/>
            <w:vAlign w:val="center"/>
            <w:hideMark/>
          </w:tcPr>
          <w:p w14:paraId="0EAC424D"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F.402</w:t>
            </w:r>
          </w:p>
        </w:tc>
        <w:tc>
          <w:tcPr>
            <w:tcW w:w="4960" w:type="dxa"/>
            <w:shd w:val="clear" w:color="auto" w:fill="auto"/>
            <w:vAlign w:val="center"/>
            <w:hideMark/>
          </w:tcPr>
          <w:p w14:paraId="0178477D"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 xml:space="preserve">Fourniture et application peinture type </w:t>
            </w:r>
            <w:proofErr w:type="spellStart"/>
            <w:r w:rsidRPr="00720A25">
              <w:rPr>
                <w:rFonts w:ascii="Arial Narrow" w:hAnsi="Arial Narrow" w:cs="Calibri"/>
                <w:color w:val="000000"/>
                <w:sz w:val="20"/>
              </w:rPr>
              <w:t>Pantex</w:t>
            </w:r>
            <w:proofErr w:type="spellEnd"/>
            <w:r w:rsidRPr="00720A25">
              <w:rPr>
                <w:rFonts w:ascii="Arial Narrow" w:hAnsi="Arial Narrow" w:cs="Calibri"/>
                <w:color w:val="000000"/>
                <w:sz w:val="20"/>
              </w:rPr>
              <w:t xml:space="preserve"> 1300 sur murs extérieurs</w:t>
            </w:r>
          </w:p>
        </w:tc>
        <w:tc>
          <w:tcPr>
            <w:tcW w:w="940" w:type="dxa"/>
            <w:shd w:val="clear" w:color="auto" w:fill="auto"/>
            <w:vAlign w:val="center"/>
            <w:hideMark/>
          </w:tcPr>
          <w:p w14:paraId="7E5B2CC5"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m²</w:t>
            </w:r>
          </w:p>
        </w:tc>
        <w:tc>
          <w:tcPr>
            <w:tcW w:w="800" w:type="dxa"/>
            <w:shd w:val="clear" w:color="auto" w:fill="auto"/>
            <w:vAlign w:val="center"/>
            <w:hideMark/>
          </w:tcPr>
          <w:p w14:paraId="0AD181C6" w14:textId="3147915E"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37,05</w:t>
            </w:r>
          </w:p>
        </w:tc>
        <w:tc>
          <w:tcPr>
            <w:tcW w:w="1340" w:type="dxa"/>
            <w:shd w:val="clear" w:color="auto" w:fill="auto"/>
            <w:vAlign w:val="center"/>
          </w:tcPr>
          <w:p w14:paraId="226C3FDB"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2DDA6D81" w14:textId="77777777" w:rsidR="006721BD" w:rsidRPr="00720A25" w:rsidRDefault="006721BD" w:rsidP="006721BD">
            <w:pPr>
              <w:jc w:val="right"/>
              <w:rPr>
                <w:rFonts w:ascii="Arial Narrow" w:hAnsi="Arial Narrow" w:cs="Calibri"/>
                <w:color w:val="000000"/>
                <w:sz w:val="20"/>
              </w:rPr>
            </w:pPr>
          </w:p>
        </w:tc>
      </w:tr>
      <w:tr w:rsidR="006721BD" w:rsidRPr="00720A25" w14:paraId="40CC5167" w14:textId="77777777" w:rsidTr="00DB7F24">
        <w:trPr>
          <w:trHeight w:val="520"/>
        </w:trPr>
        <w:tc>
          <w:tcPr>
            <w:tcW w:w="740" w:type="dxa"/>
            <w:shd w:val="clear" w:color="auto" w:fill="auto"/>
            <w:vAlign w:val="center"/>
            <w:hideMark/>
          </w:tcPr>
          <w:p w14:paraId="52EA12F5"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F.403</w:t>
            </w:r>
          </w:p>
        </w:tc>
        <w:tc>
          <w:tcPr>
            <w:tcW w:w="4960" w:type="dxa"/>
            <w:shd w:val="clear" w:color="auto" w:fill="auto"/>
            <w:vAlign w:val="center"/>
            <w:hideMark/>
          </w:tcPr>
          <w:p w14:paraId="78E62A93"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 xml:space="preserve">Fourniture et application peinture type </w:t>
            </w:r>
            <w:proofErr w:type="spellStart"/>
            <w:r w:rsidRPr="00720A25">
              <w:rPr>
                <w:rFonts w:ascii="Arial Narrow" w:hAnsi="Arial Narrow" w:cs="Calibri"/>
                <w:color w:val="000000"/>
                <w:sz w:val="20"/>
              </w:rPr>
              <w:t>Pantex</w:t>
            </w:r>
            <w:proofErr w:type="spellEnd"/>
            <w:r w:rsidRPr="00720A25">
              <w:rPr>
                <w:rFonts w:ascii="Arial Narrow" w:hAnsi="Arial Narrow" w:cs="Calibri"/>
                <w:color w:val="000000"/>
                <w:sz w:val="20"/>
              </w:rPr>
              <w:t xml:space="preserve"> 800 sur murs intérieurs de la salle de commande</w:t>
            </w:r>
          </w:p>
        </w:tc>
        <w:tc>
          <w:tcPr>
            <w:tcW w:w="940" w:type="dxa"/>
            <w:shd w:val="clear" w:color="auto" w:fill="auto"/>
            <w:vAlign w:val="center"/>
            <w:hideMark/>
          </w:tcPr>
          <w:p w14:paraId="30FC46FC"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m²</w:t>
            </w:r>
          </w:p>
        </w:tc>
        <w:tc>
          <w:tcPr>
            <w:tcW w:w="800" w:type="dxa"/>
            <w:shd w:val="clear" w:color="auto" w:fill="auto"/>
            <w:vAlign w:val="center"/>
            <w:hideMark/>
          </w:tcPr>
          <w:p w14:paraId="593BF581" w14:textId="26F32745"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19,95</w:t>
            </w:r>
          </w:p>
        </w:tc>
        <w:tc>
          <w:tcPr>
            <w:tcW w:w="1340" w:type="dxa"/>
            <w:shd w:val="clear" w:color="auto" w:fill="auto"/>
            <w:vAlign w:val="center"/>
          </w:tcPr>
          <w:p w14:paraId="6C464C66"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5FEDCC87" w14:textId="77777777" w:rsidR="006721BD" w:rsidRPr="00720A25" w:rsidRDefault="006721BD" w:rsidP="006721BD">
            <w:pPr>
              <w:jc w:val="right"/>
              <w:rPr>
                <w:rFonts w:ascii="Arial Narrow" w:hAnsi="Arial Narrow" w:cs="Calibri"/>
                <w:color w:val="000000"/>
                <w:sz w:val="20"/>
              </w:rPr>
            </w:pPr>
          </w:p>
        </w:tc>
      </w:tr>
      <w:tr w:rsidR="006721BD" w:rsidRPr="00720A25" w14:paraId="17F9EDF2" w14:textId="77777777" w:rsidTr="00DB7F24">
        <w:trPr>
          <w:trHeight w:val="520"/>
        </w:trPr>
        <w:tc>
          <w:tcPr>
            <w:tcW w:w="740" w:type="dxa"/>
            <w:shd w:val="clear" w:color="auto" w:fill="auto"/>
            <w:vAlign w:val="center"/>
            <w:hideMark/>
          </w:tcPr>
          <w:p w14:paraId="795BA7A5"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F.404</w:t>
            </w:r>
          </w:p>
        </w:tc>
        <w:tc>
          <w:tcPr>
            <w:tcW w:w="4960" w:type="dxa"/>
            <w:shd w:val="clear" w:color="auto" w:fill="auto"/>
            <w:vAlign w:val="center"/>
            <w:hideMark/>
          </w:tcPr>
          <w:p w14:paraId="4C3B4CDE"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Fourniture et application peinture laquée glycérophtalique type</w:t>
            </w:r>
            <w:r>
              <w:rPr>
                <w:rFonts w:ascii="Arial Narrow" w:hAnsi="Arial Narrow" w:cs="Calibri"/>
                <w:color w:val="000000"/>
                <w:sz w:val="20"/>
              </w:rPr>
              <w:t xml:space="preserve"> </w:t>
            </w:r>
            <w:proofErr w:type="spellStart"/>
            <w:r w:rsidRPr="00720A25">
              <w:rPr>
                <w:rFonts w:ascii="Arial Narrow" w:hAnsi="Arial Narrow" w:cs="Calibri"/>
                <w:color w:val="000000"/>
                <w:sz w:val="20"/>
              </w:rPr>
              <w:t>Pantinox</w:t>
            </w:r>
            <w:proofErr w:type="spellEnd"/>
            <w:r w:rsidRPr="00720A25">
              <w:rPr>
                <w:rFonts w:ascii="Arial Narrow" w:hAnsi="Arial Narrow" w:cs="Calibri"/>
                <w:color w:val="000000"/>
                <w:sz w:val="20"/>
              </w:rPr>
              <w:t xml:space="preserve"> SR9 sur toutes les parties métalliques et plinthe</w:t>
            </w:r>
          </w:p>
        </w:tc>
        <w:tc>
          <w:tcPr>
            <w:tcW w:w="940" w:type="dxa"/>
            <w:shd w:val="clear" w:color="auto" w:fill="auto"/>
            <w:vAlign w:val="center"/>
            <w:hideMark/>
          </w:tcPr>
          <w:p w14:paraId="1A00B818"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m²</w:t>
            </w:r>
          </w:p>
        </w:tc>
        <w:tc>
          <w:tcPr>
            <w:tcW w:w="800" w:type="dxa"/>
            <w:shd w:val="clear" w:color="auto" w:fill="auto"/>
            <w:vAlign w:val="center"/>
            <w:hideMark/>
          </w:tcPr>
          <w:p w14:paraId="28A32339" w14:textId="117432DE"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4,99</w:t>
            </w:r>
          </w:p>
        </w:tc>
        <w:tc>
          <w:tcPr>
            <w:tcW w:w="1340" w:type="dxa"/>
            <w:shd w:val="clear" w:color="auto" w:fill="auto"/>
            <w:vAlign w:val="center"/>
          </w:tcPr>
          <w:p w14:paraId="158B0585"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115F818E" w14:textId="77777777" w:rsidR="006721BD" w:rsidRPr="00720A25" w:rsidRDefault="006721BD" w:rsidP="006721BD">
            <w:pPr>
              <w:jc w:val="right"/>
              <w:rPr>
                <w:rFonts w:ascii="Arial Narrow" w:hAnsi="Arial Narrow" w:cs="Calibri"/>
                <w:color w:val="000000"/>
                <w:sz w:val="20"/>
              </w:rPr>
            </w:pPr>
          </w:p>
        </w:tc>
      </w:tr>
      <w:tr w:rsidR="006721BD" w:rsidRPr="00720A25" w14:paraId="20FD1444" w14:textId="77777777" w:rsidTr="00DB7F24">
        <w:trPr>
          <w:trHeight w:val="260"/>
        </w:trPr>
        <w:tc>
          <w:tcPr>
            <w:tcW w:w="740" w:type="dxa"/>
            <w:shd w:val="clear" w:color="000000" w:fill="FFFF00"/>
            <w:vAlign w:val="center"/>
            <w:hideMark/>
          </w:tcPr>
          <w:p w14:paraId="6A2A09B8"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 </w:t>
            </w:r>
          </w:p>
        </w:tc>
        <w:tc>
          <w:tcPr>
            <w:tcW w:w="4960" w:type="dxa"/>
            <w:shd w:val="clear" w:color="000000" w:fill="FFFF00"/>
            <w:vAlign w:val="center"/>
            <w:hideMark/>
          </w:tcPr>
          <w:p w14:paraId="69C3C982"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Sous - total F.400</w:t>
            </w:r>
          </w:p>
        </w:tc>
        <w:tc>
          <w:tcPr>
            <w:tcW w:w="940" w:type="dxa"/>
            <w:shd w:val="clear" w:color="000000" w:fill="FFFF00"/>
            <w:vAlign w:val="center"/>
            <w:hideMark/>
          </w:tcPr>
          <w:p w14:paraId="17166F20"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000000" w:fill="FFFF00"/>
            <w:vAlign w:val="center"/>
            <w:hideMark/>
          </w:tcPr>
          <w:p w14:paraId="52B1CB82" w14:textId="196F0F27"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000000" w:fill="FFFF00"/>
            <w:vAlign w:val="center"/>
          </w:tcPr>
          <w:p w14:paraId="09D90C80" w14:textId="77777777" w:rsidR="006721BD" w:rsidRPr="00720A25" w:rsidRDefault="006721BD" w:rsidP="006721BD">
            <w:pPr>
              <w:jc w:val="right"/>
              <w:rPr>
                <w:rFonts w:ascii="Arial Narrow" w:hAnsi="Arial Narrow" w:cs="Calibri"/>
                <w:color w:val="000000"/>
                <w:sz w:val="20"/>
              </w:rPr>
            </w:pPr>
          </w:p>
        </w:tc>
        <w:tc>
          <w:tcPr>
            <w:tcW w:w="1460" w:type="dxa"/>
            <w:shd w:val="clear" w:color="000000" w:fill="FFFF00"/>
            <w:noWrap/>
            <w:vAlign w:val="center"/>
          </w:tcPr>
          <w:p w14:paraId="66C14EE8" w14:textId="77777777" w:rsidR="006721BD" w:rsidRPr="00720A25" w:rsidRDefault="006721BD" w:rsidP="006721BD">
            <w:pPr>
              <w:jc w:val="right"/>
              <w:rPr>
                <w:rFonts w:ascii="Arial Narrow" w:hAnsi="Arial Narrow" w:cs="Calibri"/>
                <w:b/>
                <w:bCs/>
                <w:color w:val="000000"/>
                <w:sz w:val="20"/>
              </w:rPr>
            </w:pPr>
          </w:p>
        </w:tc>
      </w:tr>
      <w:tr w:rsidR="006721BD" w:rsidRPr="00720A25" w14:paraId="6DCD6CD4" w14:textId="77777777" w:rsidTr="00DB7F24">
        <w:trPr>
          <w:trHeight w:val="260"/>
        </w:trPr>
        <w:tc>
          <w:tcPr>
            <w:tcW w:w="740" w:type="dxa"/>
            <w:shd w:val="clear" w:color="auto" w:fill="auto"/>
            <w:vAlign w:val="center"/>
            <w:hideMark/>
          </w:tcPr>
          <w:p w14:paraId="27FF4374"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F.500</w:t>
            </w:r>
          </w:p>
        </w:tc>
        <w:tc>
          <w:tcPr>
            <w:tcW w:w="4960" w:type="dxa"/>
            <w:shd w:val="clear" w:color="auto" w:fill="auto"/>
            <w:vAlign w:val="center"/>
            <w:hideMark/>
          </w:tcPr>
          <w:p w14:paraId="06CB8F50"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ROBINET DE PUISAGE (extérieur)</w:t>
            </w:r>
          </w:p>
        </w:tc>
        <w:tc>
          <w:tcPr>
            <w:tcW w:w="940" w:type="dxa"/>
            <w:shd w:val="clear" w:color="auto" w:fill="auto"/>
            <w:vAlign w:val="center"/>
            <w:hideMark/>
          </w:tcPr>
          <w:p w14:paraId="4A459F31"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6BF8FE4E" w14:textId="5A0EA300"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auto" w:fill="auto"/>
            <w:vAlign w:val="center"/>
          </w:tcPr>
          <w:p w14:paraId="4A40D891"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34C1119C" w14:textId="77777777" w:rsidR="006721BD" w:rsidRPr="00720A25" w:rsidRDefault="006721BD" w:rsidP="006721BD">
            <w:pPr>
              <w:jc w:val="right"/>
              <w:rPr>
                <w:rFonts w:ascii="Arial Narrow" w:hAnsi="Arial Narrow" w:cs="Calibri"/>
                <w:color w:val="000000"/>
                <w:sz w:val="20"/>
              </w:rPr>
            </w:pPr>
          </w:p>
        </w:tc>
      </w:tr>
      <w:tr w:rsidR="006721BD" w:rsidRPr="00720A25" w14:paraId="1B9B27F9" w14:textId="77777777" w:rsidTr="00DB7F24">
        <w:trPr>
          <w:trHeight w:val="520"/>
        </w:trPr>
        <w:tc>
          <w:tcPr>
            <w:tcW w:w="740" w:type="dxa"/>
            <w:shd w:val="clear" w:color="auto" w:fill="auto"/>
            <w:vAlign w:val="center"/>
            <w:hideMark/>
          </w:tcPr>
          <w:p w14:paraId="7CD4F513"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F.501</w:t>
            </w:r>
          </w:p>
        </w:tc>
        <w:tc>
          <w:tcPr>
            <w:tcW w:w="4960" w:type="dxa"/>
            <w:shd w:val="clear" w:color="auto" w:fill="auto"/>
            <w:vAlign w:val="center"/>
            <w:hideMark/>
          </w:tcPr>
          <w:p w14:paraId="10CAE80B"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 xml:space="preserve">Fourniture et pose de tuyau en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de diamètre 32 mm muni d'un robinet y/c accessoires de pose</w:t>
            </w:r>
          </w:p>
        </w:tc>
        <w:tc>
          <w:tcPr>
            <w:tcW w:w="940" w:type="dxa"/>
            <w:shd w:val="clear" w:color="auto" w:fill="auto"/>
            <w:vAlign w:val="center"/>
            <w:hideMark/>
          </w:tcPr>
          <w:p w14:paraId="5334B780" w14:textId="77777777" w:rsidR="006721BD" w:rsidRPr="00720A25" w:rsidRDefault="006721BD" w:rsidP="006721BD">
            <w:pPr>
              <w:jc w:val="center"/>
              <w:rPr>
                <w:rFonts w:ascii="Arial Narrow" w:hAnsi="Arial Narrow" w:cs="Calibri"/>
                <w:color w:val="000000"/>
                <w:sz w:val="20"/>
              </w:rPr>
            </w:pPr>
            <w:proofErr w:type="spellStart"/>
            <w:r w:rsidRPr="00720A25">
              <w:rPr>
                <w:rFonts w:ascii="Arial Narrow" w:hAnsi="Arial Narrow" w:cs="Calibri"/>
                <w:color w:val="000000"/>
                <w:sz w:val="20"/>
              </w:rPr>
              <w:t>Ff</w:t>
            </w:r>
            <w:proofErr w:type="spellEnd"/>
          </w:p>
        </w:tc>
        <w:tc>
          <w:tcPr>
            <w:tcW w:w="800" w:type="dxa"/>
            <w:shd w:val="clear" w:color="auto" w:fill="auto"/>
            <w:vAlign w:val="center"/>
            <w:hideMark/>
          </w:tcPr>
          <w:p w14:paraId="28708A9C" w14:textId="770583BB"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008245BD"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20BA0694" w14:textId="77777777" w:rsidR="006721BD" w:rsidRPr="00720A25" w:rsidRDefault="006721BD" w:rsidP="006721BD">
            <w:pPr>
              <w:jc w:val="right"/>
              <w:rPr>
                <w:rFonts w:ascii="Arial Narrow" w:hAnsi="Arial Narrow" w:cs="Calibri"/>
                <w:color w:val="000000"/>
                <w:sz w:val="20"/>
              </w:rPr>
            </w:pPr>
          </w:p>
        </w:tc>
      </w:tr>
      <w:tr w:rsidR="006721BD" w:rsidRPr="00720A25" w14:paraId="51DC87B9" w14:textId="77777777" w:rsidTr="00DB7F24">
        <w:trPr>
          <w:trHeight w:val="260"/>
        </w:trPr>
        <w:tc>
          <w:tcPr>
            <w:tcW w:w="740" w:type="dxa"/>
            <w:shd w:val="clear" w:color="000000" w:fill="FFFF00"/>
            <w:vAlign w:val="center"/>
            <w:hideMark/>
          </w:tcPr>
          <w:p w14:paraId="2A593005" w14:textId="77777777" w:rsidR="006721BD" w:rsidRPr="00720A25" w:rsidRDefault="006721BD" w:rsidP="006721BD">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shd w:val="clear" w:color="000000" w:fill="FFFF00"/>
            <w:vAlign w:val="center"/>
            <w:hideMark/>
          </w:tcPr>
          <w:p w14:paraId="3A94069F" w14:textId="77777777" w:rsidR="006721BD" w:rsidRPr="00720A25" w:rsidRDefault="006721BD" w:rsidP="006721BD">
            <w:pPr>
              <w:rPr>
                <w:rFonts w:ascii="Arial Narrow" w:hAnsi="Arial Narrow" w:cs="Calibri"/>
                <w:b/>
                <w:bCs/>
                <w:color w:val="000000"/>
                <w:sz w:val="20"/>
              </w:rPr>
            </w:pPr>
            <w:r w:rsidRPr="00720A25">
              <w:rPr>
                <w:rFonts w:ascii="Arial Narrow" w:hAnsi="Arial Narrow" w:cs="Calibri"/>
                <w:b/>
                <w:bCs/>
                <w:color w:val="000000"/>
                <w:sz w:val="20"/>
              </w:rPr>
              <w:t>Sous-total F.500</w:t>
            </w:r>
          </w:p>
        </w:tc>
        <w:tc>
          <w:tcPr>
            <w:tcW w:w="940" w:type="dxa"/>
            <w:shd w:val="clear" w:color="000000" w:fill="FFFF00"/>
            <w:vAlign w:val="center"/>
            <w:hideMark/>
          </w:tcPr>
          <w:p w14:paraId="5BCED8F0" w14:textId="77777777" w:rsidR="006721BD" w:rsidRPr="00720A25" w:rsidRDefault="006721BD" w:rsidP="006721BD">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shd w:val="clear" w:color="000000" w:fill="FFFF00"/>
            <w:vAlign w:val="center"/>
            <w:hideMark/>
          </w:tcPr>
          <w:p w14:paraId="2965692C" w14:textId="53694822" w:rsidR="006721BD" w:rsidRPr="00720A25" w:rsidRDefault="006721BD" w:rsidP="006721BD">
            <w:pPr>
              <w:jc w:val="center"/>
              <w:rPr>
                <w:rFonts w:ascii="Arial Narrow" w:hAnsi="Arial Narrow" w:cs="Calibri"/>
                <w:b/>
                <w:bCs/>
                <w:color w:val="000000"/>
                <w:sz w:val="20"/>
              </w:rPr>
            </w:pPr>
            <w:r>
              <w:rPr>
                <w:rFonts w:ascii="Arial Narrow" w:hAnsi="Arial Narrow" w:cs="Calibri"/>
                <w:b/>
                <w:bCs/>
                <w:color w:val="000000"/>
                <w:sz w:val="20"/>
              </w:rPr>
              <w:t> </w:t>
            </w:r>
          </w:p>
        </w:tc>
        <w:tc>
          <w:tcPr>
            <w:tcW w:w="1340" w:type="dxa"/>
            <w:shd w:val="clear" w:color="000000" w:fill="FFFF00"/>
            <w:vAlign w:val="center"/>
          </w:tcPr>
          <w:p w14:paraId="32808BBC" w14:textId="77777777" w:rsidR="006721BD" w:rsidRPr="00720A25" w:rsidRDefault="006721BD" w:rsidP="006721BD">
            <w:pPr>
              <w:jc w:val="right"/>
              <w:rPr>
                <w:rFonts w:ascii="Arial Narrow" w:hAnsi="Arial Narrow" w:cs="Calibri"/>
                <w:b/>
                <w:bCs/>
                <w:color w:val="000000"/>
                <w:sz w:val="20"/>
              </w:rPr>
            </w:pPr>
          </w:p>
        </w:tc>
        <w:tc>
          <w:tcPr>
            <w:tcW w:w="1460" w:type="dxa"/>
            <w:shd w:val="clear" w:color="000000" w:fill="FFFF00"/>
            <w:noWrap/>
            <w:vAlign w:val="center"/>
          </w:tcPr>
          <w:p w14:paraId="087D8178" w14:textId="77777777" w:rsidR="006721BD" w:rsidRPr="00720A25" w:rsidRDefault="006721BD" w:rsidP="006721BD">
            <w:pPr>
              <w:jc w:val="right"/>
              <w:rPr>
                <w:rFonts w:ascii="Arial Narrow" w:hAnsi="Arial Narrow" w:cs="Calibri"/>
                <w:b/>
                <w:bCs/>
                <w:color w:val="000000"/>
                <w:sz w:val="20"/>
              </w:rPr>
            </w:pPr>
          </w:p>
        </w:tc>
      </w:tr>
      <w:tr w:rsidR="006721BD" w:rsidRPr="00720A25" w14:paraId="09B40B6C" w14:textId="77777777" w:rsidTr="00DB7F24">
        <w:trPr>
          <w:trHeight w:val="260"/>
        </w:trPr>
        <w:tc>
          <w:tcPr>
            <w:tcW w:w="740" w:type="dxa"/>
            <w:shd w:val="clear" w:color="auto" w:fill="auto"/>
            <w:vAlign w:val="center"/>
            <w:hideMark/>
          </w:tcPr>
          <w:p w14:paraId="144FA7B7"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F.600</w:t>
            </w:r>
          </w:p>
        </w:tc>
        <w:tc>
          <w:tcPr>
            <w:tcW w:w="4960" w:type="dxa"/>
            <w:shd w:val="clear" w:color="auto" w:fill="auto"/>
            <w:vAlign w:val="center"/>
            <w:hideMark/>
          </w:tcPr>
          <w:p w14:paraId="4EE1D359"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POSE DE LA POMPE</w:t>
            </w:r>
          </w:p>
        </w:tc>
        <w:tc>
          <w:tcPr>
            <w:tcW w:w="940" w:type="dxa"/>
            <w:shd w:val="clear" w:color="auto" w:fill="auto"/>
            <w:vAlign w:val="center"/>
            <w:hideMark/>
          </w:tcPr>
          <w:p w14:paraId="4875DC31"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6C8D1BFD" w14:textId="090C0A59"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auto" w:fill="auto"/>
            <w:vAlign w:val="center"/>
          </w:tcPr>
          <w:p w14:paraId="7C77B117"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16D1CD0C" w14:textId="77777777" w:rsidR="006721BD" w:rsidRPr="00720A25" w:rsidRDefault="006721BD" w:rsidP="006721BD">
            <w:pPr>
              <w:jc w:val="right"/>
              <w:rPr>
                <w:rFonts w:ascii="Arial Narrow" w:hAnsi="Arial Narrow" w:cs="Calibri"/>
                <w:color w:val="000000"/>
                <w:sz w:val="20"/>
              </w:rPr>
            </w:pPr>
          </w:p>
        </w:tc>
      </w:tr>
      <w:tr w:rsidR="006721BD" w:rsidRPr="00720A25" w14:paraId="05F66FA8" w14:textId="77777777" w:rsidTr="00DB7F24">
        <w:trPr>
          <w:trHeight w:val="780"/>
        </w:trPr>
        <w:tc>
          <w:tcPr>
            <w:tcW w:w="740" w:type="dxa"/>
            <w:shd w:val="clear" w:color="auto" w:fill="auto"/>
            <w:vAlign w:val="center"/>
            <w:hideMark/>
          </w:tcPr>
          <w:p w14:paraId="5B26DB57"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F.601</w:t>
            </w:r>
          </w:p>
        </w:tc>
        <w:tc>
          <w:tcPr>
            <w:tcW w:w="4960" w:type="dxa"/>
            <w:shd w:val="clear" w:color="auto" w:fill="auto"/>
            <w:vAlign w:val="center"/>
            <w:hideMark/>
          </w:tcPr>
          <w:p w14:paraId="7CB97FC7"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Fourniture et pose d’une électro pompe immergée avec moteur</w:t>
            </w:r>
            <w:r>
              <w:rPr>
                <w:rFonts w:ascii="Arial Narrow" w:hAnsi="Arial Narrow" w:cs="Calibri"/>
                <w:color w:val="000000"/>
                <w:sz w:val="20"/>
              </w:rPr>
              <w:t xml:space="preserve"> </w:t>
            </w:r>
            <w:r w:rsidRPr="00720A25">
              <w:rPr>
                <w:rFonts w:ascii="Arial Narrow" w:hAnsi="Arial Narrow" w:cs="Calibri"/>
                <w:color w:val="000000"/>
                <w:sz w:val="20"/>
              </w:rPr>
              <w:t>(pièce unique). Marque Grundfos SQF 2.5-2 (90-240VAC ; 30-300VDC) y/c accessoires</w:t>
            </w:r>
          </w:p>
        </w:tc>
        <w:tc>
          <w:tcPr>
            <w:tcW w:w="940" w:type="dxa"/>
            <w:shd w:val="clear" w:color="auto" w:fill="auto"/>
            <w:vAlign w:val="center"/>
            <w:hideMark/>
          </w:tcPr>
          <w:p w14:paraId="7367FA10"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76F132EB" w14:textId="46C3FF3D"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1E3B4BFF"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63DF3B65" w14:textId="77777777" w:rsidR="006721BD" w:rsidRPr="00720A25" w:rsidRDefault="006721BD" w:rsidP="006721BD">
            <w:pPr>
              <w:jc w:val="right"/>
              <w:rPr>
                <w:rFonts w:ascii="Arial Narrow" w:hAnsi="Arial Narrow" w:cs="Calibri"/>
                <w:color w:val="000000"/>
                <w:sz w:val="20"/>
              </w:rPr>
            </w:pPr>
          </w:p>
        </w:tc>
      </w:tr>
      <w:tr w:rsidR="006721BD" w:rsidRPr="00720A25" w14:paraId="0EB41E56" w14:textId="77777777" w:rsidTr="00DB7F24">
        <w:trPr>
          <w:trHeight w:val="780"/>
        </w:trPr>
        <w:tc>
          <w:tcPr>
            <w:tcW w:w="740" w:type="dxa"/>
            <w:shd w:val="clear" w:color="auto" w:fill="auto"/>
            <w:vAlign w:val="center"/>
            <w:hideMark/>
          </w:tcPr>
          <w:p w14:paraId="5A262AF7" w14:textId="77777777" w:rsidR="006721BD" w:rsidRPr="00720A25" w:rsidRDefault="006721BD" w:rsidP="006721BD">
            <w:pPr>
              <w:jc w:val="both"/>
              <w:rPr>
                <w:rFonts w:ascii="Arial Narrow" w:hAnsi="Arial Narrow" w:cs="Calibri"/>
                <w:color w:val="000000"/>
                <w:sz w:val="20"/>
              </w:rPr>
            </w:pPr>
            <w:r w:rsidRPr="00720A25">
              <w:rPr>
                <w:rFonts w:ascii="Arial Narrow" w:hAnsi="Arial Narrow" w:cs="Calibri"/>
                <w:color w:val="000000"/>
                <w:sz w:val="20"/>
              </w:rPr>
              <w:t>F.602</w:t>
            </w:r>
          </w:p>
        </w:tc>
        <w:tc>
          <w:tcPr>
            <w:tcW w:w="4960" w:type="dxa"/>
            <w:shd w:val="clear" w:color="auto" w:fill="auto"/>
            <w:vAlign w:val="center"/>
            <w:hideMark/>
          </w:tcPr>
          <w:p w14:paraId="054B22A5" w14:textId="77777777" w:rsidR="006721BD" w:rsidRPr="00720A25" w:rsidRDefault="006721BD" w:rsidP="006721BD">
            <w:pPr>
              <w:jc w:val="both"/>
              <w:rPr>
                <w:rFonts w:ascii="Arial Narrow" w:hAnsi="Arial Narrow" w:cs="Calibri"/>
                <w:color w:val="000000"/>
                <w:sz w:val="20"/>
              </w:rPr>
            </w:pPr>
            <w:r w:rsidRPr="00720A25">
              <w:rPr>
                <w:rFonts w:ascii="Arial Narrow" w:hAnsi="Arial Narrow" w:cs="Calibri"/>
                <w:color w:val="000000"/>
                <w:sz w:val="20"/>
              </w:rPr>
              <w:t>Fourniture et pose de la tuyauterie d’exhaure (</w:t>
            </w:r>
            <w:proofErr w:type="spellStart"/>
            <w:r w:rsidRPr="00720A25">
              <w:rPr>
                <w:rFonts w:ascii="Arial Narrow" w:hAnsi="Arial Narrow" w:cs="Calibri"/>
                <w:color w:val="000000"/>
                <w:sz w:val="20"/>
              </w:rPr>
              <w:t>panaflex</w:t>
            </w:r>
            <w:proofErr w:type="spellEnd"/>
            <w:r w:rsidRPr="00720A25">
              <w:rPr>
                <w:rFonts w:ascii="Arial Narrow" w:hAnsi="Arial Narrow" w:cs="Calibri"/>
                <w:color w:val="000000"/>
                <w:sz w:val="20"/>
              </w:rPr>
              <w:t xml:space="preserve"> de diamètre 32 mm) y compris tous les accessoires de raccordements</w:t>
            </w:r>
          </w:p>
        </w:tc>
        <w:tc>
          <w:tcPr>
            <w:tcW w:w="940" w:type="dxa"/>
            <w:shd w:val="clear" w:color="auto" w:fill="auto"/>
            <w:vAlign w:val="center"/>
            <w:hideMark/>
          </w:tcPr>
          <w:p w14:paraId="2E7CD069" w14:textId="77777777" w:rsidR="006721BD" w:rsidRPr="00720A25" w:rsidRDefault="006721BD" w:rsidP="006721BD">
            <w:pPr>
              <w:jc w:val="center"/>
              <w:rPr>
                <w:rFonts w:ascii="Arial Narrow" w:hAnsi="Arial Narrow" w:cs="Calibri"/>
                <w:color w:val="000000"/>
                <w:sz w:val="20"/>
              </w:rPr>
            </w:pPr>
            <w:proofErr w:type="spellStart"/>
            <w:r w:rsidRPr="00720A25">
              <w:rPr>
                <w:rFonts w:ascii="Arial Narrow" w:hAnsi="Arial Narrow" w:cs="Calibri"/>
                <w:color w:val="000000"/>
                <w:sz w:val="20"/>
              </w:rPr>
              <w:t>Ff</w:t>
            </w:r>
            <w:proofErr w:type="spellEnd"/>
          </w:p>
        </w:tc>
        <w:tc>
          <w:tcPr>
            <w:tcW w:w="800" w:type="dxa"/>
            <w:shd w:val="clear" w:color="auto" w:fill="auto"/>
            <w:vAlign w:val="center"/>
            <w:hideMark/>
          </w:tcPr>
          <w:p w14:paraId="05541607" w14:textId="3AFB2221"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05DDC1C5"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275F5106" w14:textId="77777777" w:rsidR="006721BD" w:rsidRPr="00720A25" w:rsidRDefault="006721BD" w:rsidP="006721BD">
            <w:pPr>
              <w:jc w:val="right"/>
              <w:rPr>
                <w:rFonts w:ascii="Arial Narrow" w:hAnsi="Arial Narrow" w:cs="Calibri"/>
                <w:color w:val="000000"/>
                <w:sz w:val="20"/>
              </w:rPr>
            </w:pPr>
          </w:p>
        </w:tc>
      </w:tr>
      <w:tr w:rsidR="006721BD" w:rsidRPr="00720A25" w14:paraId="001C04E4" w14:textId="77777777" w:rsidTr="00DB7F24">
        <w:trPr>
          <w:trHeight w:val="260"/>
        </w:trPr>
        <w:tc>
          <w:tcPr>
            <w:tcW w:w="740" w:type="dxa"/>
            <w:shd w:val="clear" w:color="000000" w:fill="FFFF00"/>
            <w:vAlign w:val="center"/>
            <w:hideMark/>
          </w:tcPr>
          <w:p w14:paraId="2EFC83D6" w14:textId="77777777" w:rsidR="006721BD" w:rsidRPr="00720A25" w:rsidRDefault="006721BD" w:rsidP="006721BD">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shd w:val="clear" w:color="000000" w:fill="FFFF00"/>
            <w:vAlign w:val="center"/>
            <w:hideMark/>
          </w:tcPr>
          <w:p w14:paraId="285A843B" w14:textId="77777777" w:rsidR="006721BD" w:rsidRPr="00720A25" w:rsidRDefault="006721BD" w:rsidP="006721BD">
            <w:pPr>
              <w:rPr>
                <w:rFonts w:ascii="Arial Narrow" w:hAnsi="Arial Narrow" w:cs="Calibri"/>
                <w:b/>
                <w:bCs/>
                <w:color w:val="000000"/>
                <w:sz w:val="20"/>
              </w:rPr>
            </w:pPr>
            <w:r w:rsidRPr="00720A25">
              <w:rPr>
                <w:rFonts w:ascii="Arial Narrow" w:hAnsi="Arial Narrow" w:cs="Calibri"/>
                <w:b/>
                <w:bCs/>
                <w:color w:val="000000"/>
                <w:sz w:val="20"/>
              </w:rPr>
              <w:t>Sous-total F.600</w:t>
            </w:r>
          </w:p>
        </w:tc>
        <w:tc>
          <w:tcPr>
            <w:tcW w:w="940" w:type="dxa"/>
            <w:shd w:val="clear" w:color="000000" w:fill="FFFF00"/>
            <w:vAlign w:val="center"/>
            <w:hideMark/>
          </w:tcPr>
          <w:p w14:paraId="338F9CF5" w14:textId="77777777" w:rsidR="006721BD" w:rsidRPr="00720A25" w:rsidRDefault="006721BD" w:rsidP="006721BD">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shd w:val="clear" w:color="000000" w:fill="FFFF00"/>
            <w:vAlign w:val="center"/>
            <w:hideMark/>
          </w:tcPr>
          <w:p w14:paraId="27852E75" w14:textId="2791C445" w:rsidR="006721BD" w:rsidRPr="00720A25" w:rsidRDefault="006721BD" w:rsidP="006721BD">
            <w:pPr>
              <w:jc w:val="center"/>
              <w:rPr>
                <w:rFonts w:ascii="Arial Narrow" w:hAnsi="Arial Narrow" w:cs="Calibri"/>
                <w:b/>
                <w:bCs/>
                <w:color w:val="000000"/>
                <w:sz w:val="20"/>
              </w:rPr>
            </w:pPr>
            <w:r>
              <w:rPr>
                <w:rFonts w:ascii="Arial Narrow" w:hAnsi="Arial Narrow" w:cs="Calibri"/>
                <w:b/>
                <w:bCs/>
                <w:color w:val="000000"/>
                <w:sz w:val="20"/>
              </w:rPr>
              <w:t> </w:t>
            </w:r>
          </w:p>
        </w:tc>
        <w:tc>
          <w:tcPr>
            <w:tcW w:w="1340" w:type="dxa"/>
            <w:shd w:val="clear" w:color="000000" w:fill="FFFF00"/>
            <w:vAlign w:val="center"/>
          </w:tcPr>
          <w:p w14:paraId="3B5414F9" w14:textId="77777777" w:rsidR="006721BD" w:rsidRPr="00720A25" w:rsidRDefault="006721BD" w:rsidP="006721BD">
            <w:pPr>
              <w:jc w:val="right"/>
              <w:rPr>
                <w:rFonts w:ascii="Arial Narrow" w:hAnsi="Arial Narrow" w:cs="Calibri"/>
                <w:b/>
                <w:bCs/>
                <w:color w:val="000000"/>
                <w:sz w:val="20"/>
              </w:rPr>
            </w:pPr>
          </w:p>
        </w:tc>
        <w:tc>
          <w:tcPr>
            <w:tcW w:w="1460" w:type="dxa"/>
            <w:shd w:val="clear" w:color="000000" w:fill="FFFF00"/>
            <w:noWrap/>
            <w:vAlign w:val="center"/>
          </w:tcPr>
          <w:p w14:paraId="23B55F76" w14:textId="77777777" w:rsidR="006721BD" w:rsidRPr="00720A25" w:rsidRDefault="006721BD" w:rsidP="006721BD">
            <w:pPr>
              <w:jc w:val="right"/>
              <w:rPr>
                <w:rFonts w:ascii="Arial Narrow" w:hAnsi="Arial Narrow" w:cs="Calibri"/>
                <w:b/>
                <w:bCs/>
                <w:color w:val="000000"/>
                <w:sz w:val="20"/>
              </w:rPr>
            </w:pPr>
          </w:p>
        </w:tc>
      </w:tr>
      <w:tr w:rsidR="006721BD" w:rsidRPr="00720A25" w14:paraId="256BED0C" w14:textId="77777777" w:rsidTr="00DB7F24">
        <w:trPr>
          <w:trHeight w:val="260"/>
        </w:trPr>
        <w:tc>
          <w:tcPr>
            <w:tcW w:w="740" w:type="dxa"/>
            <w:shd w:val="clear" w:color="auto" w:fill="auto"/>
            <w:vAlign w:val="center"/>
            <w:hideMark/>
          </w:tcPr>
          <w:p w14:paraId="4DF45C32"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F.700</w:t>
            </w:r>
          </w:p>
        </w:tc>
        <w:tc>
          <w:tcPr>
            <w:tcW w:w="4960" w:type="dxa"/>
            <w:shd w:val="clear" w:color="auto" w:fill="auto"/>
            <w:vAlign w:val="center"/>
            <w:hideMark/>
          </w:tcPr>
          <w:p w14:paraId="3281BAF0"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CONDUITES</w:t>
            </w:r>
          </w:p>
        </w:tc>
        <w:tc>
          <w:tcPr>
            <w:tcW w:w="940" w:type="dxa"/>
            <w:shd w:val="clear" w:color="auto" w:fill="auto"/>
            <w:vAlign w:val="center"/>
            <w:hideMark/>
          </w:tcPr>
          <w:p w14:paraId="35ED6A12"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700B090E" w14:textId="4D535BEE"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auto" w:fill="auto"/>
            <w:vAlign w:val="center"/>
          </w:tcPr>
          <w:p w14:paraId="72675A17"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01F815E0" w14:textId="77777777" w:rsidR="006721BD" w:rsidRPr="00720A25" w:rsidRDefault="006721BD" w:rsidP="006721BD">
            <w:pPr>
              <w:jc w:val="right"/>
              <w:rPr>
                <w:rFonts w:ascii="Arial Narrow" w:hAnsi="Arial Narrow" w:cs="Calibri"/>
                <w:color w:val="000000"/>
                <w:sz w:val="20"/>
              </w:rPr>
            </w:pPr>
          </w:p>
        </w:tc>
      </w:tr>
      <w:tr w:rsidR="006721BD" w:rsidRPr="00720A25" w14:paraId="0A87B377" w14:textId="77777777" w:rsidTr="00DB7F24">
        <w:trPr>
          <w:trHeight w:val="260"/>
        </w:trPr>
        <w:tc>
          <w:tcPr>
            <w:tcW w:w="740" w:type="dxa"/>
            <w:shd w:val="clear" w:color="auto" w:fill="auto"/>
            <w:vAlign w:val="center"/>
            <w:hideMark/>
          </w:tcPr>
          <w:p w14:paraId="3871A174"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F.701</w:t>
            </w:r>
          </w:p>
        </w:tc>
        <w:tc>
          <w:tcPr>
            <w:tcW w:w="4960" w:type="dxa"/>
            <w:shd w:val="clear" w:color="auto" w:fill="auto"/>
            <w:vAlign w:val="center"/>
            <w:hideMark/>
          </w:tcPr>
          <w:p w14:paraId="7A4BC38B"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Fouilles pour tuyauterie de refoulement et de distribution.</w:t>
            </w:r>
          </w:p>
        </w:tc>
        <w:tc>
          <w:tcPr>
            <w:tcW w:w="940" w:type="dxa"/>
            <w:shd w:val="clear" w:color="auto" w:fill="auto"/>
            <w:vAlign w:val="center"/>
            <w:hideMark/>
          </w:tcPr>
          <w:p w14:paraId="4799949F"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m3</w:t>
            </w:r>
          </w:p>
        </w:tc>
        <w:tc>
          <w:tcPr>
            <w:tcW w:w="800" w:type="dxa"/>
            <w:shd w:val="clear" w:color="auto" w:fill="auto"/>
            <w:vAlign w:val="center"/>
            <w:hideMark/>
          </w:tcPr>
          <w:p w14:paraId="69E76B9B" w14:textId="547BE7F2"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6</w:t>
            </w:r>
          </w:p>
        </w:tc>
        <w:tc>
          <w:tcPr>
            <w:tcW w:w="1340" w:type="dxa"/>
            <w:shd w:val="clear" w:color="auto" w:fill="auto"/>
            <w:vAlign w:val="center"/>
          </w:tcPr>
          <w:p w14:paraId="6E17FCF6"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29505989" w14:textId="77777777" w:rsidR="006721BD" w:rsidRPr="00720A25" w:rsidRDefault="006721BD" w:rsidP="006721BD">
            <w:pPr>
              <w:jc w:val="right"/>
              <w:rPr>
                <w:rFonts w:ascii="Arial Narrow" w:hAnsi="Arial Narrow" w:cs="Calibri"/>
                <w:color w:val="000000"/>
                <w:sz w:val="20"/>
              </w:rPr>
            </w:pPr>
          </w:p>
        </w:tc>
      </w:tr>
      <w:tr w:rsidR="006721BD" w:rsidRPr="00720A25" w14:paraId="18784D95" w14:textId="77777777" w:rsidTr="00DB7F24">
        <w:trPr>
          <w:trHeight w:val="260"/>
        </w:trPr>
        <w:tc>
          <w:tcPr>
            <w:tcW w:w="740" w:type="dxa"/>
            <w:shd w:val="clear" w:color="auto" w:fill="auto"/>
            <w:vAlign w:val="center"/>
            <w:hideMark/>
          </w:tcPr>
          <w:p w14:paraId="12FC95C7"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F.702</w:t>
            </w:r>
          </w:p>
        </w:tc>
        <w:tc>
          <w:tcPr>
            <w:tcW w:w="4960" w:type="dxa"/>
            <w:shd w:val="clear" w:color="auto" w:fill="auto"/>
            <w:vAlign w:val="center"/>
            <w:hideMark/>
          </w:tcPr>
          <w:p w14:paraId="7F0AB9F2"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 et P de réducteur 40/32</w:t>
            </w:r>
          </w:p>
        </w:tc>
        <w:tc>
          <w:tcPr>
            <w:tcW w:w="940" w:type="dxa"/>
            <w:shd w:val="clear" w:color="auto" w:fill="auto"/>
            <w:vAlign w:val="center"/>
            <w:hideMark/>
          </w:tcPr>
          <w:p w14:paraId="598C8421"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7EB5D2B5" w14:textId="70646BCA"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2061591A"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51A3EAEC" w14:textId="77777777" w:rsidR="006721BD" w:rsidRPr="00720A25" w:rsidRDefault="006721BD" w:rsidP="006721BD">
            <w:pPr>
              <w:jc w:val="right"/>
              <w:rPr>
                <w:rFonts w:ascii="Arial Narrow" w:hAnsi="Arial Narrow" w:cs="Calibri"/>
                <w:color w:val="000000"/>
                <w:sz w:val="20"/>
              </w:rPr>
            </w:pPr>
          </w:p>
        </w:tc>
      </w:tr>
      <w:tr w:rsidR="006721BD" w:rsidRPr="00720A25" w14:paraId="136A9DF0" w14:textId="77777777" w:rsidTr="00DB7F24">
        <w:trPr>
          <w:trHeight w:val="520"/>
        </w:trPr>
        <w:tc>
          <w:tcPr>
            <w:tcW w:w="740" w:type="dxa"/>
            <w:shd w:val="clear" w:color="auto" w:fill="auto"/>
            <w:vAlign w:val="center"/>
            <w:hideMark/>
          </w:tcPr>
          <w:p w14:paraId="5A450B8B"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F.703</w:t>
            </w:r>
          </w:p>
        </w:tc>
        <w:tc>
          <w:tcPr>
            <w:tcW w:w="4960" w:type="dxa"/>
            <w:shd w:val="clear" w:color="auto" w:fill="auto"/>
            <w:vAlign w:val="center"/>
            <w:hideMark/>
          </w:tcPr>
          <w:p w14:paraId="25D8B91A"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 xml:space="preserve">Fet P de la conduite de refoulement en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de diamètre 40 mm</w:t>
            </w:r>
            <w:r>
              <w:rPr>
                <w:rFonts w:ascii="Arial Narrow" w:hAnsi="Arial Narrow" w:cs="Calibri"/>
                <w:color w:val="000000"/>
                <w:sz w:val="20"/>
              </w:rPr>
              <w:t xml:space="preserve"> </w:t>
            </w:r>
            <w:r w:rsidRPr="00720A25">
              <w:rPr>
                <w:rFonts w:ascii="Arial Narrow" w:hAnsi="Arial Narrow" w:cs="Calibri"/>
                <w:color w:val="000000"/>
                <w:sz w:val="20"/>
              </w:rPr>
              <w:t>partant de la tête du forage jusqu’à la cuve</w:t>
            </w:r>
          </w:p>
        </w:tc>
        <w:tc>
          <w:tcPr>
            <w:tcW w:w="940" w:type="dxa"/>
            <w:shd w:val="clear" w:color="auto" w:fill="auto"/>
            <w:vAlign w:val="center"/>
            <w:hideMark/>
          </w:tcPr>
          <w:p w14:paraId="0641D99D"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ml</w:t>
            </w:r>
          </w:p>
        </w:tc>
        <w:tc>
          <w:tcPr>
            <w:tcW w:w="800" w:type="dxa"/>
            <w:shd w:val="clear" w:color="auto" w:fill="auto"/>
            <w:vAlign w:val="center"/>
            <w:hideMark/>
          </w:tcPr>
          <w:p w14:paraId="2746143C" w14:textId="19782847"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12</w:t>
            </w:r>
          </w:p>
        </w:tc>
        <w:tc>
          <w:tcPr>
            <w:tcW w:w="1340" w:type="dxa"/>
            <w:shd w:val="clear" w:color="auto" w:fill="auto"/>
            <w:vAlign w:val="center"/>
          </w:tcPr>
          <w:p w14:paraId="4682FE1D"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2A5B80D8" w14:textId="77777777" w:rsidR="006721BD" w:rsidRPr="00720A25" w:rsidRDefault="006721BD" w:rsidP="006721BD">
            <w:pPr>
              <w:jc w:val="right"/>
              <w:rPr>
                <w:rFonts w:ascii="Arial Narrow" w:hAnsi="Arial Narrow" w:cs="Calibri"/>
                <w:color w:val="000000"/>
                <w:sz w:val="20"/>
              </w:rPr>
            </w:pPr>
          </w:p>
        </w:tc>
      </w:tr>
      <w:tr w:rsidR="006721BD" w:rsidRPr="00720A25" w14:paraId="0024BF7A" w14:textId="77777777" w:rsidTr="00DB7F24">
        <w:trPr>
          <w:trHeight w:val="260"/>
        </w:trPr>
        <w:tc>
          <w:tcPr>
            <w:tcW w:w="740" w:type="dxa"/>
            <w:shd w:val="clear" w:color="auto" w:fill="auto"/>
            <w:vAlign w:val="center"/>
            <w:hideMark/>
          </w:tcPr>
          <w:p w14:paraId="7C39ADE4"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F.704</w:t>
            </w:r>
          </w:p>
        </w:tc>
        <w:tc>
          <w:tcPr>
            <w:tcW w:w="4960" w:type="dxa"/>
            <w:shd w:val="clear" w:color="auto" w:fill="auto"/>
            <w:vAlign w:val="center"/>
            <w:hideMark/>
          </w:tcPr>
          <w:p w14:paraId="4BD0FC63"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 et P d'un clapet anti retour y/c accessoires de pose</w:t>
            </w:r>
          </w:p>
        </w:tc>
        <w:tc>
          <w:tcPr>
            <w:tcW w:w="940" w:type="dxa"/>
            <w:shd w:val="clear" w:color="auto" w:fill="auto"/>
            <w:vAlign w:val="center"/>
            <w:hideMark/>
          </w:tcPr>
          <w:p w14:paraId="2B6F45D9"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66D74E2D" w14:textId="797D27A7"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6CDF04F6"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42CE51CB" w14:textId="77777777" w:rsidR="006721BD" w:rsidRPr="00720A25" w:rsidRDefault="006721BD" w:rsidP="006721BD">
            <w:pPr>
              <w:jc w:val="right"/>
              <w:rPr>
                <w:rFonts w:ascii="Arial Narrow" w:hAnsi="Arial Narrow" w:cs="Calibri"/>
                <w:color w:val="000000"/>
                <w:sz w:val="20"/>
              </w:rPr>
            </w:pPr>
          </w:p>
        </w:tc>
      </w:tr>
      <w:tr w:rsidR="006721BD" w:rsidRPr="00720A25" w14:paraId="567F3D39" w14:textId="77777777" w:rsidTr="00DB7F24">
        <w:trPr>
          <w:trHeight w:val="520"/>
        </w:trPr>
        <w:tc>
          <w:tcPr>
            <w:tcW w:w="740" w:type="dxa"/>
            <w:shd w:val="clear" w:color="auto" w:fill="auto"/>
            <w:vAlign w:val="center"/>
            <w:hideMark/>
          </w:tcPr>
          <w:p w14:paraId="1CD25FEC"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F.705</w:t>
            </w:r>
          </w:p>
        </w:tc>
        <w:tc>
          <w:tcPr>
            <w:tcW w:w="4960" w:type="dxa"/>
            <w:shd w:val="clear" w:color="auto" w:fill="auto"/>
            <w:vAlign w:val="center"/>
            <w:hideMark/>
          </w:tcPr>
          <w:p w14:paraId="4DB6A7D8"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 xml:space="preserve">F et P d’un raccord fer/plastique pour raccorder le tuyau </w:t>
            </w:r>
            <w:proofErr w:type="spellStart"/>
            <w:r w:rsidRPr="00720A25">
              <w:rPr>
                <w:rFonts w:ascii="Arial Narrow" w:hAnsi="Arial Narrow" w:cs="Calibri"/>
                <w:color w:val="000000"/>
                <w:sz w:val="20"/>
              </w:rPr>
              <w:t>panaflexet</w:t>
            </w:r>
            <w:proofErr w:type="spellEnd"/>
            <w:r w:rsidRPr="00720A25">
              <w:rPr>
                <w:rFonts w:ascii="Arial Narrow" w:hAnsi="Arial Narrow" w:cs="Calibri"/>
                <w:color w:val="000000"/>
                <w:sz w:val="20"/>
              </w:rPr>
              <w:t xml:space="preserve"> le tuyau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de 32 mm</w:t>
            </w:r>
          </w:p>
        </w:tc>
        <w:tc>
          <w:tcPr>
            <w:tcW w:w="940" w:type="dxa"/>
            <w:shd w:val="clear" w:color="auto" w:fill="auto"/>
            <w:vAlign w:val="center"/>
            <w:hideMark/>
          </w:tcPr>
          <w:p w14:paraId="7351D9CA"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261D0FCC" w14:textId="7F0AE884"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43F3D0DD"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7BA07A42" w14:textId="77777777" w:rsidR="006721BD" w:rsidRPr="00720A25" w:rsidRDefault="006721BD" w:rsidP="006721BD">
            <w:pPr>
              <w:jc w:val="right"/>
              <w:rPr>
                <w:rFonts w:ascii="Arial Narrow" w:hAnsi="Arial Narrow" w:cs="Calibri"/>
                <w:color w:val="000000"/>
                <w:sz w:val="20"/>
              </w:rPr>
            </w:pPr>
          </w:p>
        </w:tc>
      </w:tr>
      <w:tr w:rsidR="006721BD" w:rsidRPr="00720A25" w14:paraId="373A6062" w14:textId="77777777" w:rsidTr="00DB7F24">
        <w:trPr>
          <w:trHeight w:val="780"/>
        </w:trPr>
        <w:tc>
          <w:tcPr>
            <w:tcW w:w="740" w:type="dxa"/>
            <w:shd w:val="clear" w:color="auto" w:fill="auto"/>
            <w:vAlign w:val="center"/>
            <w:hideMark/>
          </w:tcPr>
          <w:p w14:paraId="6A5C884C"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F.706</w:t>
            </w:r>
          </w:p>
        </w:tc>
        <w:tc>
          <w:tcPr>
            <w:tcW w:w="4960" w:type="dxa"/>
            <w:shd w:val="clear" w:color="auto" w:fill="auto"/>
            <w:vAlign w:val="center"/>
            <w:hideMark/>
          </w:tcPr>
          <w:p w14:paraId="7AE5CE95" w14:textId="77777777" w:rsidR="006721BD" w:rsidRPr="00720A25" w:rsidRDefault="006721BD" w:rsidP="006721BD">
            <w:pPr>
              <w:jc w:val="both"/>
              <w:rPr>
                <w:rFonts w:ascii="Arial Narrow" w:hAnsi="Arial Narrow" w:cs="Calibri"/>
                <w:color w:val="000000"/>
                <w:sz w:val="20"/>
              </w:rPr>
            </w:pPr>
            <w:r w:rsidRPr="00720A25">
              <w:rPr>
                <w:rFonts w:ascii="Arial Narrow" w:hAnsi="Arial Narrow" w:cs="Calibri"/>
                <w:color w:val="000000"/>
                <w:sz w:val="20"/>
              </w:rPr>
              <w:t xml:space="preserve">Fet P de la conduite de distribution en </w:t>
            </w:r>
            <w:proofErr w:type="spellStart"/>
            <w:r w:rsidRPr="00720A25">
              <w:rPr>
                <w:rFonts w:ascii="Arial Narrow" w:hAnsi="Arial Narrow" w:cs="Calibri"/>
                <w:color w:val="000000"/>
                <w:sz w:val="20"/>
              </w:rPr>
              <w:t>panaflex</w:t>
            </w:r>
            <w:proofErr w:type="spellEnd"/>
            <w:r w:rsidRPr="00720A25">
              <w:rPr>
                <w:rFonts w:ascii="Arial Narrow" w:hAnsi="Arial Narrow" w:cs="Calibri"/>
                <w:color w:val="000000"/>
                <w:sz w:val="20"/>
              </w:rPr>
              <w:t xml:space="preserve"> ou PVC à pression diamètre 40 mm du pied du château jusqu'au niveau de l'entrée des </w:t>
            </w:r>
            <w:proofErr w:type="spellStart"/>
            <w:r w:rsidRPr="00720A25">
              <w:rPr>
                <w:rFonts w:ascii="Arial Narrow" w:hAnsi="Arial Narrow" w:cs="Calibri"/>
                <w:color w:val="000000"/>
                <w:sz w:val="20"/>
              </w:rPr>
              <w:t>batiments</w:t>
            </w:r>
            <w:proofErr w:type="spellEnd"/>
            <w:r w:rsidRPr="00720A25">
              <w:rPr>
                <w:rFonts w:ascii="Arial Narrow" w:hAnsi="Arial Narrow" w:cs="Calibri"/>
                <w:color w:val="000000"/>
                <w:sz w:val="20"/>
              </w:rPr>
              <w:t xml:space="preserve"> des AUE et coopératives y/c accessoires de pose</w:t>
            </w:r>
          </w:p>
        </w:tc>
        <w:tc>
          <w:tcPr>
            <w:tcW w:w="940" w:type="dxa"/>
            <w:shd w:val="clear" w:color="auto" w:fill="auto"/>
            <w:vAlign w:val="center"/>
            <w:hideMark/>
          </w:tcPr>
          <w:p w14:paraId="5D331773"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ml</w:t>
            </w:r>
          </w:p>
        </w:tc>
        <w:tc>
          <w:tcPr>
            <w:tcW w:w="800" w:type="dxa"/>
            <w:shd w:val="clear" w:color="auto" w:fill="auto"/>
            <w:vAlign w:val="center"/>
            <w:hideMark/>
          </w:tcPr>
          <w:p w14:paraId="0C177138" w14:textId="38A33EEE"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60</w:t>
            </w:r>
          </w:p>
        </w:tc>
        <w:tc>
          <w:tcPr>
            <w:tcW w:w="1340" w:type="dxa"/>
            <w:shd w:val="clear" w:color="auto" w:fill="auto"/>
            <w:vAlign w:val="center"/>
          </w:tcPr>
          <w:p w14:paraId="7A5F2E08"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3075EE0E" w14:textId="77777777" w:rsidR="006721BD" w:rsidRPr="00720A25" w:rsidRDefault="006721BD" w:rsidP="006721BD">
            <w:pPr>
              <w:jc w:val="right"/>
              <w:rPr>
                <w:rFonts w:ascii="Arial Narrow" w:hAnsi="Arial Narrow" w:cs="Calibri"/>
                <w:color w:val="000000"/>
                <w:sz w:val="20"/>
              </w:rPr>
            </w:pPr>
          </w:p>
        </w:tc>
      </w:tr>
      <w:tr w:rsidR="006721BD" w:rsidRPr="00720A25" w14:paraId="66A0EA9D" w14:textId="77777777" w:rsidTr="00DB7F24">
        <w:trPr>
          <w:trHeight w:val="520"/>
        </w:trPr>
        <w:tc>
          <w:tcPr>
            <w:tcW w:w="740" w:type="dxa"/>
            <w:shd w:val="clear" w:color="auto" w:fill="auto"/>
            <w:vAlign w:val="center"/>
            <w:hideMark/>
          </w:tcPr>
          <w:p w14:paraId="55906C83"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F.707</w:t>
            </w:r>
          </w:p>
        </w:tc>
        <w:tc>
          <w:tcPr>
            <w:tcW w:w="4960" w:type="dxa"/>
            <w:shd w:val="clear" w:color="auto" w:fill="auto"/>
            <w:vAlign w:val="center"/>
            <w:hideMark/>
          </w:tcPr>
          <w:p w14:paraId="209FC06C"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Fet P de vanne d'</w:t>
            </w:r>
            <w:proofErr w:type="spellStart"/>
            <w:r w:rsidRPr="00720A25">
              <w:rPr>
                <w:rFonts w:ascii="Arial Narrow" w:hAnsi="Arial Narrow" w:cs="Calibri"/>
                <w:color w:val="000000"/>
                <w:sz w:val="20"/>
              </w:rPr>
              <w:t>arret</w:t>
            </w:r>
            <w:proofErr w:type="spellEnd"/>
            <w:r w:rsidRPr="00720A25">
              <w:rPr>
                <w:rFonts w:ascii="Arial Narrow" w:hAnsi="Arial Narrow" w:cs="Calibri"/>
                <w:color w:val="000000"/>
                <w:sz w:val="20"/>
              </w:rPr>
              <w:t xml:space="preserve"> de 32 mm pour tuyau </w:t>
            </w:r>
            <w:proofErr w:type="spellStart"/>
            <w:r w:rsidRPr="00720A25">
              <w:rPr>
                <w:rFonts w:ascii="Arial Narrow" w:hAnsi="Arial Narrow" w:cs="Calibri"/>
                <w:color w:val="000000"/>
                <w:sz w:val="20"/>
              </w:rPr>
              <w:t>panaflex</w:t>
            </w:r>
            <w:proofErr w:type="spellEnd"/>
            <w:r w:rsidRPr="00720A25">
              <w:rPr>
                <w:rFonts w:ascii="Arial Narrow" w:hAnsi="Arial Narrow" w:cs="Calibri"/>
                <w:color w:val="000000"/>
                <w:sz w:val="20"/>
              </w:rPr>
              <w:t xml:space="preserve"> ou PVC à pression à l'entrée des </w:t>
            </w:r>
            <w:proofErr w:type="spellStart"/>
            <w:r w:rsidRPr="00720A25">
              <w:rPr>
                <w:rFonts w:ascii="Arial Narrow" w:hAnsi="Arial Narrow" w:cs="Calibri"/>
                <w:color w:val="000000"/>
                <w:sz w:val="20"/>
              </w:rPr>
              <w:t>batiments</w:t>
            </w:r>
            <w:proofErr w:type="spellEnd"/>
            <w:r w:rsidRPr="00720A25">
              <w:rPr>
                <w:rFonts w:ascii="Arial Narrow" w:hAnsi="Arial Narrow" w:cs="Calibri"/>
                <w:color w:val="000000"/>
                <w:sz w:val="20"/>
              </w:rPr>
              <w:t xml:space="preserve"> des AUE et coopératives</w:t>
            </w:r>
          </w:p>
        </w:tc>
        <w:tc>
          <w:tcPr>
            <w:tcW w:w="940" w:type="dxa"/>
            <w:shd w:val="clear" w:color="auto" w:fill="auto"/>
            <w:vAlign w:val="center"/>
            <w:hideMark/>
          </w:tcPr>
          <w:p w14:paraId="2BA5B91E"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0FBB6B20" w14:textId="6F3C1264"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3</w:t>
            </w:r>
          </w:p>
        </w:tc>
        <w:tc>
          <w:tcPr>
            <w:tcW w:w="1340" w:type="dxa"/>
            <w:shd w:val="clear" w:color="auto" w:fill="auto"/>
            <w:vAlign w:val="center"/>
          </w:tcPr>
          <w:p w14:paraId="24095915"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15AB45C9" w14:textId="77777777" w:rsidR="006721BD" w:rsidRPr="00720A25" w:rsidRDefault="006721BD" w:rsidP="006721BD">
            <w:pPr>
              <w:jc w:val="right"/>
              <w:rPr>
                <w:rFonts w:ascii="Arial Narrow" w:hAnsi="Arial Narrow" w:cs="Calibri"/>
                <w:color w:val="000000"/>
                <w:sz w:val="20"/>
              </w:rPr>
            </w:pPr>
          </w:p>
        </w:tc>
      </w:tr>
      <w:tr w:rsidR="006721BD" w:rsidRPr="00720A25" w14:paraId="5CA83384" w14:textId="77777777" w:rsidTr="00DB7F24">
        <w:trPr>
          <w:trHeight w:val="780"/>
        </w:trPr>
        <w:tc>
          <w:tcPr>
            <w:tcW w:w="740" w:type="dxa"/>
            <w:shd w:val="clear" w:color="auto" w:fill="auto"/>
            <w:vAlign w:val="center"/>
            <w:hideMark/>
          </w:tcPr>
          <w:p w14:paraId="46556486"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F.708</w:t>
            </w:r>
          </w:p>
        </w:tc>
        <w:tc>
          <w:tcPr>
            <w:tcW w:w="4960" w:type="dxa"/>
            <w:shd w:val="clear" w:color="auto" w:fill="auto"/>
            <w:vAlign w:val="center"/>
            <w:hideMark/>
          </w:tcPr>
          <w:p w14:paraId="54FE3A33" w14:textId="77777777" w:rsidR="006721BD" w:rsidRPr="00720A25" w:rsidRDefault="006721BD" w:rsidP="006721BD">
            <w:pPr>
              <w:jc w:val="both"/>
              <w:rPr>
                <w:rFonts w:ascii="Arial Narrow" w:hAnsi="Arial Narrow" w:cs="Calibri"/>
                <w:color w:val="000000"/>
                <w:sz w:val="20"/>
              </w:rPr>
            </w:pPr>
            <w:r w:rsidRPr="00720A25">
              <w:rPr>
                <w:rFonts w:ascii="Arial Narrow" w:hAnsi="Arial Narrow" w:cs="Calibri"/>
                <w:color w:val="000000"/>
                <w:sz w:val="20"/>
              </w:rPr>
              <w:t xml:space="preserve">Fet P de la conduite de distribution en </w:t>
            </w:r>
            <w:proofErr w:type="spellStart"/>
            <w:r w:rsidRPr="00720A25">
              <w:rPr>
                <w:rFonts w:ascii="Arial Narrow" w:hAnsi="Arial Narrow" w:cs="Calibri"/>
                <w:color w:val="000000"/>
                <w:sz w:val="20"/>
              </w:rPr>
              <w:t>panaflex</w:t>
            </w:r>
            <w:proofErr w:type="spellEnd"/>
            <w:r w:rsidRPr="00720A25">
              <w:rPr>
                <w:rFonts w:ascii="Arial Narrow" w:hAnsi="Arial Narrow" w:cs="Calibri"/>
                <w:color w:val="000000"/>
                <w:sz w:val="20"/>
              </w:rPr>
              <w:t xml:space="preserve"> ou PVC à pression diamètre 32 mm de raccordement du robinet de puisage y/c accessoires de pose</w:t>
            </w:r>
          </w:p>
        </w:tc>
        <w:tc>
          <w:tcPr>
            <w:tcW w:w="940" w:type="dxa"/>
            <w:shd w:val="clear" w:color="auto" w:fill="auto"/>
            <w:vAlign w:val="center"/>
            <w:hideMark/>
          </w:tcPr>
          <w:p w14:paraId="380BA858"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ml</w:t>
            </w:r>
          </w:p>
        </w:tc>
        <w:tc>
          <w:tcPr>
            <w:tcW w:w="800" w:type="dxa"/>
            <w:shd w:val="clear" w:color="auto" w:fill="auto"/>
            <w:vAlign w:val="center"/>
            <w:hideMark/>
          </w:tcPr>
          <w:p w14:paraId="32460E70" w14:textId="3719D8BF"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20</w:t>
            </w:r>
          </w:p>
        </w:tc>
        <w:tc>
          <w:tcPr>
            <w:tcW w:w="1340" w:type="dxa"/>
            <w:shd w:val="clear" w:color="auto" w:fill="auto"/>
            <w:vAlign w:val="center"/>
          </w:tcPr>
          <w:p w14:paraId="44A4A9B1"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7C0EBE51" w14:textId="77777777" w:rsidR="006721BD" w:rsidRPr="00720A25" w:rsidRDefault="006721BD" w:rsidP="006721BD">
            <w:pPr>
              <w:jc w:val="right"/>
              <w:rPr>
                <w:rFonts w:ascii="Arial Narrow" w:hAnsi="Arial Narrow" w:cs="Calibri"/>
                <w:color w:val="000000"/>
                <w:sz w:val="20"/>
              </w:rPr>
            </w:pPr>
          </w:p>
        </w:tc>
      </w:tr>
      <w:tr w:rsidR="006721BD" w:rsidRPr="00720A25" w14:paraId="24B0A8EA" w14:textId="77777777" w:rsidTr="00DB7F24">
        <w:trPr>
          <w:trHeight w:val="520"/>
        </w:trPr>
        <w:tc>
          <w:tcPr>
            <w:tcW w:w="740" w:type="dxa"/>
            <w:shd w:val="clear" w:color="auto" w:fill="auto"/>
            <w:vAlign w:val="center"/>
            <w:hideMark/>
          </w:tcPr>
          <w:p w14:paraId="3BCD462A"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F.709</w:t>
            </w:r>
          </w:p>
        </w:tc>
        <w:tc>
          <w:tcPr>
            <w:tcW w:w="4960" w:type="dxa"/>
            <w:shd w:val="clear" w:color="auto" w:fill="auto"/>
            <w:vAlign w:val="center"/>
            <w:hideMark/>
          </w:tcPr>
          <w:p w14:paraId="4D0992B9"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 xml:space="preserve">Fourniture et pose du tuyau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32 mm avec bout fileté pour robinet de puisage (hauteur BF)</w:t>
            </w:r>
          </w:p>
        </w:tc>
        <w:tc>
          <w:tcPr>
            <w:tcW w:w="940" w:type="dxa"/>
            <w:shd w:val="clear" w:color="auto" w:fill="auto"/>
            <w:vAlign w:val="center"/>
            <w:hideMark/>
          </w:tcPr>
          <w:p w14:paraId="034E9868"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ml</w:t>
            </w:r>
          </w:p>
        </w:tc>
        <w:tc>
          <w:tcPr>
            <w:tcW w:w="800" w:type="dxa"/>
            <w:shd w:val="clear" w:color="auto" w:fill="auto"/>
            <w:vAlign w:val="center"/>
            <w:hideMark/>
          </w:tcPr>
          <w:p w14:paraId="79396F0C" w14:textId="1ED9A706"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1,5</w:t>
            </w:r>
          </w:p>
        </w:tc>
        <w:tc>
          <w:tcPr>
            <w:tcW w:w="1340" w:type="dxa"/>
            <w:shd w:val="clear" w:color="auto" w:fill="auto"/>
            <w:vAlign w:val="center"/>
          </w:tcPr>
          <w:p w14:paraId="2B661214"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05D05745" w14:textId="77777777" w:rsidR="006721BD" w:rsidRPr="00720A25" w:rsidRDefault="006721BD" w:rsidP="006721BD">
            <w:pPr>
              <w:jc w:val="right"/>
              <w:rPr>
                <w:rFonts w:ascii="Arial Narrow" w:hAnsi="Arial Narrow" w:cs="Calibri"/>
                <w:color w:val="000000"/>
                <w:sz w:val="20"/>
              </w:rPr>
            </w:pPr>
          </w:p>
        </w:tc>
      </w:tr>
      <w:tr w:rsidR="006721BD" w:rsidRPr="00720A25" w14:paraId="19C50C5A" w14:textId="77777777" w:rsidTr="00DB7F24">
        <w:trPr>
          <w:trHeight w:val="260"/>
        </w:trPr>
        <w:tc>
          <w:tcPr>
            <w:tcW w:w="740" w:type="dxa"/>
            <w:shd w:val="clear" w:color="auto" w:fill="auto"/>
            <w:vAlign w:val="center"/>
            <w:hideMark/>
          </w:tcPr>
          <w:p w14:paraId="284CF15A"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F.710</w:t>
            </w:r>
          </w:p>
        </w:tc>
        <w:tc>
          <w:tcPr>
            <w:tcW w:w="4960" w:type="dxa"/>
            <w:shd w:val="clear" w:color="auto" w:fill="auto"/>
            <w:vAlign w:val="center"/>
            <w:hideMark/>
          </w:tcPr>
          <w:p w14:paraId="2AD3C318"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Fourniture et pose des coudes Ø 40 mm</w:t>
            </w:r>
          </w:p>
        </w:tc>
        <w:tc>
          <w:tcPr>
            <w:tcW w:w="940" w:type="dxa"/>
            <w:shd w:val="clear" w:color="auto" w:fill="auto"/>
            <w:vAlign w:val="center"/>
            <w:hideMark/>
          </w:tcPr>
          <w:p w14:paraId="18F02871" w14:textId="77777777" w:rsidR="006721BD" w:rsidRPr="00720A25" w:rsidRDefault="006721BD" w:rsidP="006721BD">
            <w:pPr>
              <w:jc w:val="center"/>
              <w:rPr>
                <w:rFonts w:ascii="Arial Narrow" w:hAnsi="Arial Narrow" w:cs="Calibri"/>
                <w:color w:val="000000"/>
                <w:sz w:val="20"/>
              </w:rPr>
            </w:pPr>
            <w:proofErr w:type="spellStart"/>
            <w:r w:rsidRPr="00720A25">
              <w:rPr>
                <w:rFonts w:ascii="Arial Narrow" w:hAnsi="Arial Narrow" w:cs="Calibri"/>
                <w:color w:val="000000"/>
                <w:sz w:val="20"/>
              </w:rPr>
              <w:t>Ens</w:t>
            </w:r>
            <w:proofErr w:type="spellEnd"/>
            <w:r w:rsidRPr="00720A25">
              <w:rPr>
                <w:rFonts w:ascii="Arial Narrow" w:hAnsi="Arial Narrow" w:cs="Calibri"/>
                <w:color w:val="000000"/>
                <w:sz w:val="20"/>
              </w:rPr>
              <w:t>.</w:t>
            </w:r>
          </w:p>
        </w:tc>
        <w:tc>
          <w:tcPr>
            <w:tcW w:w="800" w:type="dxa"/>
            <w:shd w:val="clear" w:color="auto" w:fill="auto"/>
            <w:vAlign w:val="center"/>
            <w:hideMark/>
          </w:tcPr>
          <w:p w14:paraId="504C3DC8" w14:textId="77DE9CF9"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17EB0D7B"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2F70E9C6" w14:textId="77777777" w:rsidR="006721BD" w:rsidRPr="00720A25" w:rsidRDefault="006721BD" w:rsidP="006721BD">
            <w:pPr>
              <w:jc w:val="right"/>
              <w:rPr>
                <w:rFonts w:ascii="Arial Narrow" w:hAnsi="Arial Narrow" w:cs="Calibri"/>
                <w:color w:val="000000"/>
                <w:sz w:val="20"/>
              </w:rPr>
            </w:pPr>
          </w:p>
        </w:tc>
      </w:tr>
      <w:tr w:rsidR="006721BD" w:rsidRPr="00720A25" w14:paraId="532BBA0A" w14:textId="77777777" w:rsidTr="00DB7F24">
        <w:trPr>
          <w:trHeight w:val="260"/>
        </w:trPr>
        <w:tc>
          <w:tcPr>
            <w:tcW w:w="740" w:type="dxa"/>
            <w:shd w:val="clear" w:color="auto" w:fill="auto"/>
            <w:vAlign w:val="center"/>
            <w:hideMark/>
          </w:tcPr>
          <w:p w14:paraId="37778DBF"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lastRenderedPageBreak/>
              <w:t>F.711</w:t>
            </w:r>
          </w:p>
        </w:tc>
        <w:tc>
          <w:tcPr>
            <w:tcW w:w="4960" w:type="dxa"/>
            <w:shd w:val="clear" w:color="auto" w:fill="auto"/>
            <w:vAlign w:val="center"/>
            <w:hideMark/>
          </w:tcPr>
          <w:p w14:paraId="0085A2F2"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Fourniture et pose des coudes Ø32 mm</w:t>
            </w:r>
          </w:p>
        </w:tc>
        <w:tc>
          <w:tcPr>
            <w:tcW w:w="940" w:type="dxa"/>
            <w:shd w:val="clear" w:color="auto" w:fill="auto"/>
            <w:vAlign w:val="center"/>
            <w:hideMark/>
          </w:tcPr>
          <w:p w14:paraId="21C8C720" w14:textId="77777777" w:rsidR="006721BD" w:rsidRPr="00720A25" w:rsidRDefault="006721BD" w:rsidP="006721BD">
            <w:pPr>
              <w:jc w:val="center"/>
              <w:rPr>
                <w:rFonts w:ascii="Arial Narrow" w:hAnsi="Arial Narrow" w:cs="Calibri"/>
                <w:color w:val="000000"/>
                <w:sz w:val="20"/>
              </w:rPr>
            </w:pPr>
            <w:proofErr w:type="spellStart"/>
            <w:r w:rsidRPr="00720A25">
              <w:rPr>
                <w:rFonts w:ascii="Arial Narrow" w:hAnsi="Arial Narrow" w:cs="Calibri"/>
                <w:color w:val="000000"/>
                <w:sz w:val="20"/>
              </w:rPr>
              <w:t>Ens</w:t>
            </w:r>
            <w:proofErr w:type="spellEnd"/>
          </w:p>
        </w:tc>
        <w:tc>
          <w:tcPr>
            <w:tcW w:w="800" w:type="dxa"/>
            <w:shd w:val="clear" w:color="auto" w:fill="auto"/>
            <w:vAlign w:val="center"/>
            <w:hideMark/>
          </w:tcPr>
          <w:p w14:paraId="2E8BECB8" w14:textId="4EEB7505"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490528DF"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65FDC2EC" w14:textId="77777777" w:rsidR="006721BD" w:rsidRPr="00720A25" w:rsidRDefault="006721BD" w:rsidP="006721BD">
            <w:pPr>
              <w:jc w:val="right"/>
              <w:rPr>
                <w:rFonts w:ascii="Arial Narrow" w:hAnsi="Arial Narrow" w:cs="Calibri"/>
                <w:color w:val="000000"/>
                <w:sz w:val="20"/>
              </w:rPr>
            </w:pPr>
          </w:p>
        </w:tc>
      </w:tr>
      <w:tr w:rsidR="006721BD" w:rsidRPr="00720A25" w14:paraId="2209C00E" w14:textId="77777777" w:rsidTr="00DB7F24">
        <w:trPr>
          <w:trHeight w:val="260"/>
        </w:trPr>
        <w:tc>
          <w:tcPr>
            <w:tcW w:w="740" w:type="dxa"/>
            <w:shd w:val="clear" w:color="auto" w:fill="auto"/>
            <w:vAlign w:val="center"/>
            <w:hideMark/>
          </w:tcPr>
          <w:p w14:paraId="4F8CF776"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F.712</w:t>
            </w:r>
          </w:p>
        </w:tc>
        <w:tc>
          <w:tcPr>
            <w:tcW w:w="4960" w:type="dxa"/>
            <w:shd w:val="clear" w:color="auto" w:fill="auto"/>
            <w:vAlign w:val="center"/>
            <w:hideMark/>
          </w:tcPr>
          <w:p w14:paraId="6DFE3DEF"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Fourniture et pose robinet 20/27</w:t>
            </w:r>
          </w:p>
        </w:tc>
        <w:tc>
          <w:tcPr>
            <w:tcW w:w="940" w:type="dxa"/>
            <w:shd w:val="clear" w:color="auto" w:fill="auto"/>
            <w:vAlign w:val="center"/>
            <w:hideMark/>
          </w:tcPr>
          <w:p w14:paraId="4D9AF262"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4C517D7B" w14:textId="0D4E36B6"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2</w:t>
            </w:r>
          </w:p>
        </w:tc>
        <w:tc>
          <w:tcPr>
            <w:tcW w:w="1340" w:type="dxa"/>
            <w:shd w:val="clear" w:color="auto" w:fill="auto"/>
            <w:vAlign w:val="center"/>
          </w:tcPr>
          <w:p w14:paraId="6D47B664"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732D0AF1" w14:textId="77777777" w:rsidR="006721BD" w:rsidRPr="00720A25" w:rsidRDefault="006721BD" w:rsidP="006721BD">
            <w:pPr>
              <w:jc w:val="right"/>
              <w:rPr>
                <w:rFonts w:ascii="Arial Narrow" w:hAnsi="Arial Narrow" w:cs="Calibri"/>
                <w:color w:val="000000"/>
                <w:sz w:val="20"/>
              </w:rPr>
            </w:pPr>
          </w:p>
        </w:tc>
      </w:tr>
      <w:tr w:rsidR="006721BD" w:rsidRPr="00720A25" w14:paraId="24FE99D3" w14:textId="77777777" w:rsidTr="00DB7F24">
        <w:trPr>
          <w:trHeight w:val="520"/>
        </w:trPr>
        <w:tc>
          <w:tcPr>
            <w:tcW w:w="740" w:type="dxa"/>
            <w:shd w:val="clear" w:color="auto" w:fill="auto"/>
            <w:vAlign w:val="center"/>
            <w:hideMark/>
          </w:tcPr>
          <w:p w14:paraId="6B19A057"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F.713</w:t>
            </w:r>
          </w:p>
        </w:tc>
        <w:tc>
          <w:tcPr>
            <w:tcW w:w="4960" w:type="dxa"/>
            <w:shd w:val="clear" w:color="auto" w:fill="auto"/>
            <w:vAlign w:val="center"/>
            <w:hideMark/>
          </w:tcPr>
          <w:p w14:paraId="51291FD7"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 xml:space="preserve">F et P tuyau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Ø 63 mm pour vidange du château, trop plein, vanne d'</w:t>
            </w:r>
            <w:proofErr w:type="spellStart"/>
            <w:r w:rsidRPr="00720A25">
              <w:rPr>
                <w:rFonts w:ascii="Arial Narrow" w:hAnsi="Arial Narrow" w:cs="Calibri"/>
                <w:color w:val="000000"/>
                <w:sz w:val="20"/>
              </w:rPr>
              <w:t>arret</w:t>
            </w:r>
            <w:proofErr w:type="spellEnd"/>
            <w:r w:rsidRPr="00720A25">
              <w:rPr>
                <w:rFonts w:ascii="Arial Narrow" w:hAnsi="Arial Narrow" w:cs="Calibri"/>
                <w:color w:val="000000"/>
                <w:sz w:val="20"/>
              </w:rPr>
              <w:t xml:space="preserve"> y/c accessoires de pose</w:t>
            </w:r>
          </w:p>
        </w:tc>
        <w:tc>
          <w:tcPr>
            <w:tcW w:w="940" w:type="dxa"/>
            <w:shd w:val="clear" w:color="auto" w:fill="auto"/>
            <w:vAlign w:val="center"/>
            <w:hideMark/>
          </w:tcPr>
          <w:p w14:paraId="31B76D39"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64E5EFAF" w14:textId="642CF9A3"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6428ED74"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112A7607" w14:textId="77777777" w:rsidR="006721BD" w:rsidRPr="00720A25" w:rsidRDefault="006721BD" w:rsidP="006721BD">
            <w:pPr>
              <w:jc w:val="right"/>
              <w:rPr>
                <w:rFonts w:ascii="Arial Narrow" w:hAnsi="Arial Narrow" w:cs="Calibri"/>
                <w:color w:val="000000"/>
                <w:sz w:val="20"/>
              </w:rPr>
            </w:pPr>
          </w:p>
        </w:tc>
      </w:tr>
      <w:tr w:rsidR="006721BD" w:rsidRPr="00720A25" w14:paraId="59A8DB32" w14:textId="77777777" w:rsidTr="00DB7F24">
        <w:trPr>
          <w:trHeight w:val="260"/>
        </w:trPr>
        <w:tc>
          <w:tcPr>
            <w:tcW w:w="740" w:type="dxa"/>
            <w:shd w:val="clear" w:color="auto" w:fill="auto"/>
            <w:vAlign w:val="center"/>
            <w:hideMark/>
          </w:tcPr>
          <w:p w14:paraId="565FFEBB"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F.714</w:t>
            </w:r>
          </w:p>
        </w:tc>
        <w:tc>
          <w:tcPr>
            <w:tcW w:w="4960" w:type="dxa"/>
            <w:shd w:val="clear" w:color="auto" w:fill="auto"/>
            <w:vAlign w:val="center"/>
            <w:hideMark/>
          </w:tcPr>
          <w:p w14:paraId="3BBC25EC"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 et P vanne d'arrêt de 32 mm et y compris accessoires de pose</w:t>
            </w:r>
          </w:p>
        </w:tc>
        <w:tc>
          <w:tcPr>
            <w:tcW w:w="940" w:type="dxa"/>
            <w:shd w:val="clear" w:color="auto" w:fill="auto"/>
            <w:vAlign w:val="center"/>
            <w:hideMark/>
          </w:tcPr>
          <w:p w14:paraId="3C07AE58"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0DB8371F" w14:textId="23538ABC"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6F2748DF"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51237E15" w14:textId="77777777" w:rsidR="006721BD" w:rsidRPr="00720A25" w:rsidRDefault="006721BD" w:rsidP="006721BD">
            <w:pPr>
              <w:jc w:val="right"/>
              <w:rPr>
                <w:rFonts w:ascii="Arial Narrow" w:hAnsi="Arial Narrow" w:cs="Calibri"/>
                <w:color w:val="000000"/>
                <w:sz w:val="20"/>
              </w:rPr>
            </w:pPr>
          </w:p>
        </w:tc>
      </w:tr>
      <w:tr w:rsidR="006721BD" w:rsidRPr="00720A25" w14:paraId="4C12EC5B" w14:textId="77777777" w:rsidTr="00DB7F24">
        <w:trPr>
          <w:trHeight w:val="260"/>
        </w:trPr>
        <w:tc>
          <w:tcPr>
            <w:tcW w:w="740" w:type="dxa"/>
            <w:shd w:val="clear" w:color="auto" w:fill="auto"/>
            <w:vAlign w:val="center"/>
            <w:hideMark/>
          </w:tcPr>
          <w:p w14:paraId="3DEDF8C3"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F.715</w:t>
            </w:r>
          </w:p>
        </w:tc>
        <w:tc>
          <w:tcPr>
            <w:tcW w:w="4960" w:type="dxa"/>
            <w:shd w:val="clear" w:color="auto" w:fill="auto"/>
            <w:vAlign w:val="center"/>
            <w:hideMark/>
          </w:tcPr>
          <w:p w14:paraId="6D6D2462"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 et P de compteur volumétrique</w:t>
            </w:r>
          </w:p>
        </w:tc>
        <w:tc>
          <w:tcPr>
            <w:tcW w:w="940" w:type="dxa"/>
            <w:shd w:val="clear" w:color="auto" w:fill="auto"/>
            <w:vAlign w:val="center"/>
            <w:hideMark/>
          </w:tcPr>
          <w:p w14:paraId="0F19B1C0"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67C4C6D3" w14:textId="6993FABB"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3</w:t>
            </w:r>
          </w:p>
        </w:tc>
        <w:tc>
          <w:tcPr>
            <w:tcW w:w="1340" w:type="dxa"/>
            <w:shd w:val="clear" w:color="auto" w:fill="auto"/>
            <w:vAlign w:val="center"/>
          </w:tcPr>
          <w:p w14:paraId="030C6FB6"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0F26518B" w14:textId="77777777" w:rsidR="006721BD" w:rsidRPr="00720A25" w:rsidRDefault="006721BD" w:rsidP="006721BD">
            <w:pPr>
              <w:jc w:val="right"/>
              <w:rPr>
                <w:rFonts w:ascii="Arial Narrow" w:hAnsi="Arial Narrow" w:cs="Calibri"/>
                <w:color w:val="000000"/>
                <w:sz w:val="20"/>
              </w:rPr>
            </w:pPr>
          </w:p>
        </w:tc>
      </w:tr>
      <w:tr w:rsidR="006721BD" w:rsidRPr="00720A25" w14:paraId="1EB547FC" w14:textId="77777777" w:rsidTr="00DB7F24">
        <w:trPr>
          <w:trHeight w:val="260"/>
        </w:trPr>
        <w:tc>
          <w:tcPr>
            <w:tcW w:w="740" w:type="dxa"/>
            <w:shd w:val="clear" w:color="000000" w:fill="FFFF00"/>
            <w:vAlign w:val="center"/>
            <w:hideMark/>
          </w:tcPr>
          <w:p w14:paraId="0D024C02" w14:textId="77777777" w:rsidR="006721BD" w:rsidRPr="00720A25" w:rsidRDefault="006721BD" w:rsidP="006721BD">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shd w:val="clear" w:color="000000" w:fill="FFFF00"/>
            <w:vAlign w:val="center"/>
            <w:hideMark/>
          </w:tcPr>
          <w:p w14:paraId="2C2AA040" w14:textId="77777777" w:rsidR="006721BD" w:rsidRPr="00720A25" w:rsidRDefault="006721BD" w:rsidP="006721BD">
            <w:pPr>
              <w:rPr>
                <w:rFonts w:ascii="Arial Narrow" w:hAnsi="Arial Narrow" w:cs="Calibri"/>
                <w:b/>
                <w:bCs/>
                <w:color w:val="000000"/>
                <w:sz w:val="20"/>
              </w:rPr>
            </w:pPr>
            <w:r w:rsidRPr="00720A25">
              <w:rPr>
                <w:rFonts w:ascii="Arial Narrow" w:hAnsi="Arial Narrow" w:cs="Calibri"/>
                <w:b/>
                <w:bCs/>
                <w:color w:val="000000"/>
                <w:sz w:val="20"/>
              </w:rPr>
              <w:t>Sous-total F.700</w:t>
            </w:r>
          </w:p>
        </w:tc>
        <w:tc>
          <w:tcPr>
            <w:tcW w:w="940" w:type="dxa"/>
            <w:shd w:val="clear" w:color="000000" w:fill="FFFF00"/>
            <w:vAlign w:val="center"/>
            <w:hideMark/>
          </w:tcPr>
          <w:p w14:paraId="7A528193" w14:textId="77777777" w:rsidR="006721BD" w:rsidRPr="00720A25" w:rsidRDefault="006721BD" w:rsidP="006721BD">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shd w:val="clear" w:color="000000" w:fill="FFFF00"/>
            <w:vAlign w:val="center"/>
            <w:hideMark/>
          </w:tcPr>
          <w:p w14:paraId="4A41EBCC" w14:textId="356BA444" w:rsidR="006721BD" w:rsidRPr="00720A25" w:rsidRDefault="006721BD" w:rsidP="006721BD">
            <w:pPr>
              <w:jc w:val="center"/>
              <w:rPr>
                <w:rFonts w:ascii="Arial Narrow" w:hAnsi="Arial Narrow" w:cs="Calibri"/>
                <w:b/>
                <w:bCs/>
                <w:color w:val="000000"/>
                <w:sz w:val="20"/>
              </w:rPr>
            </w:pPr>
            <w:r>
              <w:rPr>
                <w:rFonts w:ascii="Arial Narrow" w:hAnsi="Arial Narrow" w:cs="Calibri"/>
                <w:b/>
                <w:bCs/>
                <w:color w:val="000000"/>
                <w:sz w:val="20"/>
              </w:rPr>
              <w:t> </w:t>
            </w:r>
          </w:p>
        </w:tc>
        <w:tc>
          <w:tcPr>
            <w:tcW w:w="1340" w:type="dxa"/>
            <w:shd w:val="clear" w:color="000000" w:fill="FFFF00"/>
            <w:vAlign w:val="center"/>
          </w:tcPr>
          <w:p w14:paraId="5DFFD3A3" w14:textId="77777777" w:rsidR="006721BD" w:rsidRPr="00720A25" w:rsidRDefault="006721BD" w:rsidP="006721BD">
            <w:pPr>
              <w:jc w:val="right"/>
              <w:rPr>
                <w:rFonts w:ascii="Arial Narrow" w:hAnsi="Arial Narrow" w:cs="Calibri"/>
                <w:b/>
                <w:bCs/>
                <w:color w:val="000000"/>
                <w:sz w:val="20"/>
              </w:rPr>
            </w:pPr>
          </w:p>
        </w:tc>
        <w:tc>
          <w:tcPr>
            <w:tcW w:w="1460" w:type="dxa"/>
            <w:shd w:val="clear" w:color="000000" w:fill="FFFF00"/>
            <w:noWrap/>
            <w:vAlign w:val="center"/>
          </w:tcPr>
          <w:p w14:paraId="3A670EF3" w14:textId="77777777" w:rsidR="006721BD" w:rsidRPr="00720A25" w:rsidRDefault="006721BD" w:rsidP="006721BD">
            <w:pPr>
              <w:jc w:val="right"/>
              <w:rPr>
                <w:rFonts w:ascii="Arial Narrow" w:hAnsi="Arial Narrow" w:cs="Calibri"/>
                <w:b/>
                <w:bCs/>
                <w:color w:val="000000"/>
                <w:sz w:val="20"/>
              </w:rPr>
            </w:pPr>
          </w:p>
        </w:tc>
      </w:tr>
      <w:tr w:rsidR="006721BD" w:rsidRPr="00720A25" w14:paraId="3DCE5C7A" w14:textId="77777777" w:rsidTr="00DB7F24">
        <w:trPr>
          <w:trHeight w:val="260"/>
        </w:trPr>
        <w:tc>
          <w:tcPr>
            <w:tcW w:w="740" w:type="dxa"/>
            <w:shd w:val="clear" w:color="auto" w:fill="auto"/>
            <w:vAlign w:val="center"/>
            <w:hideMark/>
          </w:tcPr>
          <w:p w14:paraId="2B9761DE"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F.800</w:t>
            </w:r>
          </w:p>
        </w:tc>
        <w:tc>
          <w:tcPr>
            <w:tcW w:w="4960" w:type="dxa"/>
            <w:shd w:val="clear" w:color="auto" w:fill="auto"/>
            <w:vAlign w:val="center"/>
            <w:hideMark/>
          </w:tcPr>
          <w:p w14:paraId="69925AE3"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CHAMP PHOTO VOLTAÏQUE</w:t>
            </w:r>
          </w:p>
        </w:tc>
        <w:tc>
          <w:tcPr>
            <w:tcW w:w="940" w:type="dxa"/>
            <w:shd w:val="clear" w:color="auto" w:fill="auto"/>
            <w:vAlign w:val="center"/>
            <w:hideMark/>
          </w:tcPr>
          <w:p w14:paraId="2EB59D1E"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08595BE6" w14:textId="22019E47"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auto" w:fill="auto"/>
            <w:vAlign w:val="center"/>
          </w:tcPr>
          <w:p w14:paraId="67272B6B"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64B98FCB" w14:textId="77777777" w:rsidR="006721BD" w:rsidRPr="00720A25" w:rsidRDefault="006721BD" w:rsidP="006721BD">
            <w:pPr>
              <w:jc w:val="right"/>
              <w:rPr>
                <w:rFonts w:ascii="Arial Narrow" w:hAnsi="Arial Narrow" w:cs="Calibri"/>
                <w:color w:val="000000"/>
                <w:sz w:val="20"/>
              </w:rPr>
            </w:pPr>
          </w:p>
        </w:tc>
      </w:tr>
      <w:tr w:rsidR="006721BD" w:rsidRPr="00720A25" w14:paraId="2F327DA9" w14:textId="77777777" w:rsidTr="00DB7F24">
        <w:trPr>
          <w:trHeight w:val="520"/>
        </w:trPr>
        <w:tc>
          <w:tcPr>
            <w:tcW w:w="740" w:type="dxa"/>
            <w:shd w:val="clear" w:color="auto" w:fill="auto"/>
            <w:vAlign w:val="center"/>
            <w:hideMark/>
          </w:tcPr>
          <w:p w14:paraId="30BE8638" w14:textId="77777777" w:rsidR="006721BD" w:rsidRPr="00720A25" w:rsidRDefault="006721BD" w:rsidP="006721BD">
            <w:pPr>
              <w:jc w:val="both"/>
              <w:rPr>
                <w:rFonts w:ascii="Arial Narrow" w:hAnsi="Arial Narrow" w:cs="Calibri"/>
                <w:color w:val="000000"/>
                <w:sz w:val="20"/>
              </w:rPr>
            </w:pPr>
            <w:r w:rsidRPr="00720A25">
              <w:rPr>
                <w:rFonts w:ascii="Arial Narrow" w:hAnsi="Arial Narrow" w:cs="Calibri"/>
                <w:color w:val="000000"/>
                <w:sz w:val="20"/>
              </w:rPr>
              <w:t>F.801</w:t>
            </w:r>
          </w:p>
        </w:tc>
        <w:tc>
          <w:tcPr>
            <w:tcW w:w="4960" w:type="dxa"/>
            <w:shd w:val="clear" w:color="auto" w:fill="auto"/>
            <w:vAlign w:val="center"/>
            <w:hideMark/>
          </w:tcPr>
          <w:p w14:paraId="182FDA47"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Fourniture et pose des plaque (100Wc, 12v) y/c boite de commande manuel Marque Grundfos,</w:t>
            </w:r>
          </w:p>
        </w:tc>
        <w:tc>
          <w:tcPr>
            <w:tcW w:w="940" w:type="dxa"/>
            <w:shd w:val="clear" w:color="auto" w:fill="auto"/>
            <w:vAlign w:val="center"/>
            <w:hideMark/>
          </w:tcPr>
          <w:p w14:paraId="7ED597A7"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6327D4E8" w14:textId="3094CFAC"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10</w:t>
            </w:r>
          </w:p>
        </w:tc>
        <w:tc>
          <w:tcPr>
            <w:tcW w:w="1340" w:type="dxa"/>
            <w:shd w:val="clear" w:color="auto" w:fill="auto"/>
            <w:vAlign w:val="center"/>
          </w:tcPr>
          <w:p w14:paraId="0A1FB036"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7CB7B89E" w14:textId="77777777" w:rsidR="006721BD" w:rsidRPr="00720A25" w:rsidRDefault="006721BD" w:rsidP="006721BD">
            <w:pPr>
              <w:jc w:val="right"/>
              <w:rPr>
                <w:rFonts w:ascii="Arial Narrow" w:hAnsi="Arial Narrow" w:cs="Calibri"/>
                <w:color w:val="000000"/>
                <w:sz w:val="20"/>
              </w:rPr>
            </w:pPr>
          </w:p>
        </w:tc>
      </w:tr>
      <w:tr w:rsidR="006721BD" w:rsidRPr="00720A25" w14:paraId="2DE6CF58" w14:textId="77777777" w:rsidTr="00DB7F24">
        <w:trPr>
          <w:trHeight w:val="520"/>
        </w:trPr>
        <w:tc>
          <w:tcPr>
            <w:tcW w:w="740" w:type="dxa"/>
            <w:shd w:val="clear" w:color="auto" w:fill="auto"/>
            <w:vAlign w:val="center"/>
            <w:hideMark/>
          </w:tcPr>
          <w:p w14:paraId="3F0B8467" w14:textId="77777777" w:rsidR="006721BD" w:rsidRPr="00720A25" w:rsidRDefault="006721BD" w:rsidP="006721BD">
            <w:pPr>
              <w:jc w:val="both"/>
              <w:rPr>
                <w:rFonts w:ascii="Arial Narrow" w:hAnsi="Arial Narrow" w:cs="Calibri"/>
                <w:color w:val="000000"/>
                <w:sz w:val="20"/>
              </w:rPr>
            </w:pPr>
            <w:r w:rsidRPr="00720A25">
              <w:rPr>
                <w:rFonts w:ascii="Arial Narrow" w:hAnsi="Arial Narrow" w:cs="Calibri"/>
                <w:color w:val="000000"/>
                <w:sz w:val="20"/>
              </w:rPr>
              <w:t>F.802</w:t>
            </w:r>
          </w:p>
        </w:tc>
        <w:tc>
          <w:tcPr>
            <w:tcW w:w="4960" w:type="dxa"/>
            <w:shd w:val="clear" w:color="auto" w:fill="auto"/>
            <w:vAlign w:val="center"/>
            <w:hideMark/>
          </w:tcPr>
          <w:p w14:paraId="37E32C40"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Structure métallique de support plaque en tube cylindrique bourré de béton</w:t>
            </w:r>
          </w:p>
        </w:tc>
        <w:tc>
          <w:tcPr>
            <w:tcW w:w="940" w:type="dxa"/>
            <w:shd w:val="clear" w:color="auto" w:fill="auto"/>
            <w:vAlign w:val="center"/>
            <w:hideMark/>
          </w:tcPr>
          <w:p w14:paraId="21255C02"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31477A84" w14:textId="2257D932"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1E33DFDD"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471FE6D2" w14:textId="77777777" w:rsidR="006721BD" w:rsidRPr="00720A25" w:rsidRDefault="006721BD" w:rsidP="006721BD">
            <w:pPr>
              <w:jc w:val="right"/>
              <w:rPr>
                <w:rFonts w:ascii="Arial Narrow" w:hAnsi="Arial Narrow" w:cs="Calibri"/>
                <w:color w:val="000000"/>
                <w:sz w:val="20"/>
              </w:rPr>
            </w:pPr>
          </w:p>
        </w:tc>
      </w:tr>
      <w:tr w:rsidR="006721BD" w:rsidRPr="00720A25" w14:paraId="7719DA3A" w14:textId="77777777" w:rsidTr="00DB7F24">
        <w:trPr>
          <w:trHeight w:val="290"/>
        </w:trPr>
        <w:tc>
          <w:tcPr>
            <w:tcW w:w="740" w:type="dxa"/>
            <w:shd w:val="clear" w:color="auto" w:fill="auto"/>
            <w:vAlign w:val="center"/>
            <w:hideMark/>
          </w:tcPr>
          <w:p w14:paraId="0AAD40A2" w14:textId="77777777" w:rsidR="006721BD" w:rsidRPr="00720A25" w:rsidRDefault="006721BD" w:rsidP="006721BD">
            <w:pPr>
              <w:jc w:val="both"/>
              <w:rPr>
                <w:rFonts w:ascii="Arial Narrow" w:hAnsi="Arial Narrow" w:cs="Calibri"/>
                <w:color w:val="000000"/>
                <w:sz w:val="20"/>
              </w:rPr>
            </w:pPr>
            <w:r w:rsidRPr="00720A25">
              <w:rPr>
                <w:rFonts w:ascii="Arial Narrow" w:hAnsi="Arial Narrow" w:cs="Calibri"/>
                <w:color w:val="000000"/>
                <w:sz w:val="20"/>
              </w:rPr>
              <w:t>F.803</w:t>
            </w:r>
          </w:p>
        </w:tc>
        <w:tc>
          <w:tcPr>
            <w:tcW w:w="4960" w:type="dxa"/>
            <w:shd w:val="clear" w:color="auto" w:fill="auto"/>
            <w:vAlign w:val="center"/>
            <w:hideMark/>
          </w:tcPr>
          <w:p w14:paraId="33953C47" w14:textId="11BCAC06" w:rsidR="006721BD" w:rsidRPr="00720A25" w:rsidRDefault="006721BD" w:rsidP="006721BD">
            <w:pPr>
              <w:jc w:val="both"/>
              <w:rPr>
                <w:rFonts w:ascii="Arial Narrow" w:hAnsi="Arial Narrow" w:cs="Calibri"/>
                <w:color w:val="000000"/>
                <w:sz w:val="20"/>
              </w:rPr>
            </w:pPr>
            <w:r w:rsidRPr="00720A25">
              <w:rPr>
                <w:rFonts w:ascii="Arial Narrow" w:hAnsi="Arial Narrow" w:cs="Calibri"/>
                <w:color w:val="000000"/>
                <w:sz w:val="20"/>
              </w:rPr>
              <w:t>Contrôleur de charge MPTT 75A, 24V pour bureau AUE</w:t>
            </w:r>
            <w:r w:rsidR="00DB7F24">
              <w:rPr>
                <w:rFonts w:ascii="Arial Narrow" w:hAnsi="Arial Narrow" w:cs="Calibri"/>
                <w:color w:val="000000"/>
                <w:sz w:val="20"/>
              </w:rPr>
              <w:t xml:space="preserve"> et mini AEP</w:t>
            </w:r>
          </w:p>
        </w:tc>
        <w:tc>
          <w:tcPr>
            <w:tcW w:w="940" w:type="dxa"/>
            <w:shd w:val="clear" w:color="auto" w:fill="auto"/>
            <w:noWrap/>
            <w:vAlign w:val="center"/>
            <w:hideMark/>
          </w:tcPr>
          <w:p w14:paraId="7F3636D2" w14:textId="77777777" w:rsidR="006721BD" w:rsidRPr="00720A25" w:rsidRDefault="006721BD" w:rsidP="006721BD">
            <w:pPr>
              <w:jc w:val="center"/>
              <w:rPr>
                <w:rFonts w:ascii="Arial Narrow" w:hAnsi="Arial Narrow" w:cs="Calibri"/>
                <w:color w:val="000000"/>
                <w:sz w:val="22"/>
                <w:szCs w:val="22"/>
              </w:rPr>
            </w:pPr>
            <w:r w:rsidRPr="00720A25">
              <w:rPr>
                <w:rFonts w:ascii="Arial Narrow" w:hAnsi="Arial Narrow" w:cs="Calibri"/>
                <w:color w:val="000000"/>
                <w:sz w:val="22"/>
                <w:szCs w:val="22"/>
              </w:rPr>
              <w:t>U</w:t>
            </w:r>
          </w:p>
        </w:tc>
        <w:tc>
          <w:tcPr>
            <w:tcW w:w="800" w:type="dxa"/>
            <w:shd w:val="clear" w:color="auto" w:fill="auto"/>
            <w:vAlign w:val="center"/>
            <w:hideMark/>
          </w:tcPr>
          <w:p w14:paraId="5DE21DFC" w14:textId="3AC3EC0C" w:rsidR="006721BD" w:rsidRPr="00720A25" w:rsidRDefault="00DB7F24" w:rsidP="006721BD">
            <w:pPr>
              <w:jc w:val="center"/>
              <w:rPr>
                <w:rFonts w:ascii="Arial Narrow" w:hAnsi="Arial Narrow" w:cs="Calibri"/>
                <w:color w:val="000000"/>
                <w:sz w:val="20"/>
              </w:rPr>
            </w:pPr>
            <w:r>
              <w:rPr>
                <w:rFonts w:ascii="Arial Narrow" w:hAnsi="Arial Narrow" w:cs="Calibri"/>
                <w:color w:val="000000"/>
                <w:sz w:val="20"/>
              </w:rPr>
              <w:t>2</w:t>
            </w:r>
          </w:p>
        </w:tc>
        <w:tc>
          <w:tcPr>
            <w:tcW w:w="1340" w:type="dxa"/>
            <w:shd w:val="clear" w:color="auto" w:fill="auto"/>
            <w:vAlign w:val="center"/>
          </w:tcPr>
          <w:p w14:paraId="46A52496"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487978BE" w14:textId="77777777" w:rsidR="006721BD" w:rsidRPr="00720A25" w:rsidRDefault="006721BD" w:rsidP="006721BD">
            <w:pPr>
              <w:jc w:val="right"/>
              <w:rPr>
                <w:rFonts w:ascii="Arial Narrow" w:hAnsi="Arial Narrow" w:cs="Calibri"/>
                <w:color w:val="000000"/>
                <w:sz w:val="20"/>
              </w:rPr>
            </w:pPr>
          </w:p>
        </w:tc>
      </w:tr>
      <w:tr w:rsidR="006721BD" w:rsidRPr="00720A25" w14:paraId="48B9197F" w14:textId="77777777" w:rsidTr="00DB7F24">
        <w:trPr>
          <w:trHeight w:val="290"/>
        </w:trPr>
        <w:tc>
          <w:tcPr>
            <w:tcW w:w="740" w:type="dxa"/>
            <w:shd w:val="clear" w:color="auto" w:fill="auto"/>
            <w:vAlign w:val="center"/>
            <w:hideMark/>
          </w:tcPr>
          <w:p w14:paraId="35D5CEAB" w14:textId="77777777" w:rsidR="006721BD" w:rsidRPr="00720A25" w:rsidRDefault="006721BD" w:rsidP="006721BD">
            <w:pPr>
              <w:jc w:val="both"/>
              <w:rPr>
                <w:rFonts w:ascii="Arial Narrow" w:hAnsi="Arial Narrow" w:cs="Calibri"/>
                <w:color w:val="000000"/>
                <w:sz w:val="20"/>
              </w:rPr>
            </w:pPr>
            <w:r w:rsidRPr="00720A25">
              <w:rPr>
                <w:rFonts w:ascii="Arial Narrow" w:hAnsi="Arial Narrow" w:cs="Calibri"/>
                <w:color w:val="000000"/>
                <w:sz w:val="20"/>
              </w:rPr>
              <w:t>F.804</w:t>
            </w:r>
          </w:p>
        </w:tc>
        <w:tc>
          <w:tcPr>
            <w:tcW w:w="4960" w:type="dxa"/>
            <w:shd w:val="clear" w:color="auto" w:fill="auto"/>
            <w:vAlign w:val="center"/>
            <w:hideMark/>
          </w:tcPr>
          <w:p w14:paraId="666649AA" w14:textId="77777777" w:rsidR="006721BD" w:rsidRPr="00720A25" w:rsidRDefault="006721BD" w:rsidP="006721BD">
            <w:pPr>
              <w:jc w:val="both"/>
              <w:rPr>
                <w:rFonts w:ascii="Arial Narrow" w:hAnsi="Arial Narrow" w:cs="Calibri"/>
                <w:color w:val="000000"/>
                <w:sz w:val="20"/>
              </w:rPr>
            </w:pPr>
            <w:r w:rsidRPr="00720A25">
              <w:rPr>
                <w:rFonts w:ascii="Arial Narrow" w:hAnsi="Arial Narrow" w:cs="Calibri"/>
                <w:color w:val="000000"/>
                <w:sz w:val="20"/>
              </w:rPr>
              <w:t>Onduleur 2000KVA (bureaux AUE et mini AEP)</w:t>
            </w:r>
          </w:p>
        </w:tc>
        <w:tc>
          <w:tcPr>
            <w:tcW w:w="940" w:type="dxa"/>
            <w:shd w:val="clear" w:color="auto" w:fill="auto"/>
            <w:noWrap/>
            <w:vAlign w:val="center"/>
            <w:hideMark/>
          </w:tcPr>
          <w:p w14:paraId="7D24ECE6" w14:textId="77777777" w:rsidR="006721BD" w:rsidRPr="00720A25" w:rsidRDefault="006721BD" w:rsidP="006721BD">
            <w:pPr>
              <w:jc w:val="center"/>
              <w:rPr>
                <w:rFonts w:ascii="Arial Narrow" w:hAnsi="Arial Narrow" w:cs="Calibri"/>
                <w:color w:val="000000"/>
                <w:sz w:val="22"/>
                <w:szCs w:val="22"/>
              </w:rPr>
            </w:pPr>
            <w:r w:rsidRPr="00720A25">
              <w:rPr>
                <w:rFonts w:ascii="Arial Narrow" w:hAnsi="Arial Narrow" w:cs="Calibri"/>
                <w:color w:val="000000"/>
                <w:sz w:val="22"/>
                <w:szCs w:val="22"/>
              </w:rPr>
              <w:t>U</w:t>
            </w:r>
          </w:p>
        </w:tc>
        <w:tc>
          <w:tcPr>
            <w:tcW w:w="800" w:type="dxa"/>
            <w:shd w:val="clear" w:color="auto" w:fill="auto"/>
            <w:vAlign w:val="center"/>
            <w:hideMark/>
          </w:tcPr>
          <w:p w14:paraId="0CA13436" w14:textId="5597CDD6"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2</w:t>
            </w:r>
          </w:p>
        </w:tc>
        <w:tc>
          <w:tcPr>
            <w:tcW w:w="1340" w:type="dxa"/>
            <w:shd w:val="clear" w:color="auto" w:fill="auto"/>
            <w:vAlign w:val="center"/>
          </w:tcPr>
          <w:p w14:paraId="1F5CAA73"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4103C569" w14:textId="77777777" w:rsidR="006721BD" w:rsidRPr="00720A25" w:rsidRDefault="006721BD" w:rsidP="006721BD">
            <w:pPr>
              <w:jc w:val="right"/>
              <w:rPr>
                <w:rFonts w:ascii="Arial Narrow" w:hAnsi="Arial Narrow" w:cs="Calibri"/>
                <w:color w:val="000000"/>
                <w:sz w:val="20"/>
              </w:rPr>
            </w:pPr>
          </w:p>
        </w:tc>
      </w:tr>
      <w:tr w:rsidR="006721BD" w:rsidRPr="00720A25" w14:paraId="0035EEE9" w14:textId="77777777" w:rsidTr="00DB7F24">
        <w:trPr>
          <w:trHeight w:val="530"/>
        </w:trPr>
        <w:tc>
          <w:tcPr>
            <w:tcW w:w="740" w:type="dxa"/>
            <w:shd w:val="clear" w:color="auto" w:fill="auto"/>
            <w:vAlign w:val="center"/>
            <w:hideMark/>
          </w:tcPr>
          <w:p w14:paraId="0013FA80" w14:textId="77777777" w:rsidR="006721BD" w:rsidRPr="00720A25" w:rsidRDefault="006721BD" w:rsidP="006721BD">
            <w:pPr>
              <w:jc w:val="both"/>
              <w:rPr>
                <w:rFonts w:ascii="Arial Narrow" w:hAnsi="Arial Narrow" w:cs="Calibri"/>
                <w:color w:val="000000"/>
                <w:sz w:val="20"/>
              </w:rPr>
            </w:pPr>
            <w:r w:rsidRPr="00720A25">
              <w:rPr>
                <w:rFonts w:ascii="Arial Narrow" w:hAnsi="Arial Narrow" w:cs="Calibri"/>
                <w:color w:val="000000"/>
                <w:sz w:val="20"/>
              </w:rPr>
              <w:t>F.805</w:t>
            </w:r>
          </w:p>
        </w:tc>
        <w:tc>
          <w:tcPr>
            <w:tcW w:w="4960" w:type="dxa"/>
            <w:shd w:val="clear" w:color="auto" w:fill="auto"/>
            <w:vAlign w:val="center"/>
            <w:hideMark/>
          </w:tcPr>
          <w:p w14:paraId="197DC06B" w14:textId="77777777" w:rsidR="006721BD" w:rsidRPr="00720A25" w:rsidRDefault="006721BD" w:rsidP="006721BD">
            <w:pPr>
              <w:jc w:val="both"/>
              <w:rPr>
                <w:rFonts w:ascii="Arial Narrow" w:hAnsi="Arial Narrow" w:cs="Calibri"/>
                <w:color w:val="000000"/>
                <w:sz w:val="20"/>
              </w:rPr>
            </w:pPr>
            <w:r w:rsidRPr="00720A25">
              <w:rPr>
                <w:rFonts w:ascii="Arial Narrow" w:hAnsi="Arial Narrow" w:cs="Calibri"/>
                <w:color w:val="000000"/>
                <w:sz w:val="20"/>
              </w:rPr>
              <w:t>Cable de transport type flexible 16mm² pour les panneaux et 25mm² pour les batteries</w:t>
            </w:r>
          </w:p>
        </w:tc>
        <w:tc>
          <w:tcPr>
            <w:tcW w:w="940" w:type="dxa"/>
            <w:shd w:val="clear" w:color="auto" w:fill="auto"/>
            <w:noWrap/>
            <w:vAlign w:val="center"/>
            <w:hideMark/>
          </w:tcPr>
          <w:p w14:paraId="084B7A07" w14:textId="77777777" w:rsidR="006721BD" w:rsidRPr="00720A25" w:rsidRDefault="006721BD" w:rsidP="006721BD">
            <w:pPr>
              <w:jc w:val="center"/>
              <w:rPr>
                <w:rFonts w:ascii="Arial Narrow" w:hAnsi="Arial Narrow" w:cs="Calibri"/>
                <w:color w:val="000000"/>
                <w:sz w:val="22"/>
                <w:szCs w:val="22"/>
              </w:rPr>
            </w:pPr>
            <w:r w:rsidRPr="00720A25">
              <w:rPr>
                <w:rFonts w:ascii="Arial Narrow" w:hAnsi="Arial Narrow" w:cs="Calibri"/>
                <w:color w:val="000000"/>
                <w:sz w:val="22"/>
                <w:szCs w:val="22"/>
              </w:rPr>
              <w:t>ml</w:t>
            </w:r>
          </w:p>
        </w:tc>
        <w:tc>
          <w:tcPr>
            <w:tcW w:w="800" w:type="dxa"/>
            <w:shd w:val="clear" w:color="auto" w:fill="auto"/>
            <w:vAlign w:val="center"/>
            <w:hideMark/>
          </w:tcPr>
          <w:p w14:paraId="529525AB" w14:textId="5E6C7EF9"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50</w:t>
            </w:r>
          </w:p>
        </w:tc>
        <w:tc>
          <w:tcPr>
            <w:tcW w:w="1340" w:type="dxa"/>
            <w:shd w:val="clear" w:color="auto" w:fill="auto"/>
            <w:vAlign w:val="center"/>
          </w:tcPr>
          <w:p w14:paraId="3ED2F193"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3D8A5D9C" w14:textId="77777777" w:rsidR="006721BD" w:rsidRPr="00720A25" w:rsidRDefault="006721BD" w:rsidP="006721BD">
            <w:pPr>
              <w:jc w:val="right"/>
              <w:rPr>
                <w:rFonts w:ascii="Arial Narrow" w:hAnsi="Arial Narrow" w:cs="Calibri"/>
                <w:color w:val="000000"/>
                <w:sz w:val="20"/>
              </w:rPr>
            </w:pPr>
          </w:p>
        </w:tc>
      </w:tr>
      <w:tr w:rsidR="006721BD" w:rsidRPr="00720A25" w14:paraId="1CBEA926" w14:textId="77777777" w:rsidTr="00DB7F24">
        <w:trPr>
          <w:trHeight w:val="260"/>
        </w:trPr>
        <w:tc>
          <w:tcPr>
            <w:tcW w:w="740" w:type="dxa"/>
            <w:shd w:val="clear" w:color="auto" w:fill="auto"/>
            <w:vAlign w:val="center"/>
            <w:hideMark/>
          </w:tcPr>
          <w:p w14:paraId="301B0DD4" w14:textId="77777777" w:rsidR="006721BD" w:rsidRPr="00720A25" w:rsidRDefault="006721BD" w:rsidP="006721BD">
            <w:pPr>
              <w:jc w:val="both"/>
              <w:rPr>
                <w:rFonts w:ascii="Arial Narrow" w:hAnsi="Arial Narrow" w:cs="Calibri"/>
                <w:color w:val="000000"/>
                <w:sz w:val="20"/>
              </w:rPr>
            </w:pPr>
            <w:r w:rsidRPr="00720A25">
              <w:rPr>
                <w:rFonts w:ascii="Arial Narrow" w:hAnsi="Arial Narrow" w:cs="Calibri"/>
                <w:color w:val="000000"/>
                <w:sz w:val="20"/>
              </w:rPr>
              <w:t>F.806</w:t>
            </w:r>
          </w:p>
        </w:tc>
        <w:tc>
          <w:tcPr>
            <w:tcW w:w="4960" w:type="dxa"/>
            <w:shd w:val="clear" w:color="auto" w:fill="auto"/>
            <w:vAlign w:val="center"/>
            <w:hideMark/>
          </w:tcPr>
          <w:p w14:paraId="18EE45CD"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 et P d’un accumulateur de 200 Ah-24V pour bureau AUE</w:t>
            </w:r>
          </w:p>
        </w:tc>
        <w:tc>
          <w:tcPr>
            <w:tcW w:w="940" w:type="dxa"/>
            <w:shd w:val="clear" w:color="auto" w:fill="auto"/>
            <w:vAlign w:val="center"/>
            <w:hideMark/>
          </w:tcPr>
          <w:p w14:paraId="07F88BCA"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65176E57" w14:textId="2E661267"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8</w:t>
            </w:r>
          </w:p>
        </w:tc>
        <w:tc>
          <w:tcPr>
            <w:tcW w:w="1340" w:type="dxa"/>
            <w:shd w:val="clear" w:color="auto" w:fill="auto"/>
            <w:vAlign w:val="center"/>
          </w:tcPr>
          <w:p w14:paraId="4EF0F504"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0CF48C7F" w14:textId="77777777" w:rsidR="006721BD" w:rsidRPr="00720A25" w:rsidRDefault="006721BD" w:rsidP="006721BD">
            <w:pPr>
              <w:jc w:val="right"/>
              <w:rPr>
                <w:rFonts w:ascii="Arial Narrow" w:hAnsi="Arial Narrow" w:cs="Calibri"/>
                <w:color w:val="000000"/>
                <w:sz w:val="20"/>
              </w:rPr>
            </w:pPr>
          </w:p>
        </w:tc>
      </w:tr>
      <w:tr w:rsidR="006721BD" w:rsidRPr="00720A25" w14:paraId="1630204B" w14:textId="77777777" w:rsidTr="00DB7F24">
        <w:trPr>
          <w:trHeight w:val="260"/>
        </w:trPr>
        <w:tc>
          <w:tcPr>
            <w:tcW w:w="740" w:type="dxa"/>
            <w:shd w:val="clear" w:color="000000" w:fill="FFFF00"/>
            <w:vAlign w:val="center"/>
            <w:hideMark/>
          </w:tcPr>
          <w:p w14:paraId="596BD572" w14:textId="77777777" w:rsidR="006721BD" w:rsidRPr="00720A25" w:rsidRDefault="006721BD" w:rsidP="006721BD">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shd w:val="clear" w:color="000000" w:fill="FFFF00"/>
            <w:vAlign w:val="center"/>
            <w:hideMark/>
          </w:tcPr>
          <w:p w14:paraId="18E84A90" w14:textId="77777777" w:rsidR="006721BD" w:rsidRPr="00720A25" w:rsidRDefault="006721BD" w:rsidP="006721BD">
            <w:pPr>
              <w:rPr>
                <w:rFonts w:ascii="Arial Narrow" w:hAnsi="Arial Narrow" w:cs="Calibri"/>
                <w:b/>
                <w:bCs/>
                <w:color w:val="000000"/>
                <w:sz w:val="20"/>
              </w:rPr>
            </w:pPr>
            <w:r w:rsidRPr="00720A25">
              <w:rPr>
                <w:rFonts w:ascii="Arial Narrow" w:hAnsi="Arial Narrow" w:cs="Calibri"/>
                <w:b/>
                <w:bCs/>
                <w:color w:val="000000"/>
                <w:sz w:val="20"/>
              </w:rPr>
              <w:t>Sous-total F.800</w:t>
            </w:r>
          </w:p>
        </w:tc>
        <w:tc>
          <w:tcPr>
            <w:tcW w:w="940" w:type="dxa"/>
            <w:shd w:val="clear" w:color="000000" w:fill="FFFF00"/>
            <w:vAlign w:val="center"/>
            <w:hideMark/>
          </w:tcPr>
          <w:p w14:paraId="2281291E" w14:textId="77777777" w:rsidR="006721BD" w:rsidRPr="00720A25" w:rsidRDefault="006721BD" w:rsidP="006721BD">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shd w:val="clear" w:color="000000" w:fill="FFFF00"/>
            <w:vAlign w:val="center"/>
            <w:hideMark/>
          </w:tcPr>
          <w:p w14:paraId="50131D38" w14:textId="5AA221B1" w:rsidR="006721BD" w:rsidRPr="00720A25" w:rsidRDefault="006721BD" w:rsidP="006721BD">
            <w:pPr>
              <w:jc w:val="center"/>
              <w:rPr>
                <w:rFonts w:ascii="Arial Narrow" w:hAnsi="Arial Narrow" w:cs="Calibri"/>
                <w:b/>
                <w:bCs/>
                <w:color w:val="000000"/>
                <w:sz w:val="20"/>
              </w:rPr>
            </w:pPr>
            <w:r>
              <w:rPr>
                <w:rFonts w:ascii="Arial Narrow" w:hAnsi="Arial Narrow" w:cs="Calibri"/>
                <w:b/>
                <w:bCs/>
                <w:color w:val="000000"/>
                <w:sz w:val="20"/>
              </w:rPr>
              <w:t> </w:t>
            </w:r>
          </w:p>
        </w:tc>
        <w:tc>
          <w:tcPr>
            <w:tcW w:w="1340" w:type="dxa"/>
            <w:shd w:val="clear" w:color="000000" w:fill="FFFF00"/>
            <w:vAlign w:val="center"/>
          </w:tcPr>
          <w:p w14:paraId="0854C577" w14:textId="77777777" w:rsidR="006721BD" w:rsidRPr="00720A25" w:rsidRDefault="006721BD" w:rsidP="006721BD">
            <w:pPr>
              <w:jc w:val="right"/>
              <w:rPr>
                <w:rFonts w:ascii="Arial Narrow" w:hAnsi="Arial Narrow" w:cs="Calibri"/>
                <w:b/>
                <w:bCs/>
                <w:color w:val="000000"/>
                <w:sz w:val="20"/>
              </w:rPr>
            </w:pPr>
          </w:p>
        </w:tc>
        <w:tc>
          <w:tcPr>
            <w:tcW w:w="1460" w:type="dxa"/>
            <w:shd w:val="clear" w:color="000000" w:fill="FFFF00"/>
            <w:noWrap/>
            <w:vAlign w:val="center"/>
          </w:tcPr>
          <w:p w14:paraId="37280AB9" w14:textId="77777777" w:rsidR="006721BD" w:rsidRPr="00720A25" w:rsidRDefault="006721BD" w:rsidP="006721BD">
            <w:pPr>
              <w:jc w:val="right"/>
              <w:rPr>
                <w:rFonts w:ascii="Arial Narrow" w:hAnsi="Arial Narrow" w:cs="Calibri"/>
                <w:b/>
                <w:bCs/>
                <w:color w:val="000000"/>
                <w:sz w:val="20"/>
              </w:rPr>
            </w:pPr>
          </w:p>
        </w:tc>
      </w:tr>
      <w:tr w:rsidR="006721BD" w:rsidRPr="00720A25" w14:paraId="464D1FB1" w14:textId="77777777" w:rsidTr="00DB7F24">
        <w:trPr>
          <w:trHeight w:val="260"/>
        </w:trPr>
        <w:tc>
          <w:tcPr>
            <w:tcW w:w="740" w:type="dxa"/>
            <w:shd w:val="clear" w:color="auto" w:fill="auto"/>
            <w:vAlign w:val="center"/>
            <w:hideMark/>
          </w:tcPr>
          <w:p w14:paraId="4F53A2DB"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F.900</w:t>
            </w:r>
          </w:p>
        </w:tc>
        <w:tc>
          <w:tcPr>
            <w:tcW w:w="4960" w:type="dxa"/>
            <w:shd w:val="clear" w:color="auto" w:fill="auto"/>
            <w:vAlign w:val="center"/>
            <w:hideMark/>
          </w:tcPr>
          <w:p w14:paraId="569B7B95"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SECURISATION DU DISPOSITIF EN GRILLAGE</w:t>
            </w:r>
          </w:p>
        </w:tc>
        <w:tc>
          <w:tcPr>
            <w:tcW w:w="940" w:type="dxa"/>
            <w:shd w:val="clear" w:color="auto" w:fill="auto"/>
            <w:vAlign w:val="center"/>
            <w:hideMark/>
          </w:tcPr>
          <w:p w14:paraId="25E0DCAC"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3E7E6849" w14:textId="4B406023"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auto" w:fill="auto"/>
            <w:vAlign w:val="center"/>
          </w:tcPr>
          <w:p w14:paraId="12737C08"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736A0BA1" w14:textId="77777777" w:rsidR="006721BD" w:rsidRPr="00720A25" w:rsidRDefault="006721BD" w:rsidP="006721BD">
            <w:pPr>
              <w:jc w:val="right"/>
              <w:rPr>
                <w:rFonts w:ascii="Arial Narrow" w:hAnsi="Arial Narrow" w:cs="Calibri"/>
                <w:color w:val="000000"/>
                <w:sz w:val="20"/>
              </w:rPr>
            </w:pPr>
          </w:p>
        </w:tc>
      </w:tr>
      <w:tr w:rsidR="006721BD" w:rsidRPr="00720A25" w14:paraId="17A305F4" w14:textId="77777777" w:rsidTr="00DB7F24">
        <w:trPr>
          <w:trHeight w:val="520"/>
        </w:trPr>
        <w:tc>
          <w:tcPr>
            <w:tcW w:w="740" w:type="dxa"/>
            <w:shd w:val="clear" w:color="auto" w:fill="auto"/>
            <w:vAlign w:val="center"/>
            <w:hideMark/>
          </w:tcPr>
          <w:p w14:paraId="17C59B0D"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F.901</w:t>
            </w:r>
          </w:p>
        </w:tc>
        <w:tc>
          <w:tcPr>
            <w:tcW w:w="4960" w:type="dxa"/>
            <w:shd w:val="clear" w:color="auto" w:fill="auto"/>
            <w:vAlign w:val="center"/>
            <w:hideMark/>
          </w:tcPr>
          <w:p w14:paraId="12D9FBB8" w14:textId="77777777" w:rsidR="006721BD" w:rsidRPr="00720A25" w:rsidRDefault="006721BD" w:rsidP="006721BD">
            <w:pPr>
              <w:rPr>
                <w:rFonts w:ascii="Arial Narrow" w:hAnsi="Arial Narrow" w:cs="Calibri"/>
                <w:color w:val="000000"/>
                <w:sz w:val="20"/>
              </w:rPr>
            </w:pPr>
            <w:r w:rsidRPr="00720A25">
              <w:rPr>
                <w:rFonts w:ascii="Arial Narrow" w:hAnsi="Arial Narrow" w:cs="Calibri"/>
                <w:color w:val="000000"/>
                <w:sz w:val="20"/>
              </w:rPr>
              <w:t>Remise en état du dispositif de sécurité y compris pris le système de fermeture</w:t>
            </w:r>
          </w:p>
        </w:tc>
        <w:tc>
          <w:tcPr>
            <w:tcW w:w="940" w:type="dxa"/>
            <w:shd w:val="clear" w:color="auto" w:fill="auto"/>
            <w:vAlign w:val="center"/>
            <w:hideMark/>
          </w:tcPr>
          <w:p w14:paraId="4F9A8BF2"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76F7B567" w14:textId="5E793CB2"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17F71F3D"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7E763382" w14:textId="77777777" w:rsidR="006721BD" w:rsidRPr="00720A25" w:rsidRDefault="006721BD" w:rsidP="006721BD">
            <w:pPr>
              <w:jc w:val="right"/>
              <w:rPr>
                <w:rFonts w:ascii="Arial Narrow" w:hAnsi="Arial Narrow" w:cs="Calibri"/>
                <w:color w:val="000000"/>
                <w:sz w:val="20"/>
              </w:rPr>
            </w:pPr>
          </w:p>
        </w:tc>
      </w:tr>
      <w:tr w:rsidR="006721BD" w:rsidRPr="00720A25" w14:paraId="2E65E254" w14:textId="77777777" w:rsidTr="00DB7F24">
        <w:trPr>
          <w:trHeight w:val="260"/>
        </w:trPr>
        <w:tc>
          <w:tcPr>
            <w:tcW w:w="740" w:type="dxa"/>
            <w:shd w:val="clear" w:color="000000" w:fill="FFFF00"/>
            <w:vAlign w:val="center"/>
            <w:hideMark/>
          </w:tcPr>
          <w:p w14:paraId="642821B4" w14:textId="77777777" w:rsidR="006721BD" w:rsidRPr="00720A25" w:rsidRDefault="006721BD" w:rsidP="006721BD">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shd w:val="clear" w:color="000000" w:fill="FFFF00"/>
            <w:vAlign w:val="center"/>
            <w:hideMark/>
          </w:tcPr>
          <w:p w14:paraId="72A1DBD7" w14:textId="77777777" w:rsidR="006721BD" w:rsidRPr="00720A25" w:rsidRDefault="006721BD" w:rsidP="006721BD">
            <w:pPr>
              <w:rPr>
                <w:rFonts w:ascii="Arial Narrow" w:hAnsi="Arial Narrow" w:cs="Calibri"/>
                <w:b/>
                <w:bCs/>
                <w:color w:val="000000"/>
                <w:sz w:val="20"/>
              </w:rPr>
            </w:pPr>
            <w:r w:rsidRPr="00720A25">
              <w:rPr>
                <w:rFonts w:ascii="Arial Narrow" w:hAnsi="Arial Narrow" w:cs="Calibri"/>
                <w:b/>
                <w:bCs/>
                <w:color w:val="000000"/>
                <w:sz w:val="20"/>
              </w:rPr>
              <w:t>Sous-total F.900</w:t>
            </w:r>
          </w:p>
        </w:tc>
        <w:tc>
          <w:tcPr>
            <w:tcW w:w="940" w:type="dxa"/>
            <w:shd w:val="clear" w:color="000000" w:fill="FFFF00"/>
            <w:vAlign w:val="center"/>
            <w:hideMark/>
          </w:tcPr>
          <w:p w14:paraId="467BC50F" w14:textId="77777777" w:rsidR="006721BD" w:rsidRPr="00720A25" w:rsidRDefault="006721BD" w:rsidP="006721BD">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shd w:val="clear" w:color="000000" w:fill="FFFF00"/>
            <w:vAlign w:val="center"/>
            <w:hideMark/>
          </w:tcPr>
          <w:p w14:paraId="1543B754" w14:textId="4857B67C" w:rsidR="006721BD" w:rsidRPr="00720A25" w:rsidRDefault="006721BD" w:rsidP="006721BD">
            <w:pPr>
              <w:jc w:val="center"/>
              <w:rPr>
                <w:rFonts w:ascii="Arial Narrow" w:hAnsi="Arial Narrow" w:cs="Calibri"/>
                <w:b/>
                <w:bCs/>
                <w:color w:val="000000"/>
                <w:sz w:val="20"/>
              </w:rPr>
            </w:pPr>
            <w:r>
              <w:rPr>
                <w:rFonts w:ascii="Arial Narrow" w:hAnsi="Arial Narrow" w:cs="Calibri"/>
                <w:b/>
                <w:bCs/>
                <w:color w:val="000000"/>
                <w:sz w:val="20"/>
              </w:rPr>
              <w:t> </w:t>
            </w:r>
          </w:p>
        </w:tc>
        <w:tc>
          <w:tcPr>
            <w:tcW w:w="1340" w:type="dxa"/>
            <w:shd w:val="clear" w:color="000000" w:fill="FFFF00"/>
            <w:vAlign w:val="center"/>
          </w:tcPr>
          <w:p w14:paraId="61DCD40D" w14:textId="77777777" w:rsidR="006721BD" w:rsidRPr="00720A25" w:rsidRDefault="006721BD" w:rsidP="006721BD">
            <w:pPr>
              <w:jc w:val="right"/>
              <w:rPr>
                <w:rFonts w:ascii="Arial Narrow" w:hAnsi="Arial Narrow" w:cs="Calibri"/>
                <w:b/>
                <w:bCs/>
                <w:color w:val="000000"/>
                <w:sz w:val="20"/>
              </w:rPr>
            </w:pPr>
          </w:p>
        </w:tc>
        <w:tc>
          <w:tcPr>
            <w:tcW w:w="1460" w:type="dxa"/>
            <w:shd w:val="clear" w:color="000000" w:fill="FFFF00"/>
            <w:noWrap/>
            <w:vAlign w:val="center"/>
          </w:tcPr>
          <w:p w14:paraId="6FBFDBF3" w14:textId="77777777" w:rsidR="006721BD" w:rsidRPr="00720A25" w:rsidRDefault="006721BD" w:rsidP="006721BD">
            <w:pPr>
              <w:jc w:val="right"/>
              <w:rPr>
                <w:rFonts w:ascii="Arial Narrow" w:hAnsi="Arial Narrow" w:cs="Calibri"/>
                <w:b/>
                <w:bCs/>
                <w:color w:val="000000"/>
                <w:sz w:val="20"/>
              </w:rPr>
            </w:pPr>
          </w:p>
        </w:tc>
      </w:tr>
      <w:tr w:rsidR="006721BD" w:rsidRPr="00720A25" w14:paraId="7054B0C4" w14:textId="77777777" w:rsidTr="00DB7F24">
        <w:trPr>
          <w:trHeight w:val="260"/>
        </w:trPr>
        <w:tc>
          <w:tcPr>
            <w:tcW w:w="740" w:type="dxa"/>
            <w:shd w:val="clear" w:color="auto" w:fill="auto"/>
            <w:vAlign w:val="center"/>
            <w:hideMark/>
          </w:tcPr>
          <w:p w14:paraId="15A87D78" w14:textId="77777777" w:rsidR="006721BD" w:rsidRPr="00720A25" w:rsidRDefault="006721BD" w:rsidP="006721BD">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shd w:val="clear" w:color="auto" w:fill="auto"/>
            <w:vAlign w:val="center"/>
            <w:hideMark/>
          </w:tcPr>
          <w:p w14:paraId="7BE22CF9" w14:textId="468533DB" w:rsidR="006721BD" w:rsidRPr="00720A25" w:rsidRDefault="006721BD" w:rsidP="006721BD">
            <w:pPr>
              <w:rPr>
                <w:rFonts w:ascii="Arial Narrow" w:hAnsi="Arial Narrow" w:cs="Calibri"/>
                <w:b/>
                <w:bCs/>
                <w:color w:val="000000"/>
                <w:sz w:val="20"/>
              </w:rPr>
            </w:pPr>
            <w:r w:rsidRPr="00720A25">
              <w:rPr>
                <w:rFonts w:ascii="Arial Narrow" w:hAnsi="Arial Narrow" w:cs="Calibri"/>
                <w:b/>
                <w:bCs/>
                <w:color w:val="000000"/>
                <w:sz w:val="20"/>
              </w:rPr>
              <w:t xml:space="preserve">TOTAL HT </w:t>
            </w:r>
          </w:p>
        </w:tc>
        <w:tc>
          <w:tcPr>
            <w:tcW w:w="940" w:type="dxa"/>
            <w:shd w:val="clear" w:color="auto" w:fill="auto"/>
            <w:vAlign w:val="center"/>
            <w:hideMark/>
          </w:tcPr>
          <w:p w14:paraId="2EE43821" w14:textId="77777777" w:rsidR="006721BD" w:rsidRPr="00720A25" w:rsidRDefault="006721BD" w:rsidP="006721BD">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044A2495" w14:textId="77C236CA" w:rsidR="006721BD" w:rsidRPr="00720A25" w:rsidRDefault="006721BD" w:rsidP="006721BD">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auto" w:fill="auto"/>
            <w:vAlign w:val="center"/>
          </w:tcPr>
          <w:p w14:paraId="2B6A0C65" w14:textId="77777777" w:rsidR="006721BD" w:rsidRPr="00720A25" w:rsidRDefault="006721BD" w:rsidP="006721BD">
            <w:pPr>
              <w:jc w:val="right"/>
              <w:rPr>
                <w:rFonts w:ascii="Arial Narrow" w:hAnsi="Arial Narrow" w:cs="Calibri"/>
                <w:color w:val="000000"/>
                <w:sz w:val="20"/>
              </w:rPr>
            </w:pPr>
          </w:p>
        </w:tc>
        <w:tc>
          <w:tcPr>
            <w:tcW w:w="1460" w:type="dxa"/>
            <w:shd w:val="clear" w:color="auto" w:fill="auto"/>
            <w:noWrap/>
            <w:vAlign w:val="center"/>
          </w:tcPr>
          <w:p w14:paraId="1E6A553C" w14:textId="77777777" w:rsidR="006721BD" w:rsidRPr="00720A25" w:rsidRDefault="006721BD" w:rsidP="006721BD">
            <w:pPr>
              <w:jc w:val="right"/>
              <w:rPr>
                <w:rFonts w:ascii="Arial Narrow" w:hAnsi="Arial Narrow" w:cs="Calibri"/>
                <w:color w:val="000000"/>
                <w:sz w:val="20"/>
              </w:rPr>
            </w:pPr>
          </w:p>
        </w:tc>
      </w:tr>
    </w:tbl>
    <w:p w14:paraId="2D1B6590" w14:textId="77777777" w:rsidR="000E438D" w:rsidRDefault="000E438D" w:rsidP="000E438D">
      <w:pPr>
        <w:rPr>
          <w:rFonts w:ascii="Arial Narrow" w:hAnsi="Arial Narrow"/>
          <w:sz w:val="22"/>
          <w:szCs w:val="22"/>
        </w:rPr>
      </w:pPr>
    </w:p>
    <w:p w14:paraId="2CD3A38C" w14:textId="2192B384" w:rsidR="000E438D" w:rsidRPr="00E22C44" w:rsidRDefault="000E438D" w:rsidP="000E438D">
      <w:pPr>
        <w:pStyle w:val="Paragraphedeliste"/>
        <w:numPr>
          <w:ilvl w:val="0"/>
          <w:numId w:val="104"/>
        </w:numPr>
        <w:rPr>
          <w:rFonts w:ascii="Arial Narrow" w:hAnsi="Arial Narrow"/>
          <w:b/>
          <w:bCs/>
          <w:szCs w:val="24"/>
        </w:rPr>
      </w:pPr>
      <w:r w:rsidRPr="00E22C44">
        <w:rPr>
          <w:rFonts w:ascii="Arial Narrow" w:hAnsi="Arial Narrow"/>
          <w:b/>
          <w:bCs/>
          <w:sz w:val="20"/>
        </w:rPr>
        <w:t>MINI AEP DE LA COOPERATIVE ET AUE DE L</w:t>
      </w:r>
      <w:r w:rsidR="002E142C">
        <w:rPr>
          <w:rFonts w:ascii="Arial Narrow" w:hAnsi="Arial Narrow"/>
          <w:b/>
          <w:bCs/>
          <w:sz w:val="20"/>
        </w:rPr>
        <w:t>’OP4 A KITTING</w:t>
      </w:r>
    </w:p>
    <w:p w14:paraId="4E35F85E" w14:textId="77777777" w:rsidR="000E438D" w:rsidRDefault="000E438D" w:rsidP="000E438D">
      <w:pPr>
        <w:rPr>
          <w:rFonts w:ascii="Arial Narrow" w:hAnsi="Arial Narrow"/>
          <w:sz w:val="22"/>
          <w:szCs w:val="22"/>
        </w:rPr>
      </w:pPr>
    </w:p>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0"/>
        <w:gridCol w:w="4960"/>
        <w:gridCol w:w="940"/>
        <w:gridCol w:w="800"/>
        <w:gridCol w:w="1340"/>
        <w:gridCol w:w="1460"/>
      </w:tblGrid>
      <w:tr w:rsidR="003A5194" w:rsidRPr="00720A25" w14:paraId="521CDBCC" w14:textId="77777777" w:rsidTr="00DB7F24">
        <w:trPr>
          <w:trHeight w:val="260"/>
          <w:tblHeader/>
        </w:trPr>
        <w:tc>
          <w:tcPr>
            <w:tcW w:w="740" w:type="dxa"/>
            <w:shd w:val="clear" w:color="auto" w:fill="auto"/>
            <w:vAlign w:val="center"/>
            <w:hideMark/>
          </w:tcPr>
          <w:p w14:paraId="70DE8C4D"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Prix</w:t>
            </w:r>
          </w:p>
        </w:tc>
        <w:tc>
          <w:tcPr>
            <w:tcW w:w="4960" w:type="dxa"/>
            <w:shd w:val="clear" w:color="auto" w:fill="auto"/>
            <w:vAlign w:val="center"/>
            <w:hideMark/>
          </w:tcPr>
          <w:p w14:paraId="24B9564B"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Désignation des prix</w:t>
            </w:r>
          </w:p>
        </w:tc>
        <w:tc>
          <w:tcPr>
            <w:tcW w:w="940" w:type="dxa"/>
            <w:shd w:val="clear" w:color="auto" w:fill="auto"/>
            <w:vAlign w:val="center"/>
            <w:hideMark/>
          </w:tcPr>
          <w:p w14:paraId="75303982" w14:textId="77777777" w:rsidR="003A5194" w:rsidRPr="00720A25" w:rsidRDefault="003A5194" w:rsidP="00883F43">
            <w:pPr>
              <w:jc w:val="center"/>
              <w:rPr>
                <w:rFonts w:ascii="Arial Narrow" w:hAnsi="Arial Narrow" w:cs="Calibri"/>
                <w:b/>
                <w:bCs/>
                <w:color w:val="000000"/>
                <w:sz w:val="20"/>
              </w:rPr>
            </w:pPr>
            <w:r w:rsidRPr="00720A25">
              <w:rPr>
                <w:rFonts w:ascii="Arial Narrow" w:hAnsi="Arial Narrow" w:cs="Calibri"/>
                <w:b/>
                <w:bCs/>
                <w:color w:val="000000"/>
                <w:sz w:val="20"/>
              </w:rPr>
              <w:t>Unités</w:t>
            </w:r>
          </w:p>
        </w:tc>
        <w:tc>
          <w:tcPr>
            <w:tcW w:w="800" w:type="dxa"/>
            <w:shd w:val="clear" w:color="auto" w:fill="auto"/>
            <w:vAlign w:val="center"/>
            <w:hideMark/>
          </w:tcPr>
          <w:p w14:paraId="561B2E41" w14:textId="77777777" w:rsidR="003A5194" w:rsidRPr="00720A25" w:rsidRDefault="003A5194" w:rsidP="00883F43">
            <w:pPr>
              <w:jc w:val="center"/>
              <w:rPr>
                <w:rFonts w:ascii="Arial Narrow" w:hAnsi="Arial Narrow" w:cs="Calibri"/>
                <w:b/>
                <w:bCs/>
                <w:color w:val="000000"/>
                <w:sz w:val="20"/>
              </w:rPr>
            </w:pPr>
            <w:r w:rsidRPr="00720A25">
              <w:rPr>
                <w:rFonts w:ascii="Arial Narrow" w:hAnsi="Arial Narrow" w:cs="Calibri"/>
                <w:b/>
                <w:bCs/>
                <w:color w:val="000000"/>
                <w:sz w:val="20"/>
              </w:rPr>
              <w:t>Qté</w:t>
            </w:r>
          </w:p>
        </w:tc>
        <w:tc>
          <w:tcPr>
            <w:tcW w:w="1340" w:type="dxa"/>
            <w:shd w:val="clear" w:color="auto" w:fill="auto"/>
            <w:vAlign w:val="center"/>
            <w:hideMark/>
          </w:tcPr>
          <w:p w14:paraId="6BCA6188"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 xml:space="preserve"> Prix Unitaire </w:t>
            </w:r>
          </w:p>
        </w:tc>
        <w:tc>
          <w:tcPr>
            <w:tcW w:w="1460" w:type="dxa"/>
            <w:shd w:val="clear" w:color="auto" w:fill="auto"/>
            <w:vAlign w:val="center"/>
            <w:hideMark/>
          </w:tcPr>
          <w:p w14:paraId="4E0C8A27"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 xml:space="preserve"> Montant Total  </w:t>
            </w:r>
          </w:p>
        </w:tc>
      </w:tr>
      <w:tr w:rsidR="003A5194" w:rsidRPr="00720A25" w14:paraId="4D186F92" w14:textId="77777777" w:rsidTr="00DB7F24">
        <w:trPr>
          <w:trHeight w:val="260"/>
        </w:trPr>
        <w:tc>
          <w:tcPr>
            <w:tcW w:w="740" w:type="dxa"/>
            <w:shd w:val="clear" w:color="auto" w:fill="auto"/>
            <w:vAlign w:val="center"/>
            <w:hideMark/>
          </w:tcPr>
          <w:p w14:paraId="382914F3"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F.100</w:t>
            </w:r>
          </w:p>
        </w:tc>
        <w:tc>
          <w:tcPr>
            <w:tcW w:w="4960" w:type="dxa"/>
            <w:shd w:val="clear" w:color="auto" w:fill="auto"/>
            <w:vAlign w:val="center"/>
            <w:hideMark/>
          </w:tcPr>
          <w:p w14:paraId="1B158113"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ETUDES ET INSTALLATION DE CHANTIER</w:t>
            </w:r>
          </w:p>
        </w:tc>
        <w:tc>
          <w:tcPr>
            <w:tcW w:w="940" w:type="dxa"/>
            <w:shd w:val="clear" w:color="auto" w:fill="auto"/>
            <w:vAlign w:val="center"/>
            <w:hideMark/>
          </w:tcPr>
          <w:p w14:paraId="230584BB"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25C1B0B5"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auto" w:fill="auto"/>
            <w:vAlign w:val="center"/>
            <w:hideMark/>
          </w:tcPr>
          <w:p w14:paraId="12A4E121" w14:textId="77777777" w:rsidR="003A5194" w:rsidRPr="00720A25" w:rsidRDefault="003A5194" w:rsidP="00883F43">
            <w:pPr>
              <w:jc w:val="right"/>
              <w:rPr>
                <w:rFonts w:ascii="Arial Narrow" w:hAnsi="Arial Narrow" w:cs="Calibri"/>
                <w:color w:val="000000"/>
                <w:sz w:val="20"/>
              </w:rPr>
            </w:pPr>
            <w:r w:rsidRPr="00720A25">
              <w:rPr>
                <w:rFonts w:ascii="Arial Narrow" w:hAnsi="Arial Narrow" w:cs="Calibri"/>
                <w:color w:val="000000"/>
                <w:sz w:val="20"/>
              </w:rPr>
              <w:t> </w:t>
            </w:r>
          </w:p>
        </w:tc>
        <w:tc>
          <w:tcPr>
            <w:tcW w:w="1460" w:type="dxa"/>
            <w:shd w:val="clear" w:color="auto" w:fill="auto"/>
            <w:noWrap/>
            <w:vAlign w:val="center"/>
            <w:hideMark/>
          </w:tcPr>
          <w:p w14:paraId="5A5D6C81" w14:textId="77777777" w:rsidR="003A5194" w:rsidRPr="00720A25" w:rsidRDefault="003A5194" w:rsidP="00883F43">
            <w:pPr>
              <w:jc w:val="right"/>
              <w:rPr>
                <w:rFonts w:ascii="Arial Narrow" w:hAnsi="Arial Narrow" w:cs="Calibri"/>
                <w:color w:val="000000"/>
                <w:sz w:val="20"/>
              </w:rPr>
            </w:pPr>
            <w:r w:rsidRPr="00720A25">
              <w:rPr>
                <w:rFonts w:ascii="Arial Narrow" w:hAnsi="Arial Narrow" w:cs="Calibri"/>
                <w:color w:val="000000"/>
                <w:sz w:val="20"/>
              </w:rPr>
              <w:t> </w:t>
            </w:r>
          </w:p>
        </w:tc>
      </w:tr>
      <w:tr w:rsidR="003A5194" w:rsidRPr="00720A25" w14:paraId="72D9622C" w14:textId="77777777" w:rsidTr="00DB7F24">
        <w:trPr>
          <w:trHeight w:val="260"/>
        </w:trPr>
        <w:tc>
          <w:tcPr>
            <w:tcW w:w="740" w:type="dxa"/>
            <w:shd w:val="clear" w:color="auto" w:fill="auto"/>
            <w:vAlign w:val="center"/>
            <w:hideMark/>
          </w:tcPr>
          <w:p w14:paraId="3D7D24A8"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F.101</w:t>
            </w:r>
          </w:p>
        </w:tc>
        <w:tc>
          <w:tcPr>
            <w:tcW w:w="4960" w:type="dxa"/>
            <w:shd w:val="clear" w:color="auto" w:fill="auto"/>
            <w:vAlign w:val="center"/>
            <w:hideMark/>
          </w:tcPr>
          <w:p w14:paraId="04F41B19"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Amené et repli du matériel et du personnel</w:t>
            </w:r>
          </w:p>
        </w:tc>
        <w:tc>
          <w:tcPr>
            <w:tcW w:w="940" w:type="dxa"/>
            <w:shd w:val="clear" w:color="auto" w:fill="auto"/>
            <w:vAlign w:val="center"/>
            <w:hideMark/>
          </w:tcPr>
          <w:p w14:paraId="23C04E4C"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FF</w:t>
            </w:r>
          </w:p>
        </w:tc>
        <w:tc>
          <w:tcPr>
            <w:tcW w:w="800" w:type="dxa"/>
            <w:shd w:val="clear" w:color="auto" w:fill="auto"/>
            <w:vAlign w:val="center"/>
            <w:hideMark/>
          </w:tcPr>
          <w:p w14:paraId="238886A3"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47A1EA90"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29B07DDD" w14:textId="77777777" w:rsidR="003A5194" w:rsidRPr="00720A25" w:rsidRDefault="003A5194" w:rsidP="00883F43">
            <w:pPr>
              <w:jc w:val="right"/>
              <w:rPr>
                <w:rFonts w:ascii="Arial Narrow" w:hAnsi="Arial Narrow" w:cs="Calibri"/>
                <w:color w:val="000000"/>
                <w:sz w:val="20"/>
              </w:rPr>
            </w:pPr>
          </w:p>
        </w:tc>
      </w:tr>
      <w:tr w:rsidR="003A5194" w:rsidRPr="00720A25" w14:paraId="25997A08" w14:textId="77777777" w:rsidTr="00DB7F24">
        <w:trPr>
          <w:trHeight w:val="260"/>
        </w:trPr>
        <w:tc>
          <w:tcPr>
            <w:tcW w:w="740" w:type="dxa"/>
            <w:shd w:val="clear" w:color="auto" w:fill="auto"/>
            <w:vAlign w:val="center"/>
            <w:hideMark/>
          </w:tcPr>
          <w:p w14:paraId="1898187D"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F.102</w:t>
            </w:r>
          </w:p>
        </w:tc>
        <w:tc>
          <w:tcPr>
            <w:tcW w:w="4960" w:type="dxa"/>
            <w:shd w:val="clear" w:color="auto" w:fill="auto"/>
            <w:vAlign w:val="center"/>
            <w:hideMark/>
          </w:tcPr>
          <w:p w14:paraId="1DF03978"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Installation du chantier</w:t>
            </w:r>
          </w:p>
        </w:tc>
        <w:tc>
          <w:tcPr>
            <w:tcW w:w="940" w:type="dxa"/>
            <w:shd w:val="clear" w:color="auto" w:fill="auto"/>
            <w:vAlign w:val="center"/>
            <w:hideMark/>
          </w:tcPr>
          <w:p w14:paraId="23D98411"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FF</w:t>
            </w:r>
          </w:p>
        </w:tc>
        <w:tc>
          <w:tcPr>
            <w:tcW w:w="800" w:type="dxa"/>
            <w:shd w:val="clear" w:color="auto" w:fill="auto"/>
            <w:vAlign w:val="center"/>
            <w:hideMark/>
          </w:tcPr>
          <w:p w14:paraId="6AAC40FD"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6D460851"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32BA0689" w14:textId="77777777" w:rsidR="003A5194" w:rsidRPr="00720A25" w:rsidRDefault="003A5194" w:rsidP="00883F43">
            <w:pPr>
              <w:jc w:val="right"/>
              <w:rPr>
                <w:rFonts w:ascii="Arial Narrow" w:hAnsi="Arial Narrow" w:cs="Calibri"/>
                <w:color w:val="000000"/>
                <w:sz w:val="20"/>
              </w:rPr>
            </w:pPr>
          </w:p>
        </w:tc>
      </w:tr>
      <w:tr w:rsidR="003A5194" w:rsidRPr="00720A25" w14:paraId="2EA9ABA3" w14:textId="77777777" w:rsidTr="00DB7F24">
        <w:trPr>
          <w:trHeight w:val="260"/>
        </w:trPr>
        <w:tc>
          <w:tcPr>
            <w:tcW w:w="740" w:type="dxa"/>
            <w:shd w:val="clear" w:color="000000" w:fill="FFFF00"/>
            <w:vAlign w:val="center"/>
            <w:hideMark/>
          </w:tcPr>
          <w:p w14:paraId="0BEB4A98"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 </w:t>
            </w:r>
          </w:p>
        </w:tc>
        <w:tc>
          <w:tcPr>
            <w:tcW w:w="4960" w:type="dxa"/>
            <w:shd w:val="clear" w:color="000000" w:fill="FFFF00"/>
            <w:vAlign w:val="center"/>
            <w:hideMark/>
          </w:tcPr>
          <w:p w14:paraId="5C9959D9"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Sous-total F.100</w:t>
            </w:r>
          </w:p>
        </w:tc>
        <w:tc>
          <w:tcPr>
            <w:tcW w:w="940" w:type="dxa"/>
            <w:shd w:val="clear" w:color="000000" w:fill="FFFF00"/>
            <w:vAlign w:val="center"/>
            <w:hideMark/>
          </w:tcPr>
          <w:p w14:paraId="0218AF41"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000000" w:fill="FFFF00"/>
            <w:vAlign w:val="center"/>
            <w:hideMark/>
          </w:tcPr>
          <w:p w14:paraId="080806CA"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000000" w:fill="FFFF00"/>
            <w:vAlign w:val="center"/>
          </w:tcPr>
          <w:p w14:paraId="36F93360" w14:textId="77777777" w:rsidR="003A5194" w:rsidRPr="00720A25" w:rsidRDefault="003A5194" w:rsidP="00883F43">
            <w:pPr>
              <w:jc w:val="right"/>
              <w:rPr>
                <w:rFonts w:ascii="Arial Narrow" w:hAnsi="Arial Narrow" w:cs="Calibri"/>
                <w:color w:val="000000"/>
                <w:sz w:val="20"/>
              </w:rPr>
            </w:pPr>
          </w:p>
        </w:tc>
        <w:tc>
          <w:tcPr>
            <w:tcW w:w="1460" w:type="dxa"/>
            <w:shd w:val="clear" w:color="000000" w:fill="FFFF00"/>
            <w:noWrap/>
            <w:vAlign w:val="center"/>
          </w:tcPr>
          <w:p w14:paraId="1134B8FE" w14:textId="77777777" w:rsidR="003A5194" w:rsidRPr="00720A25" w:rsidRDefault="003A5194" w:rsidP="00883F43">
            <w:pPr>
              <w:jc w:val="right"/>
              <w:rPr>
                <w:rFonts w:ascii="Arial Narrow" w:hAnsi="Arial Narrow" w:cs="Calibri"/>
                <w:b/>
                <w:bCs/>
                <w:color w:val="000000"/>
                <w:sz w:val="20"/>
              </w:rPr>
            </w:pPr>
          </w:p>
        </w:tc>
      </w:tr>
      <w:tr w:rsidR="003A5194" w:rsidRPr="00720A25" w14:paraId="4DE567DA" w14:textId="77777777" w:rsidTr="00DB7F24">
        <w:trPr>
          <w:trHeight w:val="260"/>
        </w:trPr>
        <w:tc>
          <w:tcPr>
            <w:tcW w:w="740" w:type="dxa"/>
            <w:shd w:val="clear" w:color="auto" w:fill="auto"/>
            <w:vAlign w:val="center"/>
            <w:hideMark/>
          </w:tcPr>
          <w:p w14:paraId="3E2A4B01"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F.200</w:t>
            </w:r>
          </w:p>
        </w:tc>
        <w:tc>
          <w:tcPr>
            <w:tcW w:w="4960" w:type="dxa"/>
            <w:shd w:val="clear" w:color="auto" w:fill="auto"/>
            <w:vAlign w:val="center"/>
            <w:hideMark/>
          </w:tcPr>
          <w:p w14:paraId="778C4771"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ANALYSE ET TRAITEMENT</w:t>
            </w:r>
          </w:p>
        </w:tc>
        <w:tc>
          <w:tcPr>
            <w:tcW w:w="940" w:type="dxa"/>
            <w:shd w:val="clear" w:color="auto" w:fill="auto"/>
            <w:vAlign w:val="center"/>
            <w:hideMark/>
          </w:tcPr>
          <w:p w14:paraId="5B9DB156"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4BA910AD"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auto" w:fill="auto"/>
            <w:vAlign w:val="center"/>
          </w:tcPr>
          <w:p w14:paraId="2FF18DEC"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60DE5EBD" w14:textId="77777777" w:rsidR="003A5194" w:rsidRPr="00720A25" w:rsidRDefault="003A5194" w:rsidP="00883F43">
            <w:pPr>
              <w:jc w:val="right"/>
              <w:rPr>
                <w:rFonts w:ascii="Arial Narrow" w:hAnsi="Arial Narrow" w:cs="Calibri"/>
                <w:color w:val="000000"/>
                <w:sz w:val="20"/>
              </w:rPr>
            </w:pPr>
          </w:p>
        </w:tc>
      </w:tr>
      <w:tr w:rsidR="003A5194" w:rsidRPr="00720A25" w14:paraId="5FED83AC" w14:textId="77777777" w:rsidTr="00DB7F24">
        <w:trPr>
          <w:trHeight w:val="520"/>
        </w:trPr>
        <w:tc>
          <w:tcPr>
            <w:tcW w:w="740" w:type="dxa"/>
            <w:shd w:val="clear" w:color="auto" w:fill="auto"/>
            <w:vAlign w:val="center"/>
            <w:hideMark/>
          </w:tcPr>
          <w:p w14:paraId="74CE0550"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F.201</w:t>
            </w:r>
          </w:p>
        </w:tc>
        <w:tc>
          <w:tcPr>
            <w:tcW w:w="4960" w:type="dxa"/>
            <w:shd w:val="clear" w:color="auto" w:fill="auto"/>
            <w:vAlign w:val="center"/>
            <w:hideMark/>
          </w:tcPr>
          <w:p w14:paraId="1EAEB637"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 xml:space="preserve">Prélèvement et analyse physico chimique et bactériologique </w:t>
            </w:r>
            <w:proofErr w:type="spellStart"/>
            <w:r w:rsidRPr="00720A25">
              <w:rPr>
                <w:rFonts w:ascii="Arial Narrow" w:hAnsi="Arial Narrow" w:cs="Calibri"/>
                <w:color w:val="000000"/>
                <w:sz w:val="20"/>
              </w:rPr>
              <w:t>del’eau</w:t>
            </w:r>
            <w:proofErr w:type="spellEnd"/>
          </w:p>
        </w:tc>
        <w:tc>
          <w:tcPr>
            <w:tcW w:w="940" w:type="dxa"/>
            <w:shd w:val="clear" w:color="auto" w:fill="auto"/>
            <w:vAlign w:val="center"/>
            <w:hideMark/>
          </w:tcPr>
          <w:p w14:paraId="2F91220A"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6DD3AD1A"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6CA4A59F"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0372A340" w14:textId="77777777" w:rsidR="003A5194" w:rsidRPr="00720A25" w:rsidRDefault="003A5194" w:rsidP="00883F43">
            <w:pPr>
              <w:jc w:val="right"/>
              <w:rPr>
                <w:rFonts w:ascii="Arial Narrow" w:hAnsi="Arial Narrow" w:cs="Calibri"/>
                <w:color w:val="000000"/>
                <w:sz w:val="20"/>
              </w:rPr>
            </w:pPr>
          </w:p>
        </w:tc>
      </w:tr>
      <w:tr w:rsidR="003A5194" w:rsidRPr="00720A25" w14:paraId="4A0BC7AA" w14:textId="77777777" w:rsidTr="00DB7F24">
        <w:trPr>
          <w:trHeight w:val="260"/>
        </w:trPr>
        <w:tc>
          <w:tcPr>
            <w:tcW w:w="740" w:type="dxa"/>
            <w:shd w:val="clear" w:color="auto" w:fill="auto"/>
            <w:vAlign w:val="center"/>
            <w:hideMark/>
          </w:tcPr>
          <w:p w14:paraId="35E14AE1"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F.202</w:t>
            </w:r>
          </w:p>
        </w:tc>
        <w:tc>
          <w:tcPr>
            <w:tcW w:w="4960" w:type="dxa"/>
            <w:shd w:val="clear" w:color="auto" w:fill="auto"/>
            <w:vAlign w:val="center"/>
            <w:hideMark/>
          </w:tcPr>
          <w:p w14:paraId="1F027B13"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Désinfection du forage au chlore</w:t>
            </w:r>
          </w:p>
        </w:tc>
        <w:tc>
          <w:tcPr>
            <w:tcW w:w="940" w:type="dxa"/>
            <w:shd w:val="clear" w:color="auto" w:fill="auto"/>
            <w:vAlign w:val="center"/>
            <w:hideMark/>
          </w:tcPr>
          <w:p w14:paraId="3D383981"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3102ED25"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585071C4"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2129576D" w14:textId="77777777" w:rsidR="003A5194" w:rsidRPr="00720A25" w:rsidRDefault="003A5194" w:rsidP="00883F43">
            <w:pPr>
              <w:jc w:val="right"/>
              <w:rPr>
                <w:rFonts w:ascii="Arial Narrow" w:hAnsi="Arial Narrow" w:cs="Calibri"/>
                <w:color w:val="000000"/>
                <w:sz w:val="20"/>
              </w:rPr>
            </w:pPr>
          </w:p>
        </w:tc>
      </w:tr>
      <w:tr w:rsidR="003A5194" w:rsidRPr="00720A25" w14:paraId="6268AAA4" w14:textId="77777777" w:rsidTr="00DB7F24">
        <w:trPr>
          <w:trHeight w:val="260"/>
        </w:trPr>
        <w:tc>
          <w:tcPr>
            <w:tcW w:w="740" w:type="dxa"/>
            <w:shd w:val="clear" w:color="000000" w:fill="FFFF00"/>
            <w:vAlign w:val="center"/>
            <w:hideMark/>
          </w:tcPr>
          <w:p w14:paraId="40F7A125"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 </w:t>
            </w:r>
          </w:p>
        </w:tc>
        <w:tc>
          <w:tcPr>
            <w:tcW w:w="4960" w:type="dxa"/>
            <w:shd w:val="clear" w:color="000000" w:fill="FFFF00"/>
            <w:vAlign w:val="center"/>
            <w:hideMark/>
          </w:tcPr>
          <w:p w14:paraId="76EDE0DB"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Sous - total F.200</w:t>
            </w:r>
          </w:p>
        </w:tc>
        <w:tc>
          <w:tcPr>
            <w:tcW w:w="940" w:type="dxa"/>
            <w:shd w:val="clear" w:color="000000" w:fill="FFFF00"/>
            <w:vAlign w:val="center"/>
            <w:hideMark/>
          </w:tcPr>
          <w:p w14:paraId="1ED8184A"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000000" w:fill="FFFF00"/>
            <w:vAlign w:val="center"/>
            <w:hideMark/>
          </w:tcPr>
          <w:p w14:paraId="6328838E"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000000" w:fill="FFFF00"/>
            <w:vAlign w:val="center"/>
          </w:tcPr>
          <w:p w14:paraId="244BD307" w14:textId="77777777" w:rsidR="003A5194" w:rsidRPr="00720A25" w:rsidRDefault="003A5194" w:rsidP="00883F43">
            <w:pPr>
              <w:jc w:val="right"/>
              <w:rPr>
                <w:rFonts w:ascii="Arial Narrow" w:hAnsi="Arial Narrow" w:cs="Calibri"/>
                <w:color w:val="000000"/>
                <w:sz w:val="20"/>
              </w:rPr>
            </w:pPr>
          </w:p>
        </w:tc>
        <w:tc>
          <w:tcPr>
            <w:tcW w:w="1460" w:type="dxa"/>
            <w:shd w:val="clear" w:color="000000" w:fill="FFFF00"/>
            <w:noWrap/>
            <w:vAlign w:val="center"/>
          </w:tcPr>
          <w:p w14:paraId="0BEB715D" w14:textId="77777777" w:rsidR="003A5194" w:rsidRPr="00720A25" w:rsidRDefault="003A5194" w:rsidP="00883F43">
            <w:pPr>
              <w:jc w:val="right"/>
              <w:rPr>
                <w:rFonts w:ascii="Arial Narrow" w:hAnsi="Arial Narrow" w:cs="Calibri"/>
                <w:b/>
                <w:bCs/>
                <w:color w:val="000000"/>
                <w:sz w:val="20"/>
              </w:rPr>
            </w:pPr>
          </w:p>
        </w:tc>
      </w:tr>
      <w:tr w:rsidR="003A5194" w:rsidRPr="00720A25" w14:paraId="19D3A6D2" w14:textId="77777777" w:rsidTr="00DB7F24">
        <w:trPr>
          <w:trHeight w:val="260"/>
        </w:trPr>
        <w:tc>
          <w:tcPr>
            <w:tcW w:w="740" w:type="dxa"/>
            <w:shd w:val="clear" w:color="auto" w:fill="auto"/>
            <w:vAlign w:val="center"/>
          </w:tcPr>
          <w:p w14:paraId="646735B6"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2"/>
                <w:szCs w:val="22"/>
              </w:rPr>
              <w:t>F.300</w:t>
            </w:r>
          </w:p>
        </w:tc>
        <w:tc>
          <w:tcPr>
            <w:tcW w:w="4960" w:type="dxa"/>
            <w:shd w:val="clear" w:color="auto" w:fill="auto"/>
            <w:vAlign w:val="center"/>
          </w:tcPr>
          <w:p w14:paraId="668462AD"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REALISATION DU CHÂTEAU (5 m³EN POLYTANK) Y COMPRIS SALLE DE COMMANDE</w:t>
            </w:r>
          </w:p>
        </w:tc>
        <w:tc>
          <w:tcPr>
            <w:tcW w:w="940" w:type="dxa"/>
            <w:shd w:val="clear" w:color="auto" w:fill="auto"/>
            <w:vAlign w:val="center"/>
          </w:tcPr>
          <w:p w14:paraId="7FCA85B3" w14:textId="77777777" w:rsidR="003A5194" w:rsidRPr="00720A25" w:rsidRDefault="003A5194" w:rsidP="00883F43">
            <w:pPr>
              <w:jc w:val="center"/>
              <w:rPr>
                <w:rFonts w:ascii="Arial Narrow" w:hAnsi="Arial Narrow" w:cs="Calibri"/>
                <w:color w:val="000000"/>
                <w:sz w:val="20"/>
              </w:rPr>
            </w:pPr>
          </w:p>
        </w:tc>
        <w:tc>
          <w:tcPr>
            <w:tcW w:w="800" w:type="dxa"/>
            <w:shd w:val="clear" w:color="auto" w:fill="auto"/>
            <w:vAlign w:val="center"/>
          </w:tcPr>
          <w:p w14:paraId="177811BA" w14:textId="77777777" w:rsidR="003A5194" w:rsidRPr="00720A25" w:rsidRDefault="003A5194" w:rsidP="00883F43">
            <w:pPr>
              <w:jc w:val="center"/>
              <w:rPr>
                <w:rFonts w:ascii="Arial Narrow" w:hAnsi="Arial Narrow" w:cs="Calibri"/>
                <w:color w:val="000000"/>
                <w:sz w:val="20"/>
              </w:rPr>
            </w:pPr>
          </w:p>
        </w:tc>
        <w:tc>
          <w:tcPr>
            <w:tcW w:w="1340" w:type="dxa"/>
            <w:shd w:val="clear" w:color="auto" w:fill="auto"/>
            <w:vAlign w:val="center"/>
          </w:tcPr>
          <w:p w14:paraId="744CBD0C"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3EFD6334" w14:textId="77777777" w:rsidR="003A5194" w:rsidRPr="00720A25" w:rsidRDefault="003A5194" w:rsidP="00883F43">
            <w:pPr>
              <w:jc w:val="right"/>
              <w:rPr>
                <w:rFonts w:ascii="Arial Narrow" w:hAnsi="Arial Narrow" w:cs="Calibri"/>
                <w:b/>
                <w:bCs/>
                <w:color w:val="000000"/>
                <w:sz w:val="20"/>
              </w:rPr>
            </w:pPr>
          </w:p>
        </w:tc>
      </w:tr>
      <w:tr w:rsidR="003A5194" w:rsidRPr="00720A25" w14:paraId="7AEAA15D" w14:textId="77777777" w:rsidTr="00DB7F24">
        <w:trPr>
          <w:trHeight w:val="520"/>
        </w:trPr>
        <w:tc>
          <w:tcPr>
            <w:tcW w:w="740" w:type="dxa"/>
            <w:shd w:val="clear" w:color="auto" w:fill="auto"/>
            <w:vAlign w:val="center"/>
            <w:hideMark/>
          </w:tcPr>
          <w:p w14:paraId="67B39377"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F.301</w:t>
            </w:r>
          </w:p>
        </w:tc>
        <w:tc>
          <w:tcPr>
            <w:tcW w:w="4960" w:type="dxa"/>
            <w:shd w:val="clear" w:color="auto" w:fill="auto"/>
            <w:vAlign w:val="center"/>
            <w:hideMark/>
          </w:tcPr>
          <w:p w14:paraId="6F2D1983"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 xml:space="preserve">Béton dosé à 300 kg/m3 de dallage </w:t>
            </w:r>
            <w:proofErr w:type="spellStart"/>
            <w:r w:rsidRPr="00720A25">
              <w:rPr>
                <w:rFonts w:ascii="Arial Narrow" w:hAnsi="Arial Narrow" w:cs="Calibri"/>
                <w:color w:val="000000"/>
                <w:sz w:val="20"/>
              </w:rPr>
              <w:t>ép</w:t>
            </w:r>
            <w:proofErr w:type="spellEnd"/>
            <w:r w:rsidRPr="00720A25">
              <w:rPr>
                <w:rFonts w:ascii="Arial Narrow" w:hAnsi="Arial Narrow" w:cs="Calibri"/>
                <w:color w:val="000000"/>
                <w:sz w:val="20"/>
              </w:rPr>
              <w:t xml:space="preserve"> 8 cm, y compris remblai latéritique</w:t>
            </w:r>
          </w:p>
        </w:tc>
        <w:tc>
          <w:tcPr>
            <w:tcW w:w="940" w:type="dxa"/>
            <w:shd w:val="clear" w:color="auto" w:fill="auto"/>
            <w:vAlign w:val="center"/>
            <w:hideMark/>
          </w:tcPr>
          <w:p w14:paraId="3038BC43"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m3</w:t>
            </w:r>
          </w:p>
        </w:tc>
        <w:tc>
          <w:tcPr>
            <w:tcW w:w="800" w:type="dxa"/>
            <w:shd w:val="clear" w:color="auto" w:fill="auto"/>
            <w:vAlign w:val="center"/>
            <w:hideMark/>
          </w:tcPr>
          <w:p w14:paraId="0B9B31FB"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0,36</w:t>
            </w:r>
          </w:p>
        </w:tc>
        <w:tc>
          <w:tcPr>
            <w:tcW w:w="1340" w:type="dxa"/>
            <w:shd w:val="clear" w:color="auto" w:fill="auto"/>
            <w:vAlign w:val="center"/>
          </w:tcPr>
          <w:p w14:paraId="5BD92347"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342B445E" w14:textId="77777777" w:rsidR="003A5194" w:rsidRPr="00720A25" w:rsidRDefault="003A5194" w:rsidP="00883F43">
            <w:pPr>
              <w:jc w:val="right"/>
              <w:rPr>
                <w:rFonts w:ascii="Arial Narrow" w:hAnsi="Arial Narrow" w:cs="Calibri"/>
                <w:color w:val="000000"/>
                <w:sz w:val="20"/>
              </w:rPr>
            </w:pPr>
          </w:p>
        </w:tc>
      </w:tr>
      <w:tr w:rsidR="003A5194" w:rsidRPr="00720A25" w14:paraId="608C52C2" w14:textId="77777777" w:rsidTr="00DB7F24">
        <w:trPr>
          <w:trHeight w:val="260"/>
        </w:trPr>
        <w:tc>
          <w:tcPr>
            <w:tcW w:w="740" w:type="dxa"/>
            <w:shd w:val="clear" w:color="000000" w:fill="FFFF00"/>
            <w:vAlign w:val="center"/>
            <w:hideMark/>
          </w:tcPr>
          <w:p w14:paraId="163D571C"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 </w:t>
            </w:r>
          </w:p>
        </w:tc>
        <w:tc>
          <w:tcPr>
            <w:tcW w:w="4960" w:type="dxa"/>
            <w:shd w:val="clear" w:color="000000" w:fill="FFFF00"/>
            <w:vAlign w:val="center"/>
            <w:hideMark/>
          </w:tcPr>
          <w:p w14:paraId="4A439D6B"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Sous - total F.300</w:t>
            </w:r>
          </w:p>
        </w:tc>
        <w:tc>
          <w:tcPr>
            <w:tcW w:w="940" w:type="dxa"/>
            <w:shd w:val="clear" w:color="000000" w:fill="FFFF00"/>
            <w:vAlign w:val="center"/>
            <w:hideMark/>
          </w:tcPr>
          <w:p w14:paraId="1EFB0051"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000000" w:fill="FFFF00"/>
            <w:vAlign w:val="center"/>
            <w:hideMark/>
          </w:tcPr>
          <w:p w14:paraId="1E47F33A"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000000" w:fill="FFFF00"/>
            <w:vAlign w:val="center"/>
          </w:tcPr>
          <w:p w14:paraId="494ABCB4" w14:textId="77777777" w:rsidR="003A5194" w:rsidRPr="00720A25" w:rsidRDefault="003A5194" w:rsidP="00883F43">
            <w:pPr>
              <w:jc w:val="right"/>
              <w:rPr>
                <w:rFonts w:ascii="Arial Narrow" w:hAnsi="Arial Narrow" w:cs="Calibri"/>
                <w:color w:val="000000"/>
                <w:sz w:val="20"/>
              </w:rPr>
            </w:pPr>
          </w:p>
        </w:tc>
        <w:tc>
          <w:tcPr>
            <w:tcW w:w="1460" w:type="dxa"/>
            <w:shd w:val="clear" w:color="000000" w:fill="FFFF00"/>
            <w:noWrap/>
            <w:vAlign w:val="center"/>
          </w:tcPr>
          <w:p w14:paraId="53362DEA" w14:textId="77777777" w:rsidR="003A5194" w:rsidRPr="00720A25" w:rsidRDefault="003A5194" w:rsidP="00883F43">
            <w:pPr>
              <w:jc w:val="right"/>
              <w:rPr>
                <w:rFonts w:ascii="Arial Narrow" w:hAnsi="Arial Narrow" w:cs="Calibri"/>
                <w:b/>
                <w:bCs/>
                <w:color w:val="000000"/>
                <w:sz w:val="20"/>
              </w:rPr>
            </w:pPr>
          </w:p>
        </w:tc>
      </w:tr>
      <w:tr w:rsidR="003A5194" w:rsidRPr="00720A25" w14:paraId="77DBB90B" w14:textId="77777777" w:rsidTr="00DB7F24">
        <w:trPr>
          <w:trHeight w:val="260"/>
        </w:trPr>
        <w:tc>
          <w:tcPr>
            <w:tcW w:w="740" w:type="dxa"/>
            <w:shd w:val="clear" w:color="auto" w:fill="auto"/>
            <w:vAlign w:val="center"/>
            <w:hideMark/>
          </w:tcPr>
          <w:p w14:paraId="024FB3C6"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F.400</w:t>
            </w:r>
          </w:p>
        </w:tc>
        <w:tc>
          <w:tcPr>
            <w:tcW w:w="4960" w:type="dxa"/>
            <w:shd w:val="clear" w:color="auto" w:fill="auto"/>
            <w:vAlign w:val="center"/>
            <w:hideMark/>
          </w:tcPr>
          <w:p w14:paraId="46B0577F"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PEINTURE CHATEAU ET BORNE FONTAINE</w:t>
            </w:r>
          </w:p>
        </w:tc>
        <w:tc>
          <w:tcPr>
            <w:tcW w:w="940" w:type="dxa"/>
            <w:shd w:val="clear" w:color="auto" w:fill="auto"/>
            <w:vAlign w:val="center"/>
            <w:hideMark/>
          </w:tcPr>
          <w:p w14:paraId="76196F30"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48CB834A"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auto" w:fill="auto"/>
            <w:vAlign w:val="center"/>
          </w:tcPr>
          <w:p w14:paraId="42789BA7"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27F8337B" w14:textId="77777777" w:rsidR="003A5194" w:rsidRPr="00720A25" w:rsidRDefault="003A5194" w:rsidP="00883F43">
            <w:pPr>
              <w:jc w:val="right"/>
              <w:rPr>
                <w:rFonts w:ascii="Arial Narrow" w:hAnsi="Arial Narrow" w:cs="Calibri"/>
                <w:color w:val="000000"/>
                <w:sz w:val="20"/>
              </w:rPr>
            </w:pPr>
          </w:p>
        </w:tc>
      </w:tr>
      <w:tr w:rsidR="003A5194" w:rsidRPr="00720A25" w14:paraId="5E090EB0" w14:textId="77777777" w:rsidTr="00DB7F24">
        <w:trPr>
          <w:trHeight w:val="260"/>
        </w:trPr>
        <w:tc>
          <w:tcPr>
            <w:tcW w:w="740" w:type="dxa"/>
            <w:shd w:val="clear" w:color="auto" w:fill="auto"/>
            <w:vAlign w:val="center"/>
            <w:hideMark/>
          </w:tcPr>
          <w:p w14:paraId="4356C026"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F.401</w:t>
            </w:r>
          </w:p>
        </w:tc>
        <w:tc>
          <w:tcPr>
            <w:tcW w:w="4960" w:type="dxa"/>
            <w:shd w:val="clear" w:color="auto" w:fill="auto"/>
            <w:vAlign w:val="center"/>
            <w:hideMark/>
          </w:tcPr>
          <w:p w14:paraId="72165408"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Application de la chaux vive</w:t>
            </w:r>
          </w:p>
        </w:tc>
        <w:tc>
          <w:tcPr>
            <w:tcW w:w="940" w:type="dxa"/>
            <w:shd w:val="clear" w:color="auto" w:fill="auto"/>
            <w:vAlign w:val="center"/>
            <w:hideMark/>
          </w:tcPr>
          <w:p w14:paraId="5DA2BC21"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m²</w:t>
            </w:r>
          </w:p>
        </w:tc>
        <w:tc>
          <w:tcPr>
            <w:tcW w:w="800" w:type="dxa"/>
            <w:shd w:val="clear" w:color="auto" w:fill="auto"/>
            <w:vAlign w:val="center"/>
            <w:hideMark/>
          </w:tcPr>
          <w:p w14:paraId="47181654"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57</w:t>
            </w:r>
          </w:p>
        </w:tc>
        <w:tc>
          <w:tcPr>
            <w:tcW w:w="1340" w:type="dxa"/>
            <w:shd w:val="clear" w:color="auto" w:fill="auto"/>
            <w:vAlign w:val="center"/>
          </w:tcPr>
          <w:p w14:paraId="021D7447"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3F028084" w14:textId="77777777" w:rsidR="003A5194" w:rsidRPr="00720A25" w:rsidRDefault="003A5194" w:rsidP="00883F43">
            <w:pPr>
              <w:jc w:val="right"/>
              <w:rPr>
                <w:rFonts w:ascii="Arial Narrow" w:hAnsi="Arial Narrow" w:cs="Calibri"/>
                <w:color w:val="000000"/>
                <w:sz w:val="20"/>
              </w:rPr>
            </w:pPr>
          </w:p>
        </w:tc>
      </w:tr>
      <w:tr w:rsidR="003A5194" w:rsidRPr="00720A25" w14:paraId="1FE2C82A" w14:textId="77777777" w:rsidTr="00DB7F24">
        <w:trPr>
          <w:trHeight w:val="520"/>
        </w:trPr>
        <w:tc>
          <w:tcPr>
            <w:tcW w:w="740" w:type="dxa"/>
            <w:shd w:val="clear" w:color="auto" w:fill="auto"/>
            <w:vAlign w:val="center"/>
            <w:hideMark/>
          </w:tcPr>
          <w:p w14:paraId="1C855267"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F.402</w:t>
            </w:r>
          </w:p>
        </w:tc>
        <w:tc>
          <w:tcPr>
            <w:tcW w:w="4960" w:type="dxa"/>
            <w:shd w:val="clear" w:color="auto" w:fill="auto"/>
            <w:vAlign w:val="center"/>
            <w:hideMark/>
          </w:tcPr>
          <w:p w14:paraId="41B6F270"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 xml:space="preserve">Fourniture et application peinture type </w:t>
            </w:r>
            <w:proofErr w:type="spellStart"/>
            <w:r w:rsidRPr="00720A25">
              <w:rPr>
                <w:rFonts w:ascii="Arial Narrow" w:hAnsi="Arial Narrow" w:cs="Calibri"/>
                <w:color w:val="000000"/>
                <w:sz w:val="20"/>
              </w:rPr>
              <w:t>Pantex</w:t>
            </w:r>
            <w:proofErr w:type="spellEnd"/>
            <w:r w:rsidRPr="00720A25">
              <w:rPr>
                <w:rFonts w:ascii="Arial Narrow" w:hAnsi="Arial Narrow" w:cs="Calibri"/>
                <w:color w:val="000000"/>
                <w:sz w:val="20"/>
              </w:rPr>
              <w:t xml:space="preserve"> 1300 sur murs extérieurs</w:t>
            </w:r>
          </w:p>
        </w:tc>
        <w:tc>
          <w:tcPr>
            <w:tcW w:w="940" w:type="dxa"/>
            <w:shd w:val="clear" w:color="auto" w:fill="auto"/>
            <w:vAlign w:val="center"/>
            <w:hideMark/>
          </w:tcPr>
          <w:p w14:paraId="227F954C"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m²</w:t>
            </w:r>
          </w:p>
        </w:tc>
        <w:tc>
          <w:tcPr>
            <w:tcW w:w="800" w:type="dxa"/>
            <w:shd w:val="clear" w:color="auto" w:fill="auto"/>
            <w:vAlign w:val="center"/>
            <w:hideMark/>
          </w:tcPr>
          <w:p w14:paraId="138F3996"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37,05</w:t>
            </w:r>
          </w:p>
        </w:tc>
        <w:tc>
          <w:tcPr>
            <w:tcW w:w="1340" w:type="dxa"/>
            <w:shd w:val="clear" w:color="auto" w:fill="auto"/>
            <w:vAlign w:val="center"/>
          </w:tcPr>
          <w:p w14:paraId="78A0F313"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519A19F6" w14:textId="77777777" w:rsidR="003A5194" w:rsidRPr="00720A25" w:rsidRDefault="003A5194" w:rsidP="00883F43">
            <w:pPr>
              <w:jc w:val="right"/>
              <w:rPr>
                <w:rFonts w:ascii="Arial Narrow" w:hAnsi="Arial Narrow" w:cs="Calibri"/>
                <w:color w:val="000000"/>
                <w:sz w:val="20"/>
              </w:rPr>
            </w:pPr>
          </w:p>
        </w:tc>
      </w:tr>
      <w:tr w:rsidR="003A5194" w:rsidRPr="00720A25" w14:paraId="3D596F63" w14:textId="77777777" w:rsidTr="00DB7F24">
        <w:trPr>
          <w:trHeight w:val="520"/>
        </w:trPr>
        <w:tc>
          <w:tcPr>
            <w:tcW w:w="740" w:type="dxa"/>
            <w:shd w:val="clear" w:color="auto" w:fill="auto"/>
            <w:vAlign w:val="center"/>
            <w:hideMark/>
          </w:tcPr>
          <w:p w14:paraId="5A25A5E8"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lastRenderedPageBreak/>
              <w:t>F.403</w:t>
            </w:r>
          </w:p>
        </w:tc>
        <w:tc>
          <w:tcPr>
            <w:tcW w:w="4960" w:type="dxa"/>
            <w:shd w:val="clear" w:color="auto" w:fill="auto"/>
            <w:vAlign w:val="center"/>
            <w:hideMark/>
          </w:tcPr>
          <w:p w14:paraId="715AAD63"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 xml:space="preserve">Fourniture et application peinture type </w:t>
            </w:r>
            <w:proofErr w:type="spellStart"/>
            <w:r w:rsidRPr="00720A25">
              <w:rPr>
                <w:rFonts w:ascii="Arial Narrow" w:hAnsi="Arial Narrow" w:cs="Calibri"/>
                <w:color w:val="000000"/>
                <w:sz w:val="20"/>
              </w:rPr>
              <w:t>Pantex</w:t>
            </w:r>
            <w:proofErr w:type="spellEnd"/>
            <w:r w:rsidRPr="00720A25">
              <w:rPr>
                <w:rFonts w:ascii="Arial Narrow" w:hAnsi="Arial Narrow" w:cs="Calibri"/>
                <w:color w:val="000000"/>
                <w:sz w:val="20"/>
              </w:rPr>
              <w:t xml:space="preserve"> 800 sur murs intérieurs de la salle de commande</w:t>
            </w:r>
          </w:p>
        </w:tc>
        <w:tc>
          <w:tcPr>
            <w:tcW w:w="940" w:type="dxa"/>
            <w:shd w:val="clear" w:color="auto" w:fill="auto"/>
            <w:vAlign w:val="center"/>
            <w:hideMark/>
          </w:tcPr>
          <w:p w14:paraId="3EBAB5B0"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m²</w:t>
            </w:r>
          </w:p>
        </w:tc>
        <w:tc>
          <w:tcPr>
            <w:tcW w:w="800" w:type="dxa"/>
            <w:shd w:val="clear" w:color="auto" w:fill="auto"/>
            <w:vAlign w:val="center"/>
            <w:hideMark/>
          </w:tcPr>
          <w:p w14:paraId="1BD8EB32"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19,95</w:t>
            </w:r>
          </w:p>
        </w:tc>
        <w:tc>
          <w:tcPr>
            <w:tcW w:w="1340" w:type="dxa"/>
            <w:shd w:val="clear" w:color="auto" w:fill="auto"/>
            <w:vAlign w:val="center"/>
          </w:tcPr>
          <w:p w14:paraId="6BC390DD"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489954DD" w14:textId="77777777" w:rsidR="003A5194" w:rsidRPr="00720A25" w:rsidRDefault="003A5194" w:rsidP="00883F43">
            <w:pPr>
              <w:jc w:val="right"/>
              <w:rPr>
                <w:rFonts w:ascii="Arial Narrow" w:hAnsi="Arial Narrow" w:cs="Calibri"/>
                <w:color w:val="000000"/>
                <w:sz w:val="20"/>
              </w:rPr>
            </w:pPr>
          </w:p>
        </w:tc>
      </w:tr>
      <w:tr w:rsidR="003A5194" w:rsidRPr="00720A25" w14:paraId="572C671A" w14:textId="77777777" w:rsidTr="00DB7F24">
        <w:trPr>
          <w:trHeight w:val="520"/>
        </w:trPr>
        <w:tc>
          <w:tcPr>
            <w:tcW w:w="740" w:type="dxa"/>
            <w:shd w:val="clear" w:color="auto" w:fill="auto"/>
            <w:vAlign w:val="center"/>
            <w:hideMark/>
          </w:tcPr>
          <w:p w14:paraId="2B12FF49"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F.404</w:t>
            </w:r>
          </w:p>
        </w:tc>
        <w:tc>
          <w:tcPr>
            <w:tcW w:w="4960" w:type="dxa"/>
            <w:shd w:val="clear" w:color="auto" w:fill="auto"/>
            <w:vAlign w:val="center"/>
            <w:hideMark/>
          </w:tcPr>
          <w:p w14:paraId="12D85097"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Fourniture et application peinture laquée glycérophtalique type</w:t>
            </w:r>
            <w:r>
              <w:rPr>
                <w:rFonts w:ascii="Arial Narrow" w:hAnsi="Arial Narrow" w:cs="Calibri"/>
                <w:color w:val="000000"/>
                <w:sz w:val="20"/>
              </w:rPr>
              <w:t xml:space="preserve"> </w:t>
            </w:r>
            <w:proofErr w:type="spellStart"/>
            <w:r w:rsidRPr="00720A25">
              <w:rPr>
                <w:rFonts w:ascii="Arial Narrow" w:hAnsi="Arial Narrow" w:cs="Calibri"/>
                <w:color w:val="000000"/>
                <w:sz w:val="20"/>
              </w:rPr>
              <w:t>Pantinox</w:t>
            </w:r>
            <w:proofErr w:type="spellEnd"/>
            <w:r w:rsidRPr="00720A25">
              <w:rPr>
                <w:rFonts w:ascii="Arial Narrow" w:hAnsi="Arial Narrow" w:cs="Calibri"/>
                <w:color w:val="000000"/>
                <w:sz w:val="20"/>
              </w:rPr>
              <w:t xml:space="preserve"> SR9 sur toutes les parties métalliques et plinthe</w:t>
            </w:r>
          </w:p>
        </w:tc>
        <w:tc>
          <w:tcPr>
            <w:tcW w:w="940" w:type="dxa"/>
            <w:shd w:val="clear" w:color="auto" w:fill="auto"/>
            <w:vAlign w:val="center"/>
            <w:hideMark/>
          </w:tcPr>
          <w:p w14:paraId="0F9865C2"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m²</w:t>
            </w:r>
          </w:p>
        </w:tc>
        <w:tc>
          <w:tcPr>
            <w:tcW w:w="800" w:type="dxa"/>
            <w:shd w:val="clear" w:color="auto" w:fill="auto"/>
            <w:vAlign w:val="center"/>
            <w:hideMark/>
          </w:tcPr>
          <w:p w14:paraId="64848017"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4,99</w:t>
            </w:r>
          </w:p>
        </w:tc>
        <w:tc>
          <w:tcPr>
            <w:tcW w:w="1340" w:type="dxa"/>
            <w:shd w:val="clear" w:color="auto" w:fill="auto"/>
            <w:vAlign w:val="center"/>
          </w:tcPr>
          <w:p w14:paraId="4A32F089"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1F428D1D" w14:textId="77777777" w:rsidR="003A5194" w:rsidRPr="00720A25" w:rsidRDefault="003A5194" w:rsidP="00883F43">
            <w:pPr>
              <w:jc w:val="right"/>
              <w:rPr>
                <w:rFonts w:ascii="Arial Narrow" w:hAnsi="Arial Narrow" w:cs="Calibri"/>
                <w:color w:val="000000"/>
                <w:sz w:val="20"/>
              </w:rPr>
            </w:pPr>
          </w:p>
        </w:tc>
      </w:tr>
      <w:tr w:rsidR="003A5194" w:rsidRPr="00720A25" w14:paraId="46C62794" w14:textId="77777777" w:rsidTr="00DB7F24">
        <w:trPr>
          <w:trHeight w:val="260"/>
        </w:trPr>
        <w:tc>
          <w:tcPr>
            <w:tcW w:w="740" w:type="dxa"/>
            <w:shd w:val="clear" w:color="000000" w:fill="FFFF00"/>
            <w:vAlign w:val="center"/>
            <w:hideMark/>
          </w:tcPr>
          <w:p w14:paraId="5D7C3AEB"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 </w:t>
            </w:r>
          </w:p>
        </w:tc>
        <w:tc>
          <w:tcPr>
            <w:tcW w:w="4960" w:type="dxa"/>
            <w:shd w:val="clear" w:color="000000" w:fill="FFFF00"/>
            <w:vAlign w:val="center"/>
            <w:hideMark/>
          </w:tcPr>
          <w:p w14:paraId="01ED277C"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Sous - total F.400</w:t>
            </w:r>
          </w:p>
        </w:tc>
        <w:tc>
          <w:tcPr>
            <w:tcW w:w="940" w:type="dxa"/>
            <w:shd w:val="clear" w:color="000000" w:fill="FFFF00"/>
            <w:vAlign w:val="center"/>
            <w:hideMark/>
          </w:tcPr>
          <w:p w14:paraId="021078EC"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000000" w:fill="FFFF00"/>
            <w:vAlign w:val="center"/>
            <w:hideMark/>
          </w:tcPr>
          <w:p w14:paraId="4CFBA40B"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000000" w:fill="FFFF00"/>
            <w:vAlign w:val="center"/>
          </w:tcPr>
          <w:p w14:paraId="6CD10E35" w14:textId="77777777" w:rsidR="003A5194" w:rsidRPr="00720A25" w:rsidRDefault="003A5194" w:rsidP="00883F43">
            <w:pPr>
              <w:jc w:val="right"/>
              <w:rPr>
                <w:rFonts w:ascii="Arial Narrow" w:hAnsi="Arial Narrow" w:cs="Calibri"/>
                <w:color w:val="000000"/>
                <w:sz w:val="20"/>
              </w:rPr>
            </w:pPr>
          </w:p>
        </w:tc>
        <w:tc>
          <w:tcPr>
            <w:tcW w:w="1460" w:type="dxa"/>
            <w:shd w:val="clear" w:color="000000" w:fill="FFFF00"/>
            <w:noWrap/>
            <w:vAlign w:val="center"/>
          </w:tcPr>
          <w:p w14:paraId="2B1B061C" w14:textId="77777777" w:rsidR="003A5194" w:rsidRPr="00720A25" w:rsidRDefault="003A5194" w:rsidP="00883F43">
            <w:pPr>
              <w:jc w:val="right"/>
              <w:rPr>
                <w:rFonts w:ascii="Arial Narrow" w:hAnsi="Arial Narrow" w:cs="Calibri"/>
                <w:b/>
                <w:bCs/>
                <w:color w:val="000000"/>
                <w:sz w:val="20"/>
              </w:rPr>
            </w:pPr>
          </w:p>
        </w:tc>
      </w:tr>
      <w:tr w:rsidR="003A5194" w:rsidRPr="00720A25" w14:paraId="2F89B192" w14:textId="77777777" w:rsidTr="00DB7F24">
        <w:trPr>
          <w:trHeight w:val="260"/>
        </w:trPr>
        <w:tc>
          <w:tcPr>
            <w:tcW w:w="740" w:type="dxa"/>
            <w:shd w:val="clear" w:color="auto" w:fill="auto"/>
            <w:vAlign w:val="center"/>
            <w:hideMark/>
          </w:tcPr>
          <w:p w14:paraId="3AE93694"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F.500</w:t>
            </w:r>
          </w:p>
        </w:tc>
        <w:tc>
          <w:tcPr>
            <w:tcW w:w="4960" w:type="dxa"/>
            <w:shd w:val="clear" w:color="auto" w:fill="auto"/>
            <w:vAlign w:val="center"/>
            <w:hideMark/>
          </w:tcPr>
          <w:p w14:paraId="1FDF8F21"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ROBINET DE PUISAGE (extérieur)</w:t>
            </w:r>
          </w:p>
        </w:tc>
        <w:tc>
          <w:tcPr>
            <w:tcW w:w="940" w:type="dxa"/>
            <w:shd w:val="clear" w:color="auto" w:fill="auto"/>
            <w:vAlign w:val="center"/>
            <w:hideMark/>
          </w:tcPr>
          <w:p w14:paraId="5E82A3C7"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54D1EB60"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auto" w:fill="auto"/>
            <w:vAlign w:val="center"/>
          </w:tcPr>
          <w:p w14:paraId="143F92CD"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65EF7C8A" w14:textId="77777777" w:rsidR="003A5194" w:rsidRPr="00720A25" w:rsidRDefault="003A5194" w:rsidP="00883F43">
            <w:pPr>
              <w:jc w:val="right"/>
              <w:rPr>
                <w:rFonts w:ascii="Arial Narrow" w:hAnsi="Arial Narrow" w:cs="Calibri"/>
                <w:color w:val="000000"/>
                <w:sz w:val="20"/>
              </w:rPr>
            </w:pPr>
          </w:p>
        </w:tc>
      </w:tr>
      <w:tr w:rsidR="003A5194" w:rsidRPr="00720A25" w14:paraId="401FCC3D" w14:textId="77777777" w:rsidTr="00DB7F24">
        <w:trPr>
          <w:trHeight w:val="520"/>
        </w:trPr>
        <w:tc>
          <w:tcPr>
            <w:tcW w:w="740" w:type="dxa"/>
            <w:shd w:val="clear" w:color="auto" w:fill="auto"/>
            <w:vAlign w:val="center"/>
            <w:hideMark/>
          </w:tcPr>
          <w:p w14:paraId="506DF60B"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F.501</w:t>
            </w:r>
          </w:p>
        </w:tc>
        <w:tc>
          <w:tcPr>
            <w:tcW w:w="4960" w:type="dxa"/>
            <w:shd w:val="clear" w:color="auto" w:fill="auto"/>
            <w:vAlign w:val="center"/>
            <w:hideMark/>
          </w:tcPr>
          <w:p w14:paraId="2584F331"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 xml:space="preserve">Fourniture et pose de tuyau en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de diamètre 32 mm muni d'un robinet y/c accessoires de pose</w:t>
            </w:r>
          </w:p>
        </w:tc>
        <w:tc>
          <w:tcPr>
            <w:tcW w:w="940" w:type="dxa"/>
            <w:shd w:val="clear" w:color="auto" w:fill="auto"/>
            <w:vAlign w:val="center"/>
            <w:hideMark/>
          </w:tcPr>
          <w:p w14:paraId="7872678E" w14:textId="77777777" w:rsidR="003A5194" w:rsidRPr="00720A25" w:rsidRDefault="003A5194" w:rsidP="00883F43">
            <w:pPr>
              <w:jc w:val="center"/>
              <w:rPr>
                <w:rFonts w:ascii="Arial Narrow" w:hAnsi="Arial Narrow" w:cs="Calibri"/>
                <w:color w:val="000000"/>
                <w:sz w:val="20"/>
              </w:rPr>
            </w:pPr>
            <w:proofErr w:type="spellStart"/>
            <w:r w:rsidRPr="00720A25">
              <w:rPr>
                <w:rFonts w:ascii="Arial Narrow" w:hAnsi="Arial Narrow" w:cs="Calibri"/>
                <w:color w:val="000000"/>
                <w:sz w:val="20"/>
              </w:rPr>
              <w:t>Ff</w:t>
            </w:r>
            <w:proofErr w:type="spellEnd"/>
          </w:p>
        </w:tc>
        <w:tc>
          <w:tcPr>
            <w:tcW w:w="800" w:type="dxa"/>
            <w:shd w:val="clear" w:color="auto" w:fill="auto"/>
            <w:vAlign w:val="center"/>
            <w:hideMark/>
          </w:tcPr>
          <w:p w14:paraId="57FB9ABC"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6A6C0AB7"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4DE40850" w14:textId="77777777" w:rsidR="003A5194" w:rsidRPr="00720A25" w:rsidRDefault="003A5194" w:rsidP="00883F43">
            <w:pPr>
              <w:jc w:val="right"/>
              <w:rPr>
                <w:rFonts w:ascii="Arial Narrow" w:hAnsi="Arial Narrow" w:cs="Calibri"/>
                <w:color w:val="000000"/>
                <w:sz w:val="20"/>
              </w:rPr>
            </w:pPr>
          </w:p>
        </w:tc>
      </w:tr>
      <w:tr w:rsidR="003A5194" w:rsidRPr="00720A25" w14:paraId="0BDA5BAC" w14:textId="77777777" w:rsidTr="00DB7F24">
        <w:trPr>
          <w:trHeight w:val="260"/>
        </w:trPr>
        <w:tc>
          <w:tcPr>
            <w:tcW w:w="740" w:type="dxa"/>
            <w:shd w:val="clear" w:color="000000" w:fill="FFFF00"/>
            <w:vAlign w:val="center"/>
            <w:hideMark/>
          </w:tcPr>
          <w:p w14:paraId="1EEB1E92"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shd w:val="clear" w:color="000000" w:fill="FFFF00"/>
            <w:vAlign w:val="center"/>
            <w:hideMark/>
          </w:tcPr>
          <w:p w14:paraId="3D009BC9"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Sous-total F.500</w:t>
            </w:r>
          </w:p>
        </w:tc>
        <w:tc>
          <w:tcPr>
            <w:tcW w:w="940" w:type="dxa"/>
            <w:shd w:val="clear" w:color="000000" w:fill="FFFF00"/>
            <w:vAlign w:val="center"/>
            <w:hideMark/>
          </w:tcPr>
          <w:p w14:paraId="5B653234" w14:textId="77777777" w:rsidR="003A5194" w:rsidRPr="00720A25" w:rsidRDefault="003A5194" w:rsidP="00883F43">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shd w:val="clear" w:color="000000" w:fill="FFFF00"/>
            <w:vAlign w:val="center"/>
            <w:hideMark/>
          </w:tcPr>
          <w:p w14:paraId="5443D9F8" w14:textId="77777777" w:rsidR="003A5194" w:rsidRPr="00720A25" w:rsidRDefault="003A5194" w:rsidP="00883F43">
            <w:pPr>
              <w:jc w:val="center"/>
              <w:rPr>
                <w:rFonts w:ascii="Arial Narrow" w:hAnsi="Arial Narrow" w:cs="Calibri"/>
                <w:b/>
                <w:bCs/>
                <w:color w:val="000000"/>
                <w:sz w:val="20"/>
              </w:rPr>
            </w:pPr>
            <w:r>
              <w:rPr>
                <w:rFonts w:ascii="Arial Narrow" w:hAnsi="Arial Narrow" w:cs="Calibri"/>
                <w:b/>
                <w:bCs/>
                <w:color w:val="000000"/>
                <w:sz w:val="20"/>
              </w:rPr>
              <w:t> </w:t>
            </w:r>
          </w:p>
        </w:tc>
        <w:tc>
          <w:tcPr>
            <w:tcW w:w="1340" w:type="dxa"/>
            <w:shd w:val="clear" w:color="000000" w:fill="FFFF00"/>
            <w:vAlign w:val="center"/>
          </w:tcPr>
          <w:p w14:paraId="4A0DDA35" w14:textId="77777777" w:rsidR="003A5194" w:rsidRPr="00720A25" w:rsidRDefault="003A5194" w:rsidP="00883F43">
            <w:pPr>
              <w:jc w:val="right"/>
              <w:rPr>
                <w:rFonts w:ascii="Arial Narrow" w:hAnsi="Arial Narrow" w:cs="Calibri"/>
                <w:b/>
                <w:bCs/>
                <w:color w:val="000000"/>
                <w:sz w:val="20"/>
              </w:rPr>
            </w:pPr>
          </w:p>
        </w:tc>
        <w:tc>
          <w:tcPr>
            <w:tcW w:w="1460" w:type="dxa"/>
            <w:shd w:val="clear" w:color="000000" w:fill="FFFF00"/>
            <w:noWrap/>
            <w:vAlign w:val="center"/>
          </w:tcPr>
          <w:p w14:paraId="1078F84D" w14:textId="77777777" w:rsidR="003A5194" w:rsidRPr="00720A25" w:rsidRDefault="003A5194" w:rsidP="00883F43">
            <w:pPr>
              <w:jc w:val="right"/>
              <w:rPr>
                <w:rFonts w:ascii="Arial Narrow" w:hAnsi="Arial Narrow" w:cs="Calibri"/>
                <w:b/>
                <w:bCs/>
                <w:color w:val="000000"/>
                <w:sz w:val="20"/>
              </w:rPr>
            </w:pPr>
          </w:p>
        </w:tc>
      </w:tr>
      <w:tr w:rsidR="003A5194" w:rsidRPr="00720A25" w14:paraId="2DCF9D67" w14:textId="77777777" w:rsidTr="00DB7F24">
        <w:trPr>
          <w:trHeight w:val="260"/>
        </w:trPr>
        <w:tc>
          <w:tcPr>
            <w:tcW w:w="740" w:type="dxa"/>
            <w:shd w:val="clear" w:color="auto" w:fill="auto"/>
            <w:vAlign w:val="center"/>
            <w:hideMark/>
          </w:tcPr>
          <w:p w14:paraId="52FB83B7"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F.600</w:t>
            </w:r>
          </w:p>
        </w:tc>
        <w:tc>
          <w:tcPr>
            <w:tcW w:w="4960" w:type="dxa"/>
            <w:shd w:val="clear" w:color="auto" w:fill="auto"/>
            <w:vAlign w:val="center"/>
            <w:hideMark/>
          </w:tcPr>
          <w:p w14:paraId="15F8E018"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POSE DE LA POMPE</w:t>
            </w:r>
          </w:p>
        </w:tc>
        <w:tc>
          <w:tcPr>
            <w:tcW w:w="940" w:type="dxa"/>
            <w:shd w:val="clear" w:color="auto" w:fill="auto"/>
            <w:vAlign w:val="center"/>
            <w:hideMark/>
          </w:tcPr>
          <w:p w14:paraId="07B9BFAE"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7BFB2A35"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auto" w:fill="auto"/>
            <w:vAlign w:val="center"/>
          </w:tcPr>
          <w:p w14:paraId="6D8F35B4"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2A0C1D5F" w14:textId="77777777" w:rsidR="003A5194" w:rsidRPr="00720A25" w:rsidRDefault="003A5194" w:rsidP="00883F43">
            <w:pPr>
              <w:jc w:val="right"/>
              <w:rPr>
                <w:rFonts w:ascii="Arial Narrow" w:hAnsi="Arial Narrow" w:cs="Calibri"/>
                <w:color w:val="000000"/>
                <w:sz w:val="20"/>
              </w:rPr>
            </w:pPr>
          </w:p>
        </w:tc>
      </w:tr>
      <w:tr w:rsidR="003A5194" w:rsidRPr="00720A25" w14:paraId="258D75CA" w14:textId="77777777" w:rsidTr="00DB7F24">
        <w:trPr>
          <w:trHeight w:val="780"/>
        </w:trPr>
        <w:tc>
          <w:tcPr>
            <w:tcW w:w="740" w:type="dxa"/>
            <w:shd w:val="clear" w:color="auto" w:fill="auto"/>
            <w:vAlign w:val="center"/>
            <w:hideMark/>
          </w:tcPr>
          <w:p w14:paraId="10D654BC"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F.601</w:t>
            </w:r>
          </w:p>
        </w:tc>
        <w:tc>
          <w:tcPr>
            <w:tcW w:w="4960" w:type="dxa"/>
            <w:shd w:val="clear" w:color="auto" w:fill="auto"/>
            <w:vAlign w:val="center"/>
            <w:hideMark/>
          </w:tcPr>
          <w:p w14:paraId="097D5B62"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Fourniture et pose d’une électro pompe immergée avec moteur</w:t>
            </w:r>
            <w:r>
              <w:rPr>
                <w:rFonts w:ascii="Arial Narrow" w:hAnsi="Arial Narrow" w:cs="Calibri"/>
                <w:color w:val="000000"/>
                <w:sz w:val="20"/>
              </w:rPr>
              <w:t xml:space="preserve"> </w:t>
            </w:r>
            <w:r w:rsidRPr="00720A25">
              <w:rPr>
                <w:rFonts w:ascii="Arial Narrow" w:hAnsi="Arial Narrow" w:cs="Calibri"/>
                <w:color w:val="000000"/>
                <w:sz w:val="20"/>
              </w:rPr>
              <w:t>(pièce unique). Marque Grundfos SQF 2.5-2 (90-240VAC ; 30-300VDC) y/c accessoires</w:t>
            </w:r>
          </w:p>
        </w:tc>
        <w:tc>
          <w:tcPr>
            <w:tcW w:w="940" w:type="dxa"/>
            <w:shd w:val="clear" w:color="auto" w:fill="auto"/>
            <w:vAlign w:val="center"/>
            <w:hideMark/>
          </w:tcPr>
          <w:p w14:paraId="29278316"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6BDCBD94" w14:textId="0ECF670E" w:rsidR="003A5194" w:rsidRPr="00720A25" w:rsidRDefault="00DB7F24" w:rsidP="00883F43">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0E61C7C3"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58393405" w14:textId="77777777" w:rsidR="003A5194" w:rsidRPr="00720A25" w:rsidRDefault="003A5194" w:rsidP="00883F43">
            <w:pPr>
              <w:jc w:val="right"/>
              <w:rPr>
                <w:rFonts w:ascii="Arial Narrow" w:hAnsi="Arial Narrow" w:cs="Calibri"/>
                <w:color w:val="000000"/>
                <w:sz w:val="20"/>
              </w:rPr>
            </w:pPr>
          </w:p>
        </w:tc>
      </w:tr>
      <w:tr w:rsidR="003A5194" w:rsidRPr="00720A25" w14:paraId="0AE46744" w14:textId="77777777" w:rsidTr="00DB7F24">
        <w:trPr>
          <w:trHeight w:val="780"/>
        </w:trPr>
        <w:tc>
          <w:tcPr>
            <w:tcW w:w="740" w:type="dxa"/>
            <w:shd w:val="clear" w:color="auto" w:fill="auto"/>
            <w:vAlign w:val="center"/>
            <w:hideMark/>
          </w:tcPr>
          <w:p w14:paraId="3EEC9548" w14:textId="77777777" w:rsidR="003A5194" w:rsidRPr="00720A25" w:rsidRDefault="003A5194" w:rsidP="00883F43">
            <w:pPr>
              <w:jc w:val="both"/>
              <w:rPr>
                <w:rFonts w:ascii="Arial Narrow" w:hAnsi="Arial Narrow" w:cs="Calibri"/>
                <w:color w:val="000000"/>
                <w:sz w:val="20"/>
              </w:rPr>
            </w:pPr>
            <w:r w:rsidRPr="00720A25">
              <w:rPr>
                <w:rFonts w:ascii="Arial Narrow" w:hAnsi="Arial Narrow" w:cs="Calibri"/>
                <w:color w:val="000000"/>
                <w:sz w:val="20"/>
              </w:rPr>
              <w:t>F.602</w:t>
            </w:r>
          </w:p>
        </w:tc>
        <w:tc>
          <w:tcPr>
            <w:tcW w:w="4960" w:type="dxa"/>
            <w:shd w:val="clear" w:color="auto" w:fill="auto"/>
            <w:vAlign w:val="center"/>
            <w:hideMark/>
          </w:tcPr>
          <w:p w14:paraId="1527CF43" w14:textId="77777777" w:rsidR="003A5194" w:rsidRPr="00720A25" w:rsidRDefault="003A5194" w:rsidP="00883F43">
            <w:pPr>
              <w:jc w:val="both"/>
              <w:rPr>
                <w:rFonts w:ascii="Arial Narrow" w:hAnsi="Arial Narrow" w:cs="Calibri"/>
                <w:color w:val="000000"/>
                <w:sz w:val="20"/>
              </w:rPr>
            </w:pPr>
            <w:r w:rsidRPr="00720A25">
              <w:rPr>
                <w:rFonts w:ascii="Arial Narrow" w:hAnsi="Arial Narrow" w:cs="Calibri"/>
                <w:color w:val="000000"/>
                <w:sz w:val="20"/>
              </w:rPr>
              <w:t>Fourniture et pose de la tuyauterie d’exhaure (</w:t>
            </w:r>
            <w:proofErr w:type="spellStart"/>
            <w:r w:rsidRPr="00720A25">
              <w:rPr>
                <w:rFonts w:ascii="Arial Narrow" w:hAnsi="Arial Narrow" w:cs="Calibri"/>
                <w:color w:val="000000"/>
                <w:sz w:val="20"/>
              </w:rPr>
              <w:t>panaflex</w:t>
            </w:r>
            <w:proofErr w:type="spellEnd"/>
            <w:r w:rsidRPr="00720A25">
              <w:rPr>
                <w:rFonts w:ascii="Arial Narrow" w:hAnsi="Arial Narrow" w:cs="Calibri"/>
                <w:color w:val="000000"/>
                <w:sz w:val="20"/>
              </w:rPr>
              <w:t xml:space="preserve"> de diamètre 32 mm) y compris tous les accessoires de raccordements</w:t>
            </w:r>
          </w:p>
        </w:tc>
        <w:tc>
          <w:tcPr>
            <w:tcW w:w="940" w:type="dxa"/>
            <w:shd w:val="clear" w:color="auto" w:fill="auto"/>
            <w:vAlign w:val="center"/>
            <w:hideMark/>
          </w:tcPr>
          <w:p w14:paraId="33470A98" w14:textId="77777777" w:rsidR="003A5194" w:rsidRPr="00720A25" w:rsidRDefault="003A5194" w:rsidP="00883F43">
            <w:pPr>
              <w:jc w:val="center"/>
              <w:rPr>
                <w:rFonts w:ascii="Arial Narrow" w:hAnsi="Arial Narrow" w:cs="Calibri"/>
                <w:color w:val="000000"/>
                <w:sz w:val="20"/>
              </w:rPr>
            </w:pPr>
            <w:proofErr w:type="spellStart"/>
            <w:r w:rsidRPr="00720A25">
              <w:rPr>
                <w:rFonts w:ascii="Arial Narrow" w:hAnsi="Arial Narrow" w:cs="Calibri"/>
                <w:color w:val="000000"/>
                <w:sz w:val="20"/>
              </w:rPr>
              <w:t>Ff</w:t>
            </w:r>
            <w:proofErr w:type="spellEnd"/>
          </w:p>
        </w:tc>
        <w:tc>
          <w:tcPr>
            <w:tcW w:w="800" w:type="dxa"/>
            <w:shd w:val="clear" w:color="auto" w:fill="auto"/>
            <w:vAlign w:val="center"/>
            <w:hideMark/>
          </w:tcPr>
          <w:p w14:paraId="476E271C" w14:textId="3D1D24EC" w:rsidR="003A5194" w:rsidRPr="00720A25" w:rsidRDefault="00DB7F24" w:rsidP="00883F43">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67DF385C"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7981FD6E" w14:textId="77777777" w:rsidR="003A5194" w:rsidRPr="00720A25" w:rsidRDefault="003A5194" w:rsidP="00883F43">
            <w:pPr>
              <w:jc w:val="right"/>
              <w:rPr>
                <w:rFonts w:ascii="Arial Narrow" w:hAnsi="Arial Narrow" w:cs="Calibri"/>
                <w:color w:val="000000"/>
                <w:sz w:val="20"/>
              </w:rPr>
            </w:pPr>
          </w:p>
        </w:tc>
      </w:tr>
      <w:tr w:rsidR="003A5194" w:rsidRPr="00720A25" w14:paraId="46F1C897" w14:textId="77777777" w:rsidTr="00DB7F24">
        <w:trPr>
          <w:trHeight w:val="260"/>
        </w:trPr>
        <w:tc>
          <w:tcPr>
            <w:tcW w:w="740" w:type="dxa"/>
            <w:shd w:val="clear" w:color="000000" w:fill="FFFF00"/>
            <w:vAlign w:val="center"/>
            <w:hideMark/>
          </w:tcPr>
          <w:p w14:paraId="775A4A61"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shd w:val="clear" w:color="000000" w:fill="FFFF00"/>
            <w:vAlign w:val="center"/>
            <w:hideMark/>
          </w:tcPr>
          <w:p w14:paraId="5DE471A8"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Sous-total F.600</w:t>
            </w:r>
          </w:p>
        </w:tc>
        <w:tc>
          <w:tcPr>
            <w:tcW w:w="940" w:type="dxa"/>
            <w:shd w:val="clear" w:color="000000" w:fill="FFFF00"/>
            <w:vAlign w:val="center"/>
            <w:hideMark/>
          </w:tcPr>
          <w:p w14:paraId="1FE93524" w14:textId="77777777" w:rsidR="003A5194" w:rsidRPr="00720A25" w:rsidRDefault="003A5194" w:rsidP="00883F43">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shd w:val="clear" w:color="000000" w:fill="FFFF00"/>
            <w:vAlign w:val="center"/>
            <w:hideMark/>
          </w:tcPr>
          <w:p w14:paraId="50A86A43" w14:textId="77777777" w:rsidR="003A5194" w:rsidRPr="00720A25" w:rsidRDefault="003A5194" w:rsidP="00883F43">
            <w:pPr>
              <w:jc w:val="center"/>
              <w:rPr>
                <w:rFonts w:ascii="Arial Narrow" w:hAnsi="Arial Narrow" w:cs="Calibri"/>
                <w:b/>
                <w:bCs/>
                <w:color w:val="000000"/>
                <w:sz w:val="20"/>
              </w:rPr>
            </w:pPr>
            <w:r>
              <w:rPr>
                <w:rFonts w:ascii="Arial Narrow" w:hAnsi="Arial Narrow" w:cs="Calibri"/>
                <w:b/>
                <w:bCs/>
                <w:color w:val="000000"/>
                <w:sz w:val="20"/>
              </w:rPr>
              <w:t> </w:t>
            </w:r>
          </w:p>
        </w:tc>
        <w:tc>
          <w:tcPr>
            <w:tcW w:w="1340" w:type="dxa"/>
            <w:shd w:val="clear" w:color="000000" w:fill="FFFF00"/>
            <w:vAlign w:val="center"/>
          </w:tcPr>
          <w:p w14:paraId="6801716A" w14:textId="77777777" w:rsidR="003A5194" w:rsidRPr="00720A25" w:rsidRDefault="003A5194" w:rsidP="00883F43">
            <w:pPr>
              <w:jc w:val="right"/>
              <w:rPr>
                <w:rFonts w:ascii="Arial Narrow" w:hAnsi="Arial Narrow" w:cs="Calibri"/>
                <w:b/>
                <w:bCs/>
                <w:color w:val="000000"/>
                <w:sz w:val="20"/>
              </w:rPr>
            </w:pPr>
          </w:p>
        </w:tc>
        <w:tc>
          <w:tcPr>
            <w:tcW w:w="1460" w:type="dxa"/>
            <w:shd w:val="clear" w:color="000000" w:fill="FFFF00"/>
            <w:noWrap/>
            <w:vAlign w:val="center"/>
          </w:tcPr>
          <w:p w14:paraId="1A68F0FD" w14:textId="77777777" w:rsidR="003A5194" w:rsidRPr="00720A25" w:rsidRDefault="003A5194" w:rsidP="00883F43">
            <w:pPr>
              <w:jc w:val="right"/>
              <w:rPr>
                <w:rFonts w:ascii="Arial Narrow" w:hAnsi="Arial Narrow" w:cs="Calibri"/>
                <w:b/>
                <w:bCs/>
                <w:color w:val="000000"/>
                <w:sz w:val="20"/>
              </w:rPr>
            </w:pPr>
          </w:p>
        </w:tc>
      </w:tr>
      <w:tr w:rsidR="003A5194" w:rsidRPr="00720A25" w14:paraId="12BC5874" w14:textId="77777777" w:rsidTr="00DB7F24">
        <w:trPr>
          <w:trHeight w:val="260"/>
        </w:trPr>
        <w:tc>
          <w:tcPr>
            <w:tcW w:w="740" w:type="dxa"/>
            <w:shd w:val="clear" w:color="auto" w:fill="auto"/>
            <w:vAlign w:val="center"/>
            <w:hideMark/>
          </w:tcPr>
          <w:p w14:paraId="44A928EA"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F.700</w:t>
            </w:r>
          </w:p>
        </w:tc>
        <w:tc>
          <w:tcPr>
            <w:tcW w:w="4960" w:type="dxa"/>
            <w:shd w:val="clear" w:color="auto" w:fill="auto"/>
            <w:vAlign w:val="center"/>
            <w:hideMark/>
          </w:tcPr>
          <w:p w14:paraId="28936D9B"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CONDUITES</w:t>
            </w:r>
          </w:p>
        </w:tc>
        <w:tc>
          <w:tcPr>
            <w:tcW w:w="940" w:type="dxa"/>
            <w:shd w:val="clear" w:color="auto" w:fill="auto"/>
            <w:vAlign w:val="center"/>
            <w:hideMark/>
          </w:tcPr>
          <w:p w14:paraId="3AE0898F"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5309F9E8"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auto" w:fill="auto"/>
            <w:vAlign w:val="center"/>
          </w:tcPr>
          <w:p w14:paraId="40C513A5"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638F7D07" w14:textId="77777777" w:rsidR="003A5194" w:rsidRPr="00720A25" w:rsidRDefault="003A5194" w:rsidP="00883F43">
            <w:pPr>
              <w:jc w:val="right"/>
              <w:rPr>
                <w:rFonts w:ascii="Arial Narrow" w:hAnsi="Arial Narrow" w:cs="Calibri"/>
                <w:color w:val="000000"/>
                <w:sz w:val="20"/>
              </w:rPr>
            </w:pPr>
          </w:p>
        </w:tc>
      </w:tr>
      <w:tr w:rsidR="003A5194" w:rsidRPr="00720A25" w14:paraId="5D4AAA24" w14:textId="77777777" w:rsidTr="00DB7F24">
        <w:trPr>
          <w:trHeight w:val="260"/>
        </w:trPr>
        <w:tc>
          <w:tcPr>
            <w:tcW w:w="740" w:type="dxa"/>
            <w:shd w:val="clear" w:color="auto" w:fill="auto"/>
            <w:vAlign w:val="center"/>
            <w:hideMark/>
          </w:tcPr>
          <w:p w14:paraId="5E9A04A0"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F.701</w:t>
            </w:r>
          </w:p>
        </w:tc>
        <w:tc>
          <w:tcPr>
            <w:tcW w:w="4960" w:type="dxa"/>
            <w:shd w:val="clear" w:color="auto" w:fill="auto"/>
            <w:vAlign w:val="center"/>
            <w:hideMark/>
          </w:tcPr>
          <w:p w14:paraId="55B04797"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Fouilles pour tuyauterie de refoulement et de distribution.</w:t>
            </w:r>
          </w:p>
        </w:tc>
        <w:tc>
          <w:tcPr>
            <w:tcW w:w="940" w:type="dxa"/>
            <w:shd w:val="clear" w:color="auto" w:fill="auto"/>
            <w:vAlign w:val="center"/>
            <w:hideMark/>
          </w:tcPr>
          <w:p w14:paraId="66B7410C"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m3</w:t>
            </w:r>
          </w:p>
        </w:tc>
        <w:tc>
          <w:tcPr>
            <w:tcW w:w="800" w:type="dxa"/>
            <w:shd w:val="clear" w:color="auto" w:fill="auto"/>
            <w:vAlign w:val="center"/>
            <w:hideMark/>
          </w:tcPr>
          <w:p w14:paraId="1F47575B"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6</w:t>
            </w:r>
          </w:p>
        </w:tc>
        <w:tc>
          <w:tcPr>
            <w:tcW w:w="1340" w:type="dxa"/>
            <w:shd w:val="clear" w:color="auto" w:fill="auto"/>
            <w:vAlign w:val="center"/>
          </w:tcPr>
          <w:p w14:paraId="0EEF0A6A"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036F3B82" w14:textId="77777777" w:rsidR="003A5194" w:rsidRPr="00720A25" w:rsidRDefault="003A5194" w:rsidP="00883F43">
            <w:pPr>
              <w:jc w:val="right"/>
              <w:rPr>
                <w:rFonts w:ascii="Arial Narrow" w:hAnsi="Arial Narrow" w:cs="Calibri"/>
                <w:color w:val="000000"/>
                <w:sz w:val="20"/>
              </w:rPr>
            </w:pPr>
          </w:p>
        </w:tc>
      </w:tr>
      <w:tr w:rsidR="003A5194" w:rsidRPr="00720A25" w14:paraId="6555E6B1" w14:textId="77777777" w:rsidTr="00DB7F24">
        <w:trPr>
          <w:trHeight w:val="260"/>
        </w:trPr>
        <w:tc>
          <w:tcPr>
            <w:tcW w:w="740" w:type="dxa"/>
            <w:shd w:val="clear" w:color="auto" w:fill="auto"/>
            <w:vAlign w:val="center"/>
            <w:hideMark/>
          </w:tcPr>
          <w:p w14:paraId="146DFE99"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F.702</w:t>
            </w:r>
          </w:p>
        </w:tc>
        <w:tc>
          <w:tcPr>
            <w:tcW w:w="4960" w:type="dxa"/>
            <w:shd w:val="clear" w:color="auto" w:fill="auto"/>
            <w:vAlign w:val="center"/>
            <w:hideMark/>
          </w:tcPr>
          <w:p w14:paraId="5ACCED0D"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 et P de réducteur 40/32</w:t>
            </w:r>
          </w:p>
        </w:tc>
        <w:tc>
          <w:tcPr>
            <w:tcW w:w="940" w:type="dxa"/>
            <w:shd w:val="clear" w:color="auto" w:fill="auto"/>
            <w:vAlign w:val="center"/>
            <w:hideMark/>
          </w:tcPr>
          <w:p w14:paraId="02AEF1C7"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0C7E21E8"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5DE7871E"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16375F76" w14:textId="77777777" w:rsidR="003A5194" w:rsidRPr="00720A25" w:rsidRDefault="003A5194" w:rsidP="00883F43">
            <w:pPr>
              <w:jc w:val="right"/>
              <w:rPr>
                <w:rFonts w:ascii="Arial Narrow" w:hAnsi="Arial Narrow" w:cs="Calibri"/>
                <w:color w:val="000000"/>
                <w:sz w:val="20"/>
              </w:rPr>
            </w:pPr>
          </w:p>
        </w:tc>
      </w:tr>
      <w:tr w:rsidR="003A5194" w:rsidRPr="00720A25" w14:paraId="36DC4E3E" w14:textId="77777777" w:rsidTr="00DB7F24">
        <w:trPr>
          <w:trHeight w:val="520"/>
        </w:trPr>
        <w:tc>
          <w:tcPr>
            <w:tcW w:w="740" w:type="dxa"/>
            <w:shd w:val="clear" w:color="auto" w:fill="auto"/>
            <w:vAlign w:val="center"/>
            <w:hideMark/>
          </w:tcPr>
          <w:p w14:paraId="2B7FF050"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F.703</w:t>
            </w:r>
          </w:p>
        </w:tc>
        <w:tc>
          <w:tcPr>
            <w:tcW w:w="4960" w:type="dxa"/>
            <w:shd w:val="clear" w:color="auto" w:fill="auto"/>
            <w:vAlign w:val="center"/>
            <w:hideMark/>
          </w:tcPr>
          <w:p w14:paraId="663308FF"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 xml:space="preserve">Fet P de la conduite de refoulement en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de diamètre 40 mm</w:t>
            </w:r>
            <w:r>
              <w:rPr>
                <w:rFonts w:ascii="Arial Narrow" w:hAnsi="Arial Narrow" w:cs="Calibri"/>
                <w:color w:val="000000"/>
                <w:sz w:val="20"/>
              </w:rPr>
              <w:t xml:space="preserve"> </w:t>
            </w:r>
            <w:r w:rsidRPr="00720A25">
              <w:rPr>
                <w:rFonts w:ascii="Arial Narrow" w:hAnsi="Arial Narrow" w:cs="Calibri"/>
                <w:color w:val="000000"/>
                <w:sz w:val="20"/>
              </w:rPr>
              <w:t>partant de la tête du forage jusqu’à la cuve</w:t>
            </w:r>
          </w:p>
        </w:tc>
        <w:tc>
          <w:tcPr>
            <w:tcW w:w="940" w:type="dxa"/>
            <w:shd w:val="clear" w:color="auto" w:fill="auto"/>
            <w:vAlign w:val="center"/>
            <w:hideMark/>
          </w:tcPr>
          <w:p w14:paraId="4EED19F8"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ml</w:t>
            </w:r>
          </w:p>
        </w:tc>
        <w:tc>
          <w:tcPr>
            <w:tcW w:w="800" w:type="dxa"/>
            <w:shd w:val="clear" w:color="auto" w:fill="auto"/>
            <w:vAlign w:val="center"/>
            <w:hideMark/>
          </w:tcPr>
          <w:p w14:paraId="790A182E"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12</w:t>
            </w:r>
          </w:p>
        </w:tc>
        <w:tc>
          <w:tcPr>
            <w:tcW w:w="1340" w:type="dxa"/>
            <w:shd w:val="clear" w:color="auto" w:fill="auto"/>
            <w:vAlign w:val="center"/>
          </w:tcPr>
          <w:p w14:paraId="134E9BCB"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49BB709F" w14:textId="77777777" w:rsidR="003A5194" w:rsidRPr="00720A25" w:rsidRDefault="003A5194" w:rsidP="00883F43">
            <w:pPr>
              <w:jc w:val="right"/>
              <w:rPr>
                <w:rFonts w:ascii="Arial Narrow" w:hAnsi="Arial Narrow" w:cs="Calibri"/>
                <w:color w:val="000000"/>
                <w:sz w:val="20"/>
              </w:rPr>
            </w:pPr>
          </w:p>
        </w:tc>
      </w:tr>
      <w:tr w:rsidR="003A5194" w:rsidRPr="00720A25" w14:paraId="3658E7CE" w14:textId="77777777" w:rsidTr="00DB7F24">
        <w:trPr>
          <w:trHeight w:val="260"/>
        </w:trPr>
        <w:tc>
          <w:tcPr>
            <w:tcW w:w="740" w:type="dxa"/>
            <w:shd w:val="clear" w:color="auto" w:fill="auto"/>
            <w:vAlign w:val="center"/>
            <w:hideMark/>
          </w:tcPr>
          <w:p w14:paraId="3CB26921"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F.704</w:t>
            </w:r>
          </w:p>
        </w:tc>
        <w:tc>
          <w:tcPr>
            <w:tcW w:w="4960" w:type="dxa"/>
            <w:shd w:val="clear" w:color="auto" w:fill="auto"/>
            <w:vAlign w:val="center"/>
            <w:hideMark/>
          </w:tcPr>
          <w:p w14:paraId="2377F134"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 et P d'un clapet anti retour y/c accessoires de pose</w:t>
            </w:r>
          </w:p>
        </w:tc>
        <w:tc>
          <w:tcPr>
            <w:tcW w:w="940" w:type="dxa"/>
            <w:shd w:val="clear" w:color="auto" w:fill="auto"/>
            <w:vAlign w:val="center"/>
            <w:hideMark/>
          </w:tcPr>
          <w:p w14:paraId="4B6D260A"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355938C8"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3AE420C1"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5CC96C9F" w14:textId="77777777" w:rsidR="003A5194" w:rsidRPr="00720A25" w:rsidRDefault="003A5194" w:rsidP="00883F43">
            <w:pPr>
              <w:jc w:val="right"/>
              <w:rPr>
                <w:rFonts w:ascii="Arial Narrow" w:hAnsi="Arial Narrow" w:cs="Calibri"/>
                <w:color w:val="000000"/>
                <w:sz w:val="20"/>
              </w:rPr>
            </w:pPr>
          </w:p>
        </w:tc>
      </w:tr>
      <w:tr w:rsidR="003A5194" w:rsidRPr="00720A25" w14:paraId="2CD9A6E3" w14:textId="77777777" w:rsidTr="00DB7F24">
        <w:trPr>
          <w:trHeight w:val="520"/>
        </w:trPr>
        <w:tc>
          <w:tcPr>
            <w:tcW w:w="740" w:type="dxa"/>
            <w:shd w:val="clear" w:color="auto" w:fill="auto"/>
            <w:vAlign w:val="center"/>
            <w:hideMark/>
          </w:tcPr>
          <w:p w14:paraId="0BC18DB9"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F.705</w:t>
            </w:r>
          </w:p>
        </w:tc>
        <w:tc>
          <w:tcPr>
            <w:tcW w:w="4960" w:type="dxa"/>
            <w:shd w:val="clear" w:color="auto" w:fill="auto"/>
            <w:vAlign w:val="center"/>
            <w:hideMark/>
          </w:tcPr>
          <w:p w14:paraId="1B66BB6A"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 xml:space="preserve">F et P d’un raccord fer/plastique pour raccorder le tuyau </w:t>
            </w:r>
            <w:proofErr w:type="spellStart"/>
            <w:r w:rsidRPr="00720A25">
              <w:rPr>
                <w:rFonts w:ascii="Arial Narrow" w:hAnsi="Arial Narrow" w:cs="Calibri"/>
                <w:color w:val="000000"/>
                <w:sz w:val="20"/>
              </w:rPr>
              <w:t>panaflexet</w:t>
            </w:r>
            <w:proofErr w:type="spellEnd"/>
            <w:r w:rsidRPr="00720A25">
              <w:rPr>
                <w:rFonts w:ascii="Arial Narrow" w:hAnsi="Arial Narrow" w:cs="Calibri"/>
                <w:color w:val="000000"/>
                <w:sz w:val="20"/>
              </w:rPr>
              <w:t xml:space="preserve"> le tuyau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de 32 mm</w:t>
            </w:r>
          </w:p>
        </w:tc>
        <w:tc>
          <w:tcPr>
            <w:tcW w:w="940" w:type="dxa"/>
            <w:shd w:val="clear" w:color="auto" w:fill="auto"/>
            <w:vAlign w:val="center"/>
            <w:hideMark/>
          </w:tcPr>
          <w:p w14:paraId="4F3096BE"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1613CA92"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104F0AD3"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435EF494" w14:textId="77777777" w:rsidR="003A5194" w:rsidRPr="00720A25" w:rsidRDefault="003A5194" w:rsidP="00883F43">
            <w:pPr>
              <w:jc w:val="right"/>
              <w:rPr>
                <w:rFonts w:ascii="Arial Narrow" w:hAnsi="Arial Narrow" w:cs="Calibri"/>
                <w:color w:val="000000"/>
                <w:sz w:val="20"/>
              </w:rPr>
            </w:pPr>
          </w:p>
        </w:tc>
      </w:tr>
      <w:tr w:rsidR="003A5194" w:rsidRPr="00720A25" w14:paraId="5B6767D6" w14:textId="77777777" w:rsidTr="00DB7F24">
        <w:trPr>
          <w:trHeight w:val="780"/>
        </w:trPr>
        <w:tc>
          <w:tcPr>
            <w:tcW w:w="740" w:type="dxa"/>
            <w:shd w:val="clear" w:color="auto" w:fill="auto"/>
            <w:vAlign w:val="center"/>
            <w:hideMark/>
          </w:tcPr>
          <w:p w14:paraId="34E41321"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F.706</w:t>
            </w:r>
          </w:p>
        </w:tc>
        <w:tc>
          <w:tcPr>
            <w:tcW w:w="4960" w:type="dxa"/>
            <w:shd w:val="clear" w:color="auto" w:fill="auto"/>
            <w:vAlign w:val="center"/>
            <w:hideMark/>
          </w:tcPr>
          <w:p w14:paraId="2CBEA976" w14:textId="77777777" w:rsidR="003A5194" w:rsidRPr="00720A25" w:rsidRDefault="003A5194" w:rsidP="00883F43">
            <w:pPr>
              <w:jc w:val="both"/>
              <w:rPr>
                <w:rFonts w:ascii="Arial Narrow" w:hAnsi="Arial Narrow" w:cs="Calibri"/>
                <w:color w:val="000000"/>
                <w:sz w:val="20"/>
              </w:rPr>
            </w:pPr>
            <w:r w:rsidRPr="00720A25">
              <w:rPr>
                <w:rFonts w:ascii="Arial Narrow" w:hAnsi="Arial Narrow" w:cs="Calibri"/>
                <w:color w:val="000000"/>
                <w:sz w:val="20"/>
              </w:rPr>
              <w:t xml:space="preserve">Fet P de la conduite de distribution en </w:t>
            </w:r>
            <w:proofErr w:type="spellStart"/>
            <w:r w:rsidRPr="00720A25">
              <w:rPr>
                <w:rFonts w:ascii="Arial Narrow" w:hAnsi="Arial Narrow" w:cs="Calibri"/>
                <w:color w:val="000000"/>
                <w:sz w:val="20"/>
              </w:rPr>
              <w:t>panaflex</w:t>
            </w:r>
            <w:proofErr w:type="spellEnd"/>
            <w:r w:rsidRPr="00720A25">
              <w:rPr>
                <w:rFonts w:ascii="Arial Narrow" w:hAnsi="Arial Narrow" w:cs="Calibri"/>
                <w:color w:val="000000"/>
                <w:sz w:val="20"/>
              </w:rPr>
              <w:t xml:space="preserve"> ou PVC à pression diamètre 40 mm du pied du château jusqu'au niveau de l'entrée des </w:t>
            </w:r>
            <w:proofErr w:type="spellStart"/>
            <w:r w:rsidRPr="00720A25">
              <w:rPr>
                <w:rFonts w:ascii="Arial Narrow" w:hAnsi="Arial Narrow" w:cs="Calibri"/>
                <w:color w:val="000000"/>
                <w:sz w:val="20"/>
              </w:rPr>
              <w:t>batiments</w:t>
            </w:r>
            <w:proofErr w:type="spellEnd"/>
            <w:r w:rsidRPr="00720A25">
              <w:rPr>
                <w:rFonts w:ascii="Arial Narrow" w:hAnsi="Arial Narrow" w:cs="Calibri"/>
                <w:color w:val="000000"/>
                <w:sz w:val="20"/>
              </w:rPr>
              <w:t xml:space="preserve"> des AUE et coopératives y/c accessoires de pose</w:t>
            </w:r>
          </w:p>
        </w:tc>
        <w:tc>
          <w:tcPr>
            <w:tcW w:w="940" w:type="dxa"/>
            <w:shd w:val="clear" w:color="auto" w:fill="auto"/>
            <w:vAlign w:val="center"/>
            <w:hideMark/>
          </w:tcPr>
          <w:p w14:paraId="2977F0DB"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ml</w:t>
            </w:r>
          </w:p>
        </w:tc>
        <w:tc>
          <w:tcPr>
            <w:tcW w:w="800" w:type="dxa"/>
            <w:shd w:val="clear" w:color="auto" w:fill="auto"/>
            <w:vAlign w:val="center"/>
            <w:hideMark/>
          </w:tcPr>
          <w:p w14:paraId="795FC4FE"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60</w:t>
            </w:r>
          </w:p>
        </w:tc>
        <w:tc>
          <w:tcPr>
            <w:tcW w:w="1340" w:type="dxa"/>
            <w:shd w:val="clear" w:color="auto" w:fill="auto"/>
            <w:vAlign w:val="center"/>
          </w:tcPr>
          <w:p w14:paraId="6A153065"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49EE70BA" w14:textId="77777777" w:rsidR="003A5194" w:rsidRPr="00720A25" w:rsidRDefault="003A5194" w:rsidP="00883F43">
            <w:pPr>
              <w:jc w:val="right"/>
              <w:rPr>
                <w:rFonts w:ascii="Arial Narrow" w:hAnsi="Arial Narrow" w:cs="Calibri"/>
                <w:color w:val="000000"/>
                <w:sz w:val="20"/>
              </w:rPr>
            </w:pPr>
          </w:p>
        </w:tc>
      </w:tr>
      <w:tr w:rsidR="003A5194" w:rsidRPr="00720A25" w14:paraId="7CB6DE69" w14:textId="77777777" w:rsidTr="00DB7F24">
        <w:trPr>
          <w:trHeight w:val="520"/>
        </w:trPr>
        <w:tc>
          <w:tcPr>
            <w:tcW w:w="740" w:type="dxa"/>
            <w:shd w:val="clear" w:color="auto" w:fill="auto"/>
            <w:vAlign w:val="center"/>
            <w:hideMark/>
          </w:tcPr>
          <w:p w14:paraId="29075589"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F.707</w:t>
            </w:r>
          </w:p>
        </w:tc>
        <w:tc>
          <w:tcPr>
            <w:tcW w:w="4960" w:type="dxa"/>
            <w:shd w:val="clear" w:color="auto" w:fill="auto"/>
            <w:vAlign w:val="center"/>
            <w:hideMark/>
          </w:tcPr>
          <w:p w14:paraId="1969259D"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Fet P de vanne d'</w:t>
            </w:r>
            <w:proofErr w:type="spellStart"/>
            <w:r w:rsidRPr="00720A25">
              <w:rPr>
                <w:rFonts w:ascii="Arial Narrow" w:hAnsi="Arial Narrow" w:cs="Calibri"/>
                <w:color w:val="000000"/>
                <w:sz w:val="20"/>
              </w:rPr>
              <w:t>arret</w:t>
            </w:r>
            <w:proofErr w:type="spellEnd"/>
            <w:r w:rsidRPr="00720A25">
              <w:rPr>
                <w:rFonts w:ascii="Arial Narrow" w:hAnsi="Arial Narrow" w:cs="Calibri"/>
                <w:color w:val="000000"/>
                <w:sz w:val="20"/>
              </w:rPr>
              <w:t xml:space="preserve"> de 32 mm pour tuyau </w:t>
            </w:r>
            <w:proofErr w:type="spellStart"/>
            <w:r w:rsidRPr="00720A25">
              <w:rPr>
                <w:rFonts w:ascii="Arial Narrow" w:hAnsi="Arial Narrow" w:cs="Calibri"/>
                <w:color w:val="000000"/>
                <w:sz w:val="20"/>
              </w:rPr>
              <w:t>panaflex</w:t>
            </w:r>
            <w:proofErr w:type="spellEnd"/>
            <w:r w:rsidRPr="00720A25">
              <w:rPr>
                <w:rFonts w:ascii="Arial Narrow" w:hAnsi="Arial Narrow" w:cs="Calibri"/>
                <w:color w:val="000000"/>
                <w:sz w:val="20"/>
              </w:rPr>
              <w:t xml:space="preserve"> ou PVC à pression à l'entrée des </w:t>
            </w:r>
            <w:proofErr w:type="spellStart"/>
            <w:r w:rsidRPr="00720A25">
              <w:rPr>
                <w:rFonts w:ascii="Arial Narrow" w:hAnsi="Arial Narrow" w:cs="Calibri"/>
                <w:color w:val="000000"/>
                <w:sz w:val="20"/>
              </w:rPr>
              <w:t>batiments</w:t>
            </w:r>
            <w:proofErr w:type="spellEnd"/>
            <w:r w:rsidRPr="00720A25">
              <w:rPr>
                <w:rFonts w:ascii="Arial Narrow" w:hAnsi="Arial Narrow" w:cs="Calibri"/>
                <w:color w:val="000000"/>
                <w:sz w:val="20"/>
              </w:rPr>
              <w:t xml:space="preserve"> des AUE et coopératives</w:t>
            </w:r>
          </w:p>
        </w:tc>
        <w:tc>
          <w:tcPr>
            <w:tcW w:w="940" w:type="dxa"/>
            <w:shd w:val="clear" w:color="auto" w:fill="auto"/>
            <w:vAlign w:val="center"/>
            <w:hideMark/>
          </w:tcPr>
          <w:p w14:paraId="71D4BE64"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0998F1AD"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3</w:t>
            </w:r>
          </w:p>
        </w:tc>
        <w:tc>
          <w:tcPr>
            <w:tcW w:w="1340" w:type="dxa"/>
            <w:shd w:val="clear" w:color="auto" w:fill="auto"/>
            <w:vAlign w:val="center"/>
          </w:tcPr>
          <w:p w14:paraId="4B7C2A53"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75709FFF" w14:textId="77777777" w:rsidR="003A5194" w:rsidRPr="00720A25" w:rsidRDefault="003A5194" w:rsidP="00883F43">
            <w:pPr>
              <w:jc w:val="right"/>
              <w:rPr>
                <w:rFonts w:ascii="Arial Narrow" w:hAnsi="Arial Narrow" w:cs="Calibri"/>
                <w:color w:val="000000"/>
                <w:sz w:val="20"/>
              </w:rPr>
            </w:pPr>
          </w:p>
        </w:tc>
      </w:tr>
      <w:tr w:rsidR="003A5194" w:rsidRPr="00720A25" w14:paraId="47E43823" w14:textId="77777777" w:rsidTr="00DB7F24">
        <w:trPr>
          <w:trHeight w:val="780"/>
        </w:trPr>
        <w:tc>
          <w:tcPr>
            <w:tcW w:w="740" w:type="dxa"/>
            <w:shd w:val="clear" w:color="auto" w:fill="auto"/>
            <w:vAlign w:val="center"/>
            <w:hideMark/>
          </w:tcPr>
          <w:p w14:paraId="0E7F6E30"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F.708</w:t>
            </w:r>
          </w:p>
        </w:tc>
        <w:tc>
          <w:tcPr>
            <w:tcW w:w="4960" w:type="dxa"/>
            <w:shd w:val="clear" w:color="auto" w:fill="auto"/>
            <w:vAlign w:val="center"/>
            <w:hideMark/>
          </w:tcPr>
          <w:p w14:paraId="49B2EDA5" w14:textId="77777777" w:rsidR="003A5194" w:rsidRPr="00720A25" w:rsidRDefault="003A5194" w:rsidP="00883F43">
            <w:pPr>
              <w:jc w:val="both"/>
              <w:rPr>
                <w:rFonts w:ascii="Arial Narrow" w:hAnsi="Arial Narrow" w:cs="Calibri"/>
                <w:color w:val="000000"/>
                <w:sz w:val="20"/>
              </w:rPr>
            </w:pPr>
            <w:r w:rsidRPr="00720A25">
              <w:rPr>
                <w:rFonts w:ascii="Arial Narrow" w:hAnsi="Arial Narrow" w:cs="Calibri"/>
                <w:color w:val="000000"/>
                <w:sz w:val="20"/>
              </w:rPr>
              <w:t xml:space="preserve">Fet P de la conduite de distribution en </w:t>
            </w:r>
            <w:proofErr w:type="spellStart"/>
            <w:r w:rsidRPr="00720A25">
              <w:rPr>
                <w:rFonts w:ascii="Arial Narrow" w:hAnsi="Arial Narrow" w:cs="Calibri"/>
                <w:color w:val="000000"/>
                <w:sz w:val="20"/>
              </w:rPr>
              <w:t>panaflex</w:t>
            </w:r>
            <w:proofErr w:type="spellEnd"/>
            <w:r w:rsidRPr="00720A25">
              <w:rPr>
                <w:rFonts w:ascii="Arial Narrow" w:hAnsi="Arial Narrow" w:cs="Calibri"/>
                <w:color w:val="000000"/>
                <w:sz w:val="20"/>
              </w:rPr>
              <w:t xml:space="preserve"> ou PVC à pression diamètre 32 mm de raccordement du robinet de puisage y/c accessoires de pose</w:t>
            </w:r>
          </w:p>
        </w:tc>
        <w:tc>
          <w:tcPr>
            <w:tcW w:w="940" w:type="dxa"/>
            <w:shd w:val="clear" w:color="auto" w:fill="auto"/>
            <w:vAlign w:val="center"/>
            <w:hideMark/>
          </w:tcPr>
          <w:p w14:paraId="7053B458"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ml</w:t>
            </w:r>
          </w:p>
        </w:tc>
        <w:tc>
          <w:tcPr>
            <w:tcW w:w="800" w:type="dxa"/>
            <w:shd w:val="clear" w:color="auto" w:fill="auto"/>
            <w:vAlign w:val="center"/>
            <w:hideMark/>
          </w:tcPr>
          <w:p w14:paraId="563A9944"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20</w:t>
            </w:r>
          </w:p>
        </w:tc>
        <w:tc>
          <w:tcPr>
            <w:tcW w:w="1340" w:type="dxa"/>
            <w:shd w:val="clear" w:color="auto" w:fill="auto"/>
            <w:vAlign w:val="center"/>
          </w:tcPr>
          <w:p w14:paraId="2116A4F0"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7CC25FDA" w14:textId="77777777" w:rsidR="003A5194" w:rsidRPr="00720A25" w:rsidRDefault="003A5194" w:rsidP="00883F43">
            <w:pPr>
              <w:jc w:val="right"/>
              <w:rPr>
                <w:rFonts w:ascii="Arial Narrow" w:hAnsi="Arial Narrow" w:cs="Calibri"/>
                <w:color w:val="000000"/>
                <w:sz w:val="20"/>
              </w:rPr>
            </w:pPr>
          </w:p>
        </w:tc>
      </w:tr>
      <w:tr w:rsidR="003A5194" w:rsidRPr="00720A25" w14:paraId="4C0405EE" w14:textId="77777777" w:rsidTr="00DB7F24">
        <w:trPr>
          <w:trHeight w:val="520"/>
        </w:trPr>
        <w:tc>
          <w:tcPr>
            <w:tcW w:w="740" w:type="dxa"/>
            <w:shd w:val="clear" w:color="auto" w:fill="auto"/>
            <w:vAlign w:val="center"/>
            <w:hideMark/>
          </w:tcPr>
          <w:p w14:paraId="194A7FFE"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F.709</w:t>
            </w:r>
          </w:p>
        </w:tc>
        <w:tc>
          <w:tcPr>
            <w:tcW w:w="4960" w:type="dxa"/>
            <w:shd w:val="clear" w:color="auto" w:fill="auto"/>
            <w:vAlign w:val="center"/>
            <w:hideMark/>
          </w:tcPr>
          <w:p w14:paraId="5A1CEE9E"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 xml:space="preserve">Fourniture et pose du tuyau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32 mm avec bout fileté pour robinet de puisage (hauteur BF)</w:t>
            </w:r>
          </w:p>
        </w:tc>
        <w:tc>
          <w:tcPr>
            <w:tcW w:w="940" w:type="dxa"/>
            <w:shd w:val="clear" w:color="auto" w:fill="auto"/>
            <w:vAlign w:val="center"/>
            <w:hideMark/>
          </w:tcPr>
          <w:p w14:paraId="22FAF7D8"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ml</w:t>
            </w:r>
          </w:p>
        </w:tc>
        <w:tc>
          <w:tcPr>
            <w:tcW w:w="800" w:type="dxa"/>
            <w:shd w:val="clear" w:color="auto" w:fill="auto"/>
            <w:vAlign w:val="center"/>
            <w:hideMark/>
          </w:tcPr>
          <w:p w14:paraId="1102E826"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1,5</w:t>
            </w:r>
          </w:p>
        </w:tc>
        <w:tc>
          <w:tcPr>
            <w:tcW w:w="1340" w:type="dxa"/>
            <w:shd w:val="clear" w:color="auto" w:fill="auto"/>
            <w:vAlign w:val="center"/>
          </w:tcPr>
          <w:p w14:paraId="3790A2A4"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42BC4731" w14:textId="77777777" w:rsidR="003A5194" w:rsidRPr="00720A25" w:rsidRDefault="003A5194" w:rsidP="00883F43">
            <w:pPr>
              <w:jc w:val="right"/>
              <w:rPr>
                <w:rFonts w:ascii="Arial Narrow" w:hAnsi="Arial Narrow" w:cs="Calibri"/>
                <w:color w:val="000000"/>
                <w:sz w:val="20"/>
              </w:rPr>
            </w:pPr>
          </w:p>
        </w:tc>
      </w:tr>
      <w:tr w:rsidR="003A5194" w:rsidRPr="00720A25" w14:paraId="3118AF37" w14:textId="77777777" w:rsidTr="00DB7F24">
        <w:trPr>
          <w:trHeight w:val="260"/>
        </w:trPr>
        <w:tc>
          <w:tcPr>
            <w:tcW w:w="740" w:type="dxa"/>
            <w:shd w:val="clear" w:color="auto" w:fill="auto"/>
            <w:vAlign w:val="center"/>
            <w:hideMark/>
          </w:tcPr>
          <w:p w14:paraId="51646136"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F.710</w:t>
            </w:r>
          </w:p>
        </w:tc>
        <w:tc>
          <w:tcPr>
            <w:tcW w:w="4960" w:type="dxa"/>
            <w:shd w:val="clear" w:color="auto" w:fill="auto"/>
            <w:vAlign w:val="center"/>
            <w:hideMark/>
          </w:tcPr>
          <w:p w14:paraId="12F24816"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Fourniture et pose des coudes Ø 40 mm</w:t>
            </w:r>
          </w:p>
        </w:tc>
        <w:tc>
          <w:tcPr>
            <w:tcW w:w="940" w:type="dxa"/>
            <w:shd w:val="clear" w:color="auto" w:fill="auto"/>
            <w:vAlign w:val="center"/>
            <w:hideMark/>
          </w:tcPr>
          <w:p w14:paraId="73C423F2" w14:textId="77777777" w:rsidR="003A5194" w:rsidRPr="00720A25" w:rsidRDefault="003A5194" w:rsidP="00883F43">
            <w:pPr>
              <w:jc w:val="center"/>
              <w:rPr>
                <w:rFonts w:ascii="Arial Narrow" w:hAnsi="Arial Narrow" w:cs="Calibri"/>
                <w:color w:val="000000"/>
                <w:sz w:val="20"/>
              </w:rPr>
            </w:pPr>
            <w:proofErr w:type="spellStart"/>
            <w:r w:rsidRPr="00720A25">
              <w:rPr>
                <w:rFonts w:ascii="Arial Narrow" w:hAnsi="Arial Narrow" w:cs="Calibri"/>
                <w:color w:val="000000"/>
                <w:sz w:val="20"/>
              </w:rPr>
              <w:t>Ens</w:t>
            </w:r>
            <w:proofErr w:type="spellEnd"/>
            <w:r w:rsidRPr="00720A25">
              <w:rPr>
                <w:rFonts w:ascii="Arial Narrow" w:hAnsi="Arial Narrow" w:cs="Calibri"/>
                <w:color w:val="000000"/>
                <w:sz w:val="20"/>
              </w:rPr>
              <w:t>.</w:t>
            </w:r>
          </w:p>
        </w:tc>
        <w:tc>
          <w:tcPr>
            <w:tcW w:w="800" w:type="dxa"/>
            <w:shd w:val="clear" w:color="auto" w:fill="auto"/>
            <w:vAlign w:val="center"/>
            <w:hideMark/>
          </w:tcPr>
          <w:p w14:paraId="46A3DE58"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1795B14F"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64BFE748" w14:textId="77777777" w:rsidR="003A5194" w:rsidRPr="00720A25" w:rsidRDefault="003A5194" w:rsidP="00883F43">
            <w:pPr>
              <w:jc w:val="right"/>
              <w:rPr>
                <w:rFonts w:ascii="Arial Narrow" w:hAnsi="Arial Narrow" w:cs="Calibri"/>
                <w:color w:val="000000"/>
                <w:sz w:val="20"/>
              </w:rPr>
            </w:pPr>
          </w:p>
        </w:tc>
      </w:tr>
      <w:tr w:rsidR="003A5194" w:rsidRPr="00720A25" w14:paraId="5FE919B8" w14:textId="77777777" w:rsidTr="00DB7F24">
        <w:trPr>
          <w:trHeight w:val="260"/>
        </w:trPr>
        <w:tc>
          <w:tcPr>
            <w:tcW w:w="740" w:type="dxa"/>
            <w:shd w:val="clear" w:color="auto" w:fill="auto"/>
            <w:vAlign w:val="center"/>
            <w:hideMark/>
          </w:tcPr>
          <w:p w14:paraId="1B06A6B3"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F.711</w:t>
            </w:r>
          </w:p>
        </w:tc>
        <w:tc>
          <w:tcPr>
            <w:tcW w:w="4960" w:type="dxa"/>
            <w:shd w:val="clear" w:color="auto" w:fill="auto"/>
            <w:vAlign w:val="center"/>
            <w:hideMark/>
          </w:tcPr>
          <w:p w14:paraId="6935F312"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Fourniture et pose des coudes Ø32 mm</w:t>
            </w:r>
          </w:p>
        </w:tc>
        <w:tc>
          <w:tcPr>
            <w:tcW w:w="940" w:type="dxa"/>
            <w:shd w:val="clear" w:color="auto" w:fill="auto"/>
            <w:vAlign w:val="center"/>
            <w:hideMark/>
          </w:tcPr>
          <w:p w14:paraId="55BAF5C5" w14:textId="77777777" w:rsidR="003A5194" w:rsidRPr="00720A25" w:rsidRDefault="003A5194" w:rsidP="00883F43">
            <w:pPr>
              <w:jc w:val="center"/>
              <w:rPr>
                <w:rFonts w:ascii="Arial Narrow" w:hAnsi="Arial Narrow" w:cs="Calibri"/>
                <w:color w:val="000000"/>
                <w:sz w:val="20"/>
              </w:rPr>
            </w:pPr>
            <w:proofErr w:type="spellStart"/>
            <w:r w:rsidRPr="00720A25">
              <w:rPr>
                <w:rFonts w:ascii="Arial Narrow" w:hAnsi="Arial Narrow" w:cs="Calibri"/>
                <w:color w:val="000000"/>
                <w:sz w:val="20"/>
              </w:rPr>
              <w:t>Ens</w:t>
            </w:r>
            <w:proofErr w:type="spellEnd"/>
          </w:p>
        </w:tc>
        <w:tc>
          <w:tcPr>
            <w:tcW w:w="800" w:type="dxa"/>
            <w:shd w:val="clear" w:color="auto" w:fill="auto"/>
            <w:vAlign w:val="center"/>
            <w:hideMark/>
          </w:tcPr>
          <w:p w14:paraId="0073668E"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6631FCD9"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26BDF191" w14:textId="77777777" w:rsidR="003A5194" w:rsidRPr="00720A25" w:rsidRDefault="003A5194" w:rsidP="00883F43">
            <w:pPr>
              <w:jc w:val="right"/>
              <w:rPr>
                <w:rFonts w:ascii="Arial Narrow" w:hAnsi="Arial Narrow" w:cs="Calibri"/>
                <w:color w:val="000000"/>
                <w:sz w:val="20"/>
              </w:rPr>
            </w:pPr>
          </w:p>
        </w:tc>
      </w:tr>
      <w:tr w:rsidR="003A5194" w:rsidRPr="00720A25" w14:paraId="1109693C" w14:textId="77777777" w:rsidTr="00DB7F24">
        <w:trPr>
          <w:trHeight w:val="260"/>
        </w:trPr>
        <w:tc>
          <w:tcPr>
            <w:tcW w:w="740" w:type="dxa"/>
            <w:shd w:val="clear" w:color="auto" w:fill="auto"/>
            <w:vAlign w:val="center"/>
            <w:hideMark/>
          </w:tcPr>
          <w:p w14:paraId="0C8CA414"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F.712</w:t>
            </w:r>
          </w:p>
        </w:tc>
        <w:tc>
          <w:tcPr>
            <w:tcW w:w="4960" w:type="dxa"/>
            <w:shd w:val="clear" w:color="auto" w:fill="auto"/>
            <w:vAlign w:val="center"/>
            <w:hideMark/>
          </w:tcPr>
          <w:p w14:paraId="0A7F4CE4"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Fourniture et pose robinet 20/27</w:t>
            </w:r>
          </w:p>
        </w:tc>
        <w:tc>
          <w:tcPr>
            <w:tcW w:w="940" w:type="dxa"/>
            <w:shd w:val="clear" w:color="auto" w:fill="auto"/>
            <w:vAlign w:val="center"/>
            <w:hideMark/>
          </w:tcPr>
          <w:p w14:paraId="50B56E17"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5B4D4916"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2</w:t>
            </w:r>
          </w:p>
        </w:tc>
        <w:tc>
          <w:tcPr>
            <w:tcW w:w="1340" w:type="dxa"/>
            <w:shd w:val="clear" w:color="auto" w:fill="auto"/>
            <w:vAlign w:val="center"/>
          </w:tcPr>
          <w:p w14:paraId="3EF9BDF0"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0DF87E13" w14:textId="77777777" w:rsidR="003A5194" w:rsidRPr="00720A25" w:rsidRDefault="003A5194" w:rsidP="00883F43">
            <w:pPr>
              <w:jc w:val="right"/>
              <w:rPr>
                <w:rFonts w:ascii="Arial Narrow" w:hAnsi="Arial Narrow" w:cs="Calibri"/>
                <w:color w:val="000000"/>
                <w:sz w:val="20"/>
              </w:rPr>
            </w:pPr>
          </w:p>
        </w:tc>
      </w:tr>
      <w:tr w:rsidR="003A5194" w:rsidRPr="00720A25" w14:paraId="474CE3E9" w14:textId="77777777" w:rsidTr="00DB7F24">
        <w:trPr>
          <w:trHeight w:val="520"/>
        </w:trPr>
        <w:tc>
          <w:tcPr>
            <w:tcW w:w="740" w:type="dxa"/>
            <w:shd w:val="clear" w:color="auto" w:fill="auto"/>
            <w:vAlign w:val="center"/>
            <w:hideMark/>
          </w:tcPr>
          <w:p w14:paraId="3116DD78"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F.713</w:t>
            </w:r>
          </w:p>
        </w:tc>
        <w:tc>
          <w:tcPr>
            <w:tcW w:w="4960" w:type="dxa"/>
            <w:shd w:val="clear" w:color="auto" w:fill="auto"/>
            <w:vAlign w:val="center"/>
            <w:hideMark/>
          </w:tcPr>
          <w:p w14:paraId="553B00AF"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 xml:space="preserve">F et P tuyau </w:t>
            </w:r>
            <w:proofErr w:type="spellStart"/>
            <w:r w:rsidRPr="00720A25">
              <w:rPr>
                <w:rFonts w:ascii="Arial Narrow" w:hAnsi="Arial Narrow" w:cs="Calibri"/>
                <w:color w:val="000000"/>
                <w:sz w:val="20"/>
              </w:rPr>
              <w:t>galva</w:t>
            </w:r>
            <w:proofErr w:type="spellEnd"/>
            <w:r w:rsidRPr="00720A25">
              <w:rPr>
                <w:rFonts w:ascii="Arial Narrow" w:hAnsi="Arial Narrow" w:cs="Calibri"/>
                <w:color w:val="000000"/>
                <w:sz w:val="20"/>
              </w:rPr>
              <w:t xml:space="preserve"> Ø 63 mm pour vidange du château, trop plein, vanne d'</w:t>
            </w:r>
            <w:proofErr w:type="spellStart"/>
            <w:r w:rsidRPr="00720A25">
              <w:rPr>
                <w:rFonts w:ascii="Arial Narrow" w:hAnsi="Arial Narrow" w:cs="Calibri"/>
                <w:color w:val="000000"/>
                <w:sz w:val="20"/>
              </w:rPr>
              <w:t>arret</w:t>
            </w:r>
            <w:proofErr w:type="spellEnd"/>
            <w:r w:rsidRPr="00720A25">
              <w:rPr>
                <w:rFonts w:ascii="Arial Narrow" w:hAnsi="Arial Narrow" w:cs="Calibri"/>
                <w:color w:val="000000"/>
                <w:sz w:val="20"/>
              </w:rPr>
              <w:t xml:space="preserve"> y/c accessoires de pose</w:t>
            </w:r>
          </w:p>
        </w:tc>
        <w:tc>
          <w:tcPr>
            <w:tcW w:w="940" w:type="dxa"/>
            <w:shd w:val="clear" w:color="auto" w:fill="auto"/>
            <w:vAlign w:val="center"/>
            <w:hideMark/>
          </w:tcPr>
          <w:p w14:paraId="53962D56"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43562E6F"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5C402B45"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24C8D2D4" w14:textId="77777777" w:rsidR="003A5194" w:rsidRPr="00720A25" w:rsidRDefault="003A5194" w:rsidP="00883F43">
            <w:pPr>
              <w:jc w:val="right"/>
              <w:rPr>
                <w:rFonts w:ascii="Arial Narrow" w:hAnsi="Arial Narrow" w:cs="Calibri"/>
                <w:color w:val="000000"/>
                <w:sz w:val="20"/>
              </w:rPr>
            </w:pPr>
          </w:p>
        </w:tc>
      </w:tr>
      <w:tr w:rsidR="003A5194" w:rsidRPr="00720A25" w14:paraId="1C311ED1" w14:textId="77777777" w:rsidTr="00DB7F24">
        <w:trPr>
          <w:trHeight w:val="260"/>
        </w:trPr>
        <w:tc>
          <w:tcPr>
            <w:tcW w:w="740" w:type="dxa"/>
            <w:shd w:val="clear" w:color="auto" w:fill="auto"/>
            <w:vAlign w:val="center"/>
            <w:hideMark/>
          </w:tcPr>
          <w:p w14:paraId="6BD033C3"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F.714</w:t>
            </w:r>
          </w:p>
        </w:tc>
        <w:tc>
          <w:tcPr>
            <w:tcW w:w="4960" w:type="dxa"/>
            <w:shd w:val="clear" w:color="auto" w:fill="auto"/>
            <w:vAlign w:val="center"/>
            <w:hideMark/>
          </w:tcPr>
          <w:p w14:paraId="2D5EC30A"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 et P vanne d'arrêt de 32 mm et y compris accessoires de pose</w:t>
            </w:r>
          </w:p>
        </w:tc>
        <w:tc>
          <w:tcPr>
            <w:tcW w:w="940" w:type="dxa"/>
            <w:shd w:val="clear" w:color="auto" w:fill="auto"/>
            <w:vAlign w:val="center"/>
            <w:hideMark/>
          </w:tcPr>
          <w:p w14:paraId="276D3292"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2339E003"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7E5385D0"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65417BA4" w14:textId="77777777" w:rsidR="003A5194" w:rsidRPr="00720A25" w:rsidRDefault="003A5194" w:rsidP="00883F43">
            <w:pPr>
              <w:jc w:val="right"/>
              <w:rPr>
                <w:rFonts w:ascii="Arial Narrow" w:hAnsi="Arial Narrow" w:cs="Calibri"/>
                <w:color w:val="000000"/>
                <w:sz w:val="20"/>
              </w:rPr>
            </w:pPr>
          </w:p>
        </w:tc>
      </w:tr>
      <w:tr w:rsidR="003A5194" w:rsidRPr="00720A25" w14:paraId="0C3224BA" w14:textId="77777777" w:rsidTr="00DB7F24">
        <w:trPr>
          <w:trHeight w:val="260"/>
        </w:trPr>
        <w:tc>
          <w:tcPr>
            <w:tcW w:w="740" w:type="dxa"/>
            <w:shd w:val="clear" w:color="auto" w:fill="auto"/>
            <w:vAlign w:val="center"/>
            <w:hideMark/>
          </w:tcPr>
          <w:p w14:paraId="23780268"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F.715</w:t>
            </w:r>
          </w:p>
        </w:tc>
        <w:tc>
          <w:tcPr>
            <w:tcW w:w="4960" w:type="dxa"/>
            <w:shd w:val="clear" w:color="auto" w:fill="auto"/>
            <w:vAlign w:val="center"/>
            <w:hideMark/>
          </w:tcPr>
          <w:p w14:paraId="4E011863"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 et P de compteur volumétrique</w:t>
            </w:r>
          </w:p>
        </w:tc>
        <w:tc>
          <w:tcPr>
            <w:tcW w:w="940" w:type="dxa"/>
            <w:shd w:val="clear" w:color="auto" w:fill="auto"/>
            <w:vAlign w:val="center"/>
            <w:hideMark/>
          </w:tcPr>
          <w:p w14:paraId="1B11682E"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05D67ADD"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3</w:t>
            </w:r>
          </w:p>
        </w:tc>
        <w:tc>
          <w:tcPr>
            <w:tcW w:w="1340" w:type="dxa"/>
            <w:shd w:val="clear" w:color="auto" w:fill="auto"/>
            <w:vAlign w:val="center"/>
          </w:tcPr>
          <w:p w14:paraId="10343513"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3DE4C3A3" w14:textId="77777777" w:rsidR="003A5194" w:rsidRPr="00720A25" w:rsidRDefault="003A5194" w:rsidP="00883F43">
            <w:pPr>
              <w:jc w:val="right"/>
              <w:rPr>
                <w:rFonts w:ascii="Arial Narrow" w:hAnsi="Arial Narrow" w:cs="Calibri"/>
                <w:color w:val="000000"/>
                <w:sz w:val="20"/>
              </w:rPr>
            </w:pPr>
          </w:p>
        </w:tc>
      </w:tr>
      <w:tr w:rsidR="003A5194" w:rsidRPr="00720A25" w14:paraId="3F5413BA" w14:textId="77777777" w:rsidTr="00DB7F24">
        <w:trPr>
          <w:trHeight w:val="260"/>
        </w:trPr>
        <w:tc>
          <w:tcPr>
            <w:tcW w:w="740" w:type="dxa"/>
            <w:shd w:val="clear" w:color="000000" w:fill="FFFF00"/>
            <w:vAlign w:val="center"/>
            <w:hideMark/>
          </w:tcPr>
          <w:p w14:paraId="7AB7A53F"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shd w:val="clear" w:color="000000" w:fill="FFFF00"/>
            <w:vAlign w:val="center"/>
            <w:hideMark/>
          </w:tcPr>
          <w:p w14:paraId="724B4C22"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Sous-total F.700</w:t>
            </w:r>
          </w:p>
        </w:tc>
        <w:tc>
          <w:tcPr>
            <w:tcW w:w="940" w:type="dxa"/>
            <w:shd w:val="clear" w:color="000000" w:fill="FFFF00"/>
            <w:vAlign w:val="center"/>
            <w:hideMark/>
          </w:tcPr>
          <w:p w14:paraId="4DB4A412" w14:textId="77777777" w:rsidR="003A5194" w:rsidRPr="00720A25" w:rsidRDefault="003A5194" w:rsidP="00883F43">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shd w:val="clear" w:color="000000" w:fill="FFFF00"/>
            <w:vAlign w:val="center"/>
            <w:hideMark/>
          </w:tcPr>
          <w:p w14:paraId="260719C9" w14:textId="77777777" w:rsidR="003A5194" w:rsidRPr="00720A25" w:rsidRDefault="003A5194" w:rsidP="00883F43">
            <w:pPr>
              <w:jc w:val="center"/>
              <w:rPr>
                <w:rFonts w:ascii="Arial Narrow" w:hAnsi="Arial Narrow" w:cs="Calibri"/>
                <w:b/>
                <w:bCs/>
                <w:color w:val="000000"/>
                <w:sz w:val="20"/>
              </w:rPr>
            </w:pPr>
            <w:r>
              <w:rPr>
                <w:rFonts w:ascii="Arial Narrow" w:hAnsi="Arial Narrow" w:cs="Calibri"/>
                <w:b/>
                <w:bCs/>
                <w:color w:val="000000"/>
                <w:sz w:val="20"/>
              </w:rPr>
              <w:t> </w:t>
            </w:r>
          </w:p>
        </w:tc>
        <w:tc>
          <w:tcPr>
            <w:tcW w:w="1340" w:type="dxa"/>
            <w:shd w:val="clear" w:color="000000" w:fill="FFFF00"/>
            <w:vAlign w:val="center"/>
          </w:tcPr>
          <w:p w14:paraId="7975064A" w14:textId="77777777" w:rsidR="003A5194" w:rsidRPr="00720A25" w:rsidRDefault="003A5194" w:rsidP="00883F43">
            <w:pPr>
              <w:jc w:val="right"/>
              <w:rPr>
                <w:rFonts w:ascii="Arial Narrow" w:hAnsi="Arial Narrow" w:cs="Calibri"/>
                <w:b/>
                <w:bCs/>
                <w:color w:val="000000"/>
                <w:sz w:val="20"/>
              </w:rPr>
            </w:pPr>
          </w:p>
        </w:tc>
        <w:tc>
          <w:tcPr>
            <w:tcW w:w="1460" w:type="dxa"/>
            <w:shd w:val="clear" w:color="000000" w:fill="FFFF00"/>
            <w:noWrap/>
            <w:vAlign w:val="center"/>
          </w:tcPr>
          <w:p w14:paraId="197F2FA9" w14:textId="77777777" w:rsidR="003A5194" w:rsidRPr="00720A25" w:rsidRDefault="003A5194" w:rsidP="00883F43">
            <w:pPr>
              <w:jc w:val="right"/>
              <w:rPr>
                <w:rFonts w:ascii="Arial Narrow" w:hAnsi="Arial Narrow" w:cs="Calibri"/>
                <w:b/>
                <w:bCs/>
                <w:color w:val="000000"/>
                <w:sz w:val="20"/>
              </w:rPr>
            </w:pPr>
          </w:p>
        </w:tc>
      </w:tr>
      <w:tr w:rsidR="003A5194" w:rsidRPr="00720A25" w14:paraId="102BC44E" w14:textId="77777777" w:rsidTr="00DB7F24">
        <w:trPr>
          <w:trHeight w:val="260"/>
        </w:trPr>
        <w:tc>
          <w:tcPr>
            <w:tcW w:w="740" w:type="dxa"/>
            <w:shd w:val="clear" w:color="auto" w:fill="auto"/>
            <w:vAlign w:val="center"/>
            <w:hideMark/>
          </w:tcPr>
          <w:p w14:paraId="17859C4B"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F.800</w:t>
            </w:r>
          </w:p>
        </w:tc>
        <w:tc>
          <w:tcPr>
            <w:tcW w:w="4960" w:type="dxa"/>
            <w:shd w:val="clear" w:color="auto" w:fill="auto"/>
            <w:vAlign w:val="center"/>
            <w:hideMark/>
          </w:tcPr>
          <w:p w14:paraId="7BC994ED"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CHAMP PHOTO VOLTAÏQUE</w:t>
            </w:r>
          </w:p>
        </w:tc>
        <w:tc>
          <w:tcPr>
            <w:tcW w:w="940" w:type="dxa"/>
            <w:shd w:val="clear" w:color="auto" w:fill="auto"/>
            <w:vAlign w:val="center"/>
            <w:hideMark/>
          </w:tcPr>
          <w:p w14:paraId="7F634453"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1E412AA7"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auto" w:fill="auto"/>
            <w:vAlign w:val="center"/>
          </w:tcPr>
          <w:p w14:paraId="450DFDF1"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44D3E602" w14:textId="77777777" w:rsidR="003A5194" w:rsidRPr="00720A25" w:rsidRDefault="003A5194" w:rsidP="00883F43">
            <w:pPr>
              <w:jc w:val="right"/>
              <w:rPr>
                <w:rFonts w:ascii="Arial Narrow" w:hAnsi="Arial Narrow" w:cs="Calibri"/>
                <w:color w:val="000000"/>
                <w:sz w:val="20"/>
              </w:rPr>
            </w:pPr>
          </w:p>
        </w:tc>
      </w:tr>
      <w:tr w:rsidR="003A5194" w:rsidRPr="00720A25" w14:paraId="453B6D85" w14:textId="77777777" w:rsidTr="00DB7F24">
        <w:trPr>
          <w:trHeight w:val="520"/>
        </w:trPr>
        <w:tc>
          <w:tcPr>
            <w:tcW w:w="740" w:type="dxa"/>
            <w:shd w:val="clear" w:color="auto" w:fill="auto"/>
            <w:vAlign w:val="center"/>
            <w:hideMark/>
          </w:tcPr>
          <w:p w14:paraId="7A169530" w14:textId="77777777" w:rsidR="003A5194" w:rsidRPr="00720A25" w:rsidRDefault="003A5194" w:rsidP="00883F43">
            <w:pPr>
              <w:jc w:val="both"/>
              <w:rPr>
                <w:rFonts w:ascii="Arial Narrow" w:hAnsi="Arial Narrow" w:cs="Calibri"/>
                <w:color w:val="000000"/>
                <w:sz w:val="20"/>
              </w:rPr>
            </w:pPr>
            <w:r w:rsidRPr="00720A25">
              <w:rPr>
                <w:rFonts w:ascii="Arial Narrow" w:hAnsi="Arial Narrow" w:cs="Calibri"/>
                <w:color w:val="000000"/>
                <w:sz w:val="20"/>
              </w:rPr>
              <w:t>F.801</w:t>
            </w:r>
          </w:p>
        </w:tc>
        <w:tc>
          <w:tcPr>
            <w:tcW w:w="4960" w:type="dxa"/>
            <w:shd w:val="clear" w:color="auto" w:fill="auto"/>
            <w:vAlign w:val="center"/>
            <w:hideMark/>
          </w:tcPr>
          <w:p w14:paraId="4F663CC3"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Fourniture et pose des plaque (100Wc, 12v) y/c boite de commande manuel Marque Grundfos,</w:t>
            </w:r>
          </w:p>
        </w:tc>
        <w:tc>
          <w:tcPr>
            <w:tcW w:w="940" w:type="dxa"/>
            <w:shd w:val="clear" w:color="auto" w:fill="auto"/>
            <w:vAlign w:val="center"/>
            <w:hideMark/>
          </w:tcPr>
          <w:p w14:paraId="2035D517"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4C3C9B70"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0</w:t>
            </w:r>
          </w:p>
        </w:tc>
        <w:tc>
          <w:tcPr>
            <w:tcW w:w="1340" w:type="dxa"/>
            <w:shd w:val="clear" w:color="auto" w:fill="auto"/>
            <w:vAlign w:val="center"/>
          </w:tcPr>
          <w:p w14:paraId="4C23E77C"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18746B0C" w14:textId="77777777" w:rsidR="003A5194" w:rsidRPr="00720A25" w:rsidRDefault="003A5194" w:rsidP="00883F43">
            <w:pPr>
              <w:jc w:val="right"/>
              <w:rPr>
                <w:rFonts w:ascii="Arial Narrow" w:hAnsi="Arial Narrow" w:cs="Calibri"/>
                <w:color w:val="000000"/>
                <w:sz w:val="20"/>
              </w:rPr>
            </w:pPr>
          </w:p>
        </w:tc>
      </w:tr>
      <w:tr w:rsidR="003A5194" w:rsidRPr="00720A25" w14:paraId="031923A2" w14:textId="77777777" w:rsidTr="00DB7F24">
        <w:trPr>
          <w:trHeight w:val="520"/>
        </w:trPr>
        <w:tc>
          <w:tcPr>
            <w:tcW w:w="740" w:type="dxa"/>
            <w:shd w:val="clear" w:color="auto" w:fill="auto"/>
            <w:vAlign w:val="center"/>
            <w:hideMark/>
          </w:tcPr>
          <w:p w14:paraId="13E57012" w14:textId="77777777" w:rsidR="003A5194" w:rsidRPr="00720A25" w:rsidRDefault="003A5194" w:rsidP="00883F43">
            <w:pPr>
              <w:jc w:val="both"/>
              <w:rPr>
                <w:rFonts w:ascii="Arial Narrow" w:hAnsi="Arial Narrow" w:cs="Calibri"/>
                <w:color w:val="000000"/>
                <w:sz w:val="20"/>
              </w:rPr>
            </w:pPr>
            <w:r w:rsidRPr="00720A25">
              <w:rPr>
                <w:rFonts w:ascii="Arial Narrow" w:hAnsi="Arial Narrow" w:cs="Calibri"/>
                <w:color w:val="000000"/>
                <w:sz w:val="20"/>
              </w:rPr>
              <w:lastRenderedPageBreak/>
              <w:t>F.802</w:t>
            </w:r>
          </w:p>
        </w:tc>
        <w:tc>
          <w:tcPr>
            <w:tcW w:w="4960" w:type="dxa"/>
            <w:shd w:val="clear" w:color="auto" w:fill="auto"/>
            <w:vAlign w:val="center"/>
            <w:hideMark/>
          </w:tcPr>
          <w:p w14:paraId="64091377"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Structure métallique de support plaque en tube cylindrique bourré de béton</w:t>
            </w:r>
          </w:p>
        </w:tc>
        <w:tc>
          <w:tcPr>
            <w:tcW w:w="940" w:type="dxa"/>
            <w:shd w:val="clear" w:color="auto" w:fill="auto"/>
            <w:vAlign w:val="center"/>
            <w:hideMark/>
          </w:tcPr>
          <w:p w14:paraId="4B3CAD86"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71D9B9BB"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0</w:t>
            </w:r>
          </w:p>
        </w:tc>
        <w:tc>
          <w:tcPr>
            <w:tcW w:w="1340" w:type="dxa"/>
            <w:shd w:val="clear" w:color="auto" w:fill="auto"/>
            <w:vAlign w:val="center"/>
          </w:tcPr>
          <w:p w14:paraId="48B722C9"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34BE4992" w14:textId="77777777" w:rsidR="003A5194" w:rsidRPr="00720A25" w:rsidRDefault="003A5194" w:rsidP="00883F43">
            <w:pPr>
              <w:jc w:val="right"/>
              <w:rPr>
                <w:rFonts w:ascii="Arial Narrow" w:hAnsi="Arial Narrow" w:cs="Calibri"/>
                <w:color w:val="000000"/>
                <w:sz w:val="20"/>
              </w:rPr>
            </w:pPr>
          </w:p>
        </w:tc>
      </w:tr>
      <w:tr w:rsidR="003A5194" w:rsidRPr="00720A25" w14:paraId="2B332349" w14:textId="77777777" w:rsidTr="00DB7F24">
        <w:trPr>
          <w:trHeight w:val="290"/>
        </w:trPr>
        <w:tc>
          <w:tcPr>
            <w:tcW w:w="740" w:type="dxa"/>
            <w:shd w:val="clear" w:color="auto" w:fill="auto"/>
            <w:vAlign w:val="center"/>
            <w:hideMark/>
          </w:tcPr>
          <w:p w14:paraId="7678BD2A" w14:textId="77777777" w:rsidR="003A5194" w:rsidRPr="00720A25" w:rsidRDefault="003A5194" w:rsidP="00883F43">
            <w:pPr>
              <w:jc w:val="both"/>
              <w:rPr>
                <w:rFonts w:ascii="Arial Narrow" w:hAnsi="Arial Narrow" w:cs="Calibri"/>
                <w:color w:val="000000"/>
                <w:sz w:val="20"/>
              </w:rPr>
            </w:pPr>
            <w:r w:rsidRPr="00720A25">
              <w:rPr>
                <w:rFonts w:ascii="Arial Narrow" w:hAnsi="Arial Narrow" w:cs="Calibri"/>
                <w:color w:val="000000"/>
                <w:sz w:val="20"/>
              </w:rPr>
              <w:t>F.803</w:t>
            </w:r>
          </w:p>
        </w:tc>
        <w:tc>
          <w:tcPr>
            <w:tcW w:w="4960" w:type="dxa"/>
            <w:shd w:val="clear" w:color="auto" w:fill="auto"/>
            <w:vAlign w:val="center"/>
            <w:hideMark/>
          </w:tcPr>
          <w:p w14:paraId="10FDE0C2" w14:textId="3961A6B2" w:rsidR="003A5194" w:rsidRPr="00720A25" w:rsidRDefault="003A5194" w:rsidP="00883F43">
            <w:pPr>
              <w:jc w:val="both"/>
              <w:rPr>
                <w:rFonts w:ascii="Arial Narrow" w:hAnsi="Arial Narrow" w:cs="Calibri"/>
                <w:color w:val="000000"/>
                <w:sz w:val="20"/>
              </w:rPr>
            </w:pPr>
            <w:r w:rsidRPr="00720A25">
              <w:rPr>
                <w:rFonts w:ascii="Arial Narrow" w:hAnsi="Arial Narrow" w:cs="Calibri"/>
                <w:color w:val="000000"/>
                <w:sz w:val="20"/>
              </w:rPr>
              <w:t>Contrôleur de charge MPTT 75A, 24V pour bureau AUE</w:t>
            </w:r>
            <w:r w:rsidR="00DB7F24">
              <w:rPr>
                <w:rFonts w:ascii="Arial Narrow" w:hAnsi="Arial Narrow" w:cs="Calibri"/>
                <w:color w:val="000000"/>
                <w:sz w:val="20"/>
              </w:rPr>
              <w:t xml:space="preserve"> et mini AEP</w:t>
            </w:r>
          </w:p>
        </w:tc>
        <w:tc>
          <w:tcPr>
            <w:tcW w:w="940" w:type="dxa"/>
            <w:shd w:val="clear" w:color="auto" w:fill="auto"/>
            <w:noWrap/>
            <w:vAlign w:val="center"/>
            <w:hideMark/>
          </w:tcPr>
          <w:p w14:paraId="76A43DA0" w14:textId="77777777" w:rsidR="003A5194" w:rsidRPr="00720A25" w:rsidRDefault="003A5194" w:rsidP="00883F43">
            <w:pPr>
              <w:jc w:val="center"/>
              <w:rPr>
                <w:rFonts w:ascii="Arial Narrow" w:hAnsi="Arial Narrow" w:cs="Calibri"/>
                <w:color w:val="000000"/>
                <w:sz w:val="22"/>
                <w:szCs w:val="22"/>
              </w:rPr>
            </w:pPr>
            <w:r w:rsidRPr="00720A25">
              <w:rPr>
                <w:rFonts w:ascii="Arial Narrow" w:hAnsi="Arial Narrow" w:cs="Calibri"/>
                <w:color w:val="000000"/>
                <w:sz w:val="22"/>
                <w:szCs w:val="22"/>
              </w:rPr>
              <w:t>U</w:t>
            </w:r>
          </w:p>
        </w:tc>
        <w:tc>
          <w:tcPr>
            <w:tcW w:w="800" w:type="dxa"/>
            <w:shd w:val="clear" w:color="auto" w:fill="auto"/>
            <w:vAlign w:val="center"/>
            <w:hideMark/>
          </w:tcPr>
          <w:p w14:paraId="15DD2A73" w14:textId="7D6BCD69" w:rsidR="003A5194" w:rsidRPr="00720A25" w:rsidRDefault="00DB7F24" w:rsidP="00883F43">
            <w:pPr>
              <w:jc w:val="center"/>
              <w:rPr>
                <w:rFonts w:ascii="Arial Narrow" w:hAnsi="Arial Narrow" w:cs="Calibri"/>
                <w:color w:val="000000"/>
                <w:sz w:val="20"/>
              </w:rPr>
            </w:pPr>
            <w:r>
              <w:rPr>
                <w:rFonts w:ascii="Arial Narrow" w:hAnsi="Arial Narrow" w:cs="Calibri"/>
                <w:color w:val="000000"/>
                <w:sz w:val="20"/>
              </w:rPr>
              <w:t>2</w:t>
            </w:r>
          </w:p>
        </w:tc>
        <w:tc>
          <w:tcPr>
            <w:tcW w:w="1340" w:type="dxa"/>
            <w:shd w:val="clear" w:color="auto" w:fill="auto"/>
            <w:vAlign w:val="center"/>
          </w:tcPr>
          <w:p w14:paraId="60B2330D"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2F5D592F" w14:textId="77777777" w:rsidR="003A5194" w:rsidRPr="00720A25" w:rsidRDefault="003A5194" w:rsidP="00883F43">
            <w:pPr>
              <w:jc w:val="right"/>
              <w:rPr>
                <w:rFonts w:ascii="Arial Narrow" w:hAnsi="Arial Narrow" w:cs="Calibri"/>
                <w:color w:val="000000"/>
                <w:sz w:val="20"/>
              </w:rPr>
            </w:pPr>
          </w:p>
        </w:tc>
      </w:tr>
      <w:tr w:rsidR="003A5194" w:rsidRPr="00720A25" w14:paraId="19F79D20" w14:textId="77777777" w:rsidTr="00DB7F24">
        <w:trPr>
          <w:trHeight w:val="290"/>
        </w:trPr>
        <w:tc>
          <w:tcPr>
            <w:tcW w:w="740" w:type="dxa"/>
            <w:shd w:val="clear" w:color="auto" w:fill="auto"/>
            <w:vAlign w:val="center"/>
            <w:hideMark/>
          </w:tcPr>
          <w:p w14:paraId="63DD7EBC" w14:textId="77777777" w:rsidR="003A5194" w:rsidRPr="00720A25" w:rsidRDefault="003A5194" w:rsidP="00883F43">
            <w:pPr>
              <w:jc w:val="both"/>
              <w:rPr>
                <w:rFonts w:ascii="Arial Narrow" w:hAnsi="Arial Narrow" w:cs="Calibri"/>
                <w:color w:val="000000"/>
                <w:sz w:val="20"/>
              </w:rPr>
            </w:pPr>
            <w:r w:rsidRPr="00720A25">
              <w:rPr>
                <w:rFonts w:ascii="Arial Narrow" w:hAnsi="Arial Narrow" w:cs="Calibri"/>
                <w:color w:val="000000"/>
                <w:sz w:val="20"/>
              </w:rPr>
              <w:t>F.804</w:t>
            </w:r>
          </w:p>
        </w:tc>
        <w:tc>
          <w:tcPr>
            <w:tcW w:w="4960" w:type="dxa"/>
            <w:shd w:val="clear" w:color="auto" w:fill="auto"/>
            <w:vAlign w:val="center"/>
            <w:hideMark/>
          </w:tcPr>
          <w:p w14:paraId="4353DC9F" w14:textId="77777777" w:rsidR="003A5194" w:rsidRPr="00720A25" w:rsidRDefault="003A5194" w:rsidP="00883F43">
            <w:pPr>
              <w:jc w:val="both"/>
              <w:rPr>
                <w:rFonts w:ascii="Arial Narrow" w:hAnsi="Arial Narrow" w:cs="Calibri"/>
                <w:color w:val="000000"/>
                <w:sz w:val="20"/>
              </w:rPr>
            </w:pPr>
            <w:r w:rsidRPr="00720A25">
              <w:rPr>
                <w:rFonts w:ascii="Arial Narrow" w:hAnsi="Arial Narrow" w:cs="Calibri"/>
                <w:color w:val="000000"/>
                <w:sz w:val="20"/>
              </w:rPr>
              <w:t>Onduleur 2000KVA (bureaux AUE et mini AEP)</w:t>
            </w:r>
          </w:p>
        </w:tc>
        <w:tc>
          <w:tcPr>
            <w:tcW w:w="940" w:type="dxa"/>
            <w:shd w:val="clear" w:color="auto" w:fill="auto"/>
            <w:noWrap/>
            <w:vAlign w:val="center"/>
            <w:hideMark/>
          </w:tcPr>
          <w:p w14:paraId="03438FF0" w14:textId="77777777" w:rsidR="003A5194" w:rsidRPr="00720A25" w:rsidRDefault="003A5194" w:rsidP="00883F43">
            <w:pPr>
              <w:jc w:val="center"/>
              <w:rPr>
                <w:rFonts w:ascii="Arial Narrow" w:hAnsi="Arial Narrow" w:cs="Calibri"/>
                <w:color w:val="000000"/>
                <w:sz w:val="22"/>
                <w:szCs w:val="22"/>
              </w:rPr>
            </w:pPr>
            <w:r w:rsidRPr="00720A25">
              <w:rPr>
                <w:rFonts w:ascii="Arial Narrow" w:hAnsi="Arial Narrow" w:cs="Calibri"/>
                <w:color w:val="000000"/>
                <w:sz w:val="22"/>
                <w:szCs w:val="22"/>
              </w:rPr>
              <w:t>U</w:t>
            </w:r>
          </w:p>
        </w:tc>
        <w:tc>
          <w:tcPr>
            <w:tcW w:w="800" w:type="dxa"/>
            <w:shd w:val="clear" w:color="auto" w:fill="auto"/>
            <w:vAlign w:val="center"/>
            <w:hideMark/>
          </w:tcPr>
          <w:p w14:paraId="51F5AB4D"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2</w:t>
            </w:r>
          </w:p>
        </w:tc>
        <w:tc>
          <w:tcPr>
            <w:tcW w:w="1340" w:type="dxa"/>
            <w:shd w:val="clear" w:color="auto" w:fill="auto"/>
            <w:vAlign w:val="center"/>
          </w:tcPr>
          <w:p w14:paraId="58B97CE5"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5EF93874" w14:textId="77777777" w:rsidR="003A5194" w:rsidRPr="00720A25" w:rsidRDefault="003A5194" w:rsidP="00883F43">
            <w:pPr>
              <w:jc w:val="right"/>
              <w:rPr>
                <w:rFonts w:ascii="Arial Narrow" w:hAnsi="Arial Narrow" w:cs="Calibri"/>
                <w:color w:val="000000"/>
                <w:sz w:val="20"/>
              </w:rPr>
            </w:pPr>
          </w:p>
        </w:tc>
      </w:tr>
      <w:tr w:rsidR="003A5194" w:rsidRPr="00720A25" w14:paraId="57E22E9D" w14:textId="77777777" w:rsidTr="00DB7F24">
        <w:trPr>
          <w:trHeight w:val="530"/>
        </w:trPr>
        <w:tc>
          <w:tcPr>
            <w:tcW w:w="740" w:type="dxa"/>
            <w:shd w:val="clear" w:color="auto" w:fill="auto"/>
            <w:vAlign w:val="center"/>
            <w:hideMark/>
          </w:tcPr>
          <w:p w14:paraId="4B538614" w14:textId="77777777" w:rsidR="003A5194" w:rsidRPr="00720A25" w:rsidRDefault="003A5194" w:rsidP="00883F43">
            <w:pPr>
              <w:jc w:val="both"/>
              <w:rPr>
                <w:rFonts w:ascii="Arial Narrow" w:hAnsi="Arial Narrow" w:cs="Calibri"/>
                <w:color w:val="000000"/>
                <w:sz w:val="20"/>
              </w:rPr>
            </w:pPr>
            <w:r w:rsidRPr="00720A25">
              <w:rPr>
                <w:rFonts w:ascii="Arial Narrow" w:hAnsi="Arial Narrow" w:cs="Calibri"/>
                <w:color w:val="000000"/>
                <w:sz w:val="20"/>
              </w:rPr>
              <w:t>F.805</w:t>
            </w:r>
          </w:p>
        </w:tc>
        <w:tc>
          <w:tcPr>
            <w:tcW w:w="4960" w:type="dxa"/>
            <w:shd w:val="clear" w:color="auto" w:fill="auto"/>
            <w:vAlign w:val="center"/>
            <w:hideMark/>
          </w:tcPr>
          <w:p w14:paraId="5E4B829C" w14:textId="77777777" w:rsidR="003A5194" w:rsidRPr="00720A25" w:rsidRDefault="003A5194" w:rsidP="00883F43">
            <w:pPr>
              <w:jc w:val="both"/>
              <w:rPr>
                <w:rFonts w:ascii="Arial Narrow" w:hAnsi="Arial Narrow" w:cs="Calibri"/>
                <w:color w:val="000000"/>
                <w:sz w:val="20"/>
              </w:rPr>
            </w:pPr>
            <w:r w:rsidRPr="00720A25">
              <w:rPr>
                <w:rFonts w:ascii="Arial Narrow" w:hAnsi="Arial Narrow" w:cs="Calibri"/>
                <w:color w:val="000000"/>
                <w:sz w:val="20"/>
              </w:rPr>
              <w:t>Cable de transport type flexible 16mm² pour les panneaux et 25mm² pour les batteries</w:t>
            </w:r>
          </w:p>
        </w:tc>
        <w:tc>
          <w:tcPr>
            <w:tcW w:w="940" w:type="dxa"/>
            <w:shd w:val="clear" w:color="auto" w:fill="auto"/>
            <w:noWrap/>
            <w:vAlign w:val="center"/>
            <w:hideMark/>
          </w:tcPr>
          <w:p w14:paraId="11DE703E" w14:textId="77777777" w:rsidR="003A5194" w:rsidRPr="00720A25" w:rsidRDefault="003A5194" w:rsidP="00883F43">
            <w:pPr>
              <w:jc w:val="center"/>
              <w:rPr>
                <w:rFonts w:ascii="Arial Narrow" w:hAnsi="Arial Narrow" w:cs="Calibri"/>
                <w:color w:val="000000"/>
                <w:sz w:val="22"/>
                <w:szCs w:val="22"/>
              </w:rPr>
            </w:pPr>
            <w:r w:rsidRPr="00720A25">
              <w:rPr>
                <w:rFonts w:ascii="Arial Narrow" w:hAnsi="Arial Narrow" w:cs="Calibri"/>
                <w:color w:val="000000"/>
                <w:sz w:val="22"/>
                <w:szCs w:val="22"/>
              </w:rPr>
              <w:t>ml</w:t>
            </w:r>
          </w:p>
        </w:tc>
        <w:tc>
          <w:tcPr>
            <w:tcW w:w="800" w:type="dxa"/>
            <w:shd w:val="clear" w:color="auto" w:fill="auto"/>
            <w:vAlign w:val="center"/>
            <w:hideMark/>
          </w:tcPr>
          <w:p w14:paraId="1D84BEA3"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50</w:t>
            </w:r>
          </w:p>
        </w:tc>
        <w:tc>
          <w:tcPr>
            <w:tcW w:w="1340" w:type="dxa"/>
            <w:shd w:val="clear" w:color="auto" w:fill="auto"/>
            <w:vAlign w:val="center"/>
          </w:tcPr>
          <w:p w14:paraId="08922AF7"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6A86FE99" w14:textId="77777777" w:rsidR="003A5194" w:rsidRPr="00720A25" w:rsidRDefault="003A5194" w:rsidP="00883F43">
            <w:pPr>
              <w:jc w:val="right"/>
              <w:rPr>
                <w:rFonts w:ascii="Arial Narrow" w:hAnsi="Arial Narrow" w:cs="Calibri"/>
                <w:color w:val="000000"/>
                <w:sz w:val="20"/>
              </w:rPr>
            </w:pPr>
          </w:p>
        </w:tc>
      </w:tr>
      <w:tr w:rsidR="003A5194" w:rsidRPr="00720A25" w14:paraId="144CABFC" w14:textId="77777777" w:rsidTr="00DB7F24">
        <w:trPr>
          <w:trHeight w:val="260"/>
        </w:trPr>
        <w:tc>
          <w:tcPr>
            <w:tcW w:w="740" w:type="dxa"/>
            <w:shd w:val="clear" w:color="auto" w:fill="auto"/>
            <w:vAlign w:val="center"/>
            <w:hideMark/>
          </w:tcPr>
          <w:p w14:paraId="1B23209E" w14:textId="77777777" w:rsidR="003A5194" w:rsidRPr="00720A25" w:rsidRDefault="003A5194" w:rsidP="00883F43">
            <w:pPr>
              <w:jc w:val="both"/>
              <w:rPr>
                <w:rFonts w:ascii="Arial Narrow" w:hAnsi="Arial Narrow" w:cs="Calibri"/>
                <w:color w:val="000000"/>
                <w:sz w:val="20"/>
              </w:rPr>
            </w:pPr>
            <w:r w:rsidRPr="00720A25">
              <w:rPr>
                <w:rFonts w:ascii="Arial Narrow" w:hAnsi="Arial Narrow" w:cs="Calibri"/>
                <w:color w:val="000000"/>
                <w:sz w:val="20"/>
              </w:rPr>
              <w:t>F.806</w:t>
            </w:r>
          </w:p>
        </w:tc>
        <w:tc>
          <w:tcPr>
            <w:tcW w:w="4960" w:type="dxa"/>
            <w:shd w:val="clear" w:color="auto" w:fill="auto"/>
            <w:vAlign w:val="center"/>
            <w:hideMark/>
          </w:tcPr>
          <w:p w14:paraId="2DA7103C"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 et P d’un accumulateur de 200 Ah-24V pour bureau AUE</w:t>
            </w:r>
          </w:p>
        </w:tc>
        <w:tc>
          <w:tcPr>
            <w:tcW w:w="940" w:type="dxa"/>
            <w:shd w:val="clear" w:color="auto" w:fill="auto"/>
            <w:vAlign w:val="center"/>
            <w:hideMark/>
          </w:tcPr>
          <w:p w14:paraId="7D26A888"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4F1C6856"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8</w:t>
            </w:r>
          </w:p>
        </w:tc>
        <w:tc>
          <w:tcPr>
            <w:tcW w:w="1340" w:type="dxa"/>
            <w:shd w:val="clear" w:color="auto" w:fill="auto"/>
            <w:vAlign w:val="center"/>
          </w:tcPr>
          <w:p w14:paraId="0FDB79B2"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71D85BF5" w14:textId="77777777" w:rsidR="003A5194" w:rsidRPr="00720A25" w:rsidRDefault="003A5194" w:rsidP="00883F43">
            <w:pPr>
              <w:jc w:val="right"/>
              <w:rPr>
                <w:rFonts w:ascii="Arial Narrow" w:hAnsi="Arial Narrow" w:cs="Calibri"/>
                <w:color w:val="000000"/>
                <w:sz w:val="20"/>
              </w:rPr>
            </w:pPr>
          </w:p>
        </w:tc>
      </w:tr>
      <w:tr w:rsidR="003A5194" w:rsidRPr="00720A25" w14:paraId="0519F39B" w14:textId="77777777" w:rsidTr="00DB7F24">
        <w:trPr>
          <w:trHeight w:val="260"/>
        </w:trPr>
        <w:tc>
          <w:tcPr>
            <w:tcW w:w="740" w:type="dxa"/>
            <w:shd w:val="clear" w:color="000000" w:fill="FFFF00"/>
            <w:vAlign w:val="center"/>
            <w:hideMark/>
          </w:tcPr>
          <w:p w14:paraId="5C6E9E43"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shd w:val="clear" w:color="000000" w:fill="FFFF00"/>
            <w:vAlign w:val="center"/>
            <w:hideMark/>
          </w:tcPr>
          <w:p w14:paraId="1ABA67A1"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Sous-total F.800</w:t>
            </w:r>
          </w:p>
        </w:tc>
        <w:tc>
          <w:tcPr>
            <w:tcW w:w="940" w:type="dxa"/>
            <w:shd w:val="clear" w:color="000000" w:fill="FFFF00"/>
            <w:vAlign w:val="center"/>
            <w:hideMark/>
          </w:tcPr>
          <w:p w14:paraId="7C26458E" w14:textId="77777777" w:rsidR="003A5194" w:rsidRPr="00720A25" w:rsidRDefault="003A5194" w:rsidP="00883F43">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shd w:val="clear" w:color="000000" w:fill="FFFF00"/>
            <w:vAlign w:val="center"/>
            <w:hideMark/>
          </w:tcPr>
          <w:p w14:paraId="63475005" w14:textId="77777777" w:rsidR="003A5194" w:rsidRPr="00720A25" w:rsidRDefault="003A5194" w:rsidP="00883F43">
            <w:pPr>
              <w:jc w:val="center"/>
              <w:rPr>
                <w:rFonts w:ascii="Arial Narrow" w:hAnsi="Arial Narrow" w:cs="Calibri"/>
                <w:b/>
                <w:bCs/>
                <w:color w:val="000000"/>
                <w:sz w:val="20"/>
              </w:rPr>
            </w:pPr>
            <w:r>
              <w:rPr>
                <w:rFonts w:ascii="Arial Narrow" w:hAnsi="Arial Narrow" w:cs="Calibri"/>
                <w:b/>
                <w:bCs/>
                <w:color w:val="000000"/>
                <w:sz w:val="20"/>
              </w:rPr>
              <w:t> </w:t>
            </w:r>
          </w:p>
        </w:tc>
        <w:tc>
          <w:tcPr>
            <w:tcW w:w="1340" w:type="dxa"/>
            <w:shd w:val="clear" w:color="000000" w:fill="FFFF00"/>
            <w:vAlign w:val="center"/>
          </w:tcPr>
          <w:p w14:paraId="41D5BE56" w14:textId="77777777" w:rsidR="003A5194" w:rsidRPr="00720A25" w:rsidRDefault="003A5194" w:rsidP="00883F43">
            <w:pPr>
              <w:jc w:val="right"/>
              <w:rPr>
                <w:rFonts w:ascii="Arial Narrow" w:hAnsi="Arial Narrow" w:cs="Calibri"/>
                <w:b/>
                <w:bCs/>
                <w:color w:val="000000"/>
                <w:sz w:val="20"/>
              </w:rPr>
            </w:pPr>
          </w:p>
        </w:tc>
        <w:tc>
          <w:tcPr>
            <w:tcW w:w="1460" w:type="dxa"/>
            <w:shd w:val="clear" w:color="000000" w:fill="FFFF00"/>
            <w:noWrap/>
            <w:vAlign w:val="center"/>
          </w:tcPr>
          <w:p w14:paraId="3FF3C002" w14:textId="77777777" w:rsidR="003A5194" w:rsidRPr="00720A25" w:rsidRDefault="003A5194" w:rsidP="00883F43">
            <w:pPr>
              <w:jc w:val="right"/>
              <w:rPr>
                <w:rFonts w:ascii="Arial Narrow" w:hAnsi="Arial Narrow" w:cs="Calibri"/>
                <w:b/>
                <w:bCs/>
                <w:color w:val="000000"/>
                <w:sz w:val="20"/>
              </w:rPr>
            </w:pPr>
          </w:p>
        </w:tc>
      </w:tr>
      <w:tr w:rsidR="003A5194" w:rsidRPr="00720A25" w14:paraId="495E5EEC" w14:textId="77777777" w:rsidTr="00DB7F24">
        <w:trPr>
          <w:trHeight w:val="260"/>
        </w:trPr>
        <w:tc>
          <w:tcPr>
            <w:tcW w:w="740" w:type="dxa"/>
            <w:shd w:val="clear" w:color="auto" w:fill="auto"/>
            <w:vAlign w:val="center"/>
            <w:hideMark/>
          </w:tcPr>
          <w:p w14:paraId="4FA343D8"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F.900</w:t>
            </w:r>
          </w:p>
        </w:tc>
        <w:tc>
          <w:tcPr>
            <w:tcW w:w="4960" w:type="dxa"/>
            <w:shd w:val="clear" w:color="auto" w:fill="auto"/>
            <w:vAlign w:val="center"/>
            <w:hideMark/>
          </w:tcPr>
          <w:p w14:paraId="456E9AB2"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SECURISATION DU DISPOSITIF EN GRILLAGE</w:t>
            </w:r>
          </w:p>
        </w:tc>
        <w:tc>
          <w:tcPr>
            <w:tcW w:w="940" w:type="dxa"/>
            <w:shd w:val="clear" w:color="auto" w:fill="auto"/>
            <w:vAlign w:val="center"/>
            <w:hideMark/>
          </w:tcPr>
          <w:p w14:paraId="3F3187B7"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6A304448"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auto" w:fill="auto"/>
            <w:vAlign w:val="center"/>
          </w:tcPr>
          <w:p w14:paraId="58B85EF6"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341FF748" w14:textId="77777777" w:rsidR="003A5194" w:rsidRPr="00720A25" w:rsidRDefault="003A5194" w:rsidP="00883F43">
            <w:pPr>
              <w:jc w:val="right"/>
              <w:rPr>
                <w:rFonts w:ascii="Arial Narrow" w:hAnsi="Arial Narrow" w:cs="Calibri"/>
                <w:color w:val="000000"/>
                <w:sz w:val="20"/>
              </w:rPr>
            </w:pPr>
          </w:p>
        </w:tc>
      </w:tr>
      <w:tr w:rsidR="003A5194" w:rsidRPr="00720A25" w14:paraId="096EFC68" w14:textId="77777777" w:rsidTr="00DB7F24">
        <w:trPr>
          <w:trHeight w:val="520"/>
        </w:trPr>
        <w:tc>
          <w:tcPr>
            <w:tcW w:w="740" w:type="dxa"/>
            <w:shd w:val="clear" w:color="auto" w:fill="auto"/>
            <w:vAlign w:val="center"/>
            <w:hideMark/>
          </w:tcPr>
          <w:p w14:paraId="446C4E70"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F.901</w:t>
            </w:r>
          </w:p>
        </w:tc>
        <w:tc>
          <w:tcPr>
            <w:tcW w:w="4960" w:type="dxa"/>
            <w:shd w:val="clear" w:color="auto" w:fill="auto"/>
            <w:vAlign w:val="center"/>
            <w:hideMark/>
          </w:tcPr>
          <w:p w14:paraId="0A09FC34" w14:textId="77777777" w:rsidR="003A5194" w:rsidRPr="00720A25" w:rsidRDefault="003A5194" w:rsidP="00883F43">
            <w:pPr>
              <w:rPr>
                <w:rFonts w:ascii="Arial Narrow" w:hAnsi="Arial Narrow" w:cs="Calibri"/>
                <w:color w:val="000000"/>
                <w:sz w:val="20"/>
              </w:rPr>
            </w:pPr>
            <w:r w:rsidRPr="00720A25">
              <w:rPr>
                <w:rFonts w:ascii="Arial Narrow" w:hAnsi="Arial Narrow" w:cs="Calibri"/>
                <w:color w:val="000000"/>
                <w:sz w:val="20"/>
              </w:rPr>
              <w:t>Remise en état du dispositif de sécurité y compris pris le système de fermeture</w:t>
            </w:r>
          </w:p>
        </w:tc>
        <w:tc>
          <w:tcPr>
            <w:tcW w:w="940" w:type="dxa"/>
            <w:shd w:val="clear" w:color="auto" w:fill="auto"/>
            <w:vAlign w:val="center"/>
            <w:hideMark/>
          </w:tcPr>
          <w:p w14:paraId="3C1CFE61"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U</w:t>
            </w:r>
          </w:p>
        </w:tc>
        <w:tc>
          <w:tcPr>
            <w:tcW w:w="800" w:type="dxa"/>
            <w:shd w:val="clear" w:color="auto" w:fill="auto"/>
            <w:vAlign w:val="center"/>
            <w:hideMark/>
          </w:tcPr>
          <w:p w14:paraId="3F579E83"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1</w:t>
            </w:r>
          </w:p>
        </w:tc>
        <w:tc>
          <w:tcPr>
            <w:tcW w:w="1340" w:type="dxa"/>
            <w:shd w:val="clear" w:color="auto" w:fill="auto"/>
            <w:vAlign w:val="center"/>
          </w:tcPr>
          <w:p w14:paraId="1F68E82D"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169FBEFF" w14:textId="77777777" w:rsidR="003A5194" w:rsidRPr="00720A25" w:rsidRDefault="003A5194" w:rsidP="00883F43">
            <w:pPr>
              <w:jc w:val="right"/>
              <w:rPr>
                <w:rFonts w:ascii="Arial Narrow" w:hAnsi="Arial Narrow" w:cs="Calibri"/>
                <w:color w:val="000000"/>
                <w:sz w:val="20"/>
              </w:rPr>
            </w:pPr>
          </w:p>
        </w:tc>
      </w:tr>
      <w:tr w:rsidR="003A5194" w:rsidRPr="00720A25" w14:paraId="19AC83A7" w14:textId="77777777" w:rsidTr="00DB7F24">
        <w:trPr>
          <w:trHeight w:val="260"/>
        </w:trPr>
        <w:tc>
          <w:tcPr>
            <w:tcW w:w="740" w:type="dxa"/>
            <w:shd w:val="clear" w:color="000000" w:fill="FFFF00"/>
            <w:vAlign w:val="center"/>
            <w:hideMark/>
          </w:tcPr>
          <w:p w14:paraId="01D5C500"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shd w:val="clear" w:color="000000" w:fill="FFFF00"/>
            <w:vAlign w:val="center"/>
            <w:hideMark/>
          </w:tcPr>
          <w:p w14:paraId="00F352B7"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Sous-total F.900</w:t>
            </w:r>
          </w:p>
        </w:tc>
        <w:tc>
          <w:tcPr>
            <w:tcW w:w="940" w:type="dxa"/>
            <w:shd w:val="clear" w:color="000000" w:fill="FFFF00"/>
            <w:vAlign w:val="center"/>
            <w:hideMark/>
          </w:tcPr>
          <w:p w14:paraId="11B8F56D" w14:textId="77777777" w:rsidR="003A5194" w:rsidRPr="00720A25" w:rsidRDefault="003A5194" w:rsidP="00883F43">
            <w:pPr>
              <w:jc w:val="center"/>
              <w:rPr>
                <w:rFonts w:ascii="Arial Narrow" w:hAnsi="Arial Narrow" w:cs="Calibri"/>
                <w:b/>
                <w:bCs/>
                <w:color w:val="000000"/>
                <w:sz w:val="20"/>
              </w:rPr>
            </w:pPr>
            <w:r w:rsidRPr="00720A25">
              <w:rPr>
                <w:rFonts w:ascii="Arial Narrow" w:hAnsi="Arial Narrow" w:cs="Calibri"/>
                <w:b/>
                <w:bCs/>
                <w:color w:val="000000"/>
                <w:sz w:val="20"/>
              </w:rPr>
              <w:t> </w:t>
            </w:r>
          </w:p>
        </w:tc>
        <w:tc>
          <w:tcPr>
            <w:tcW w:w="800" w:type="dxa"/>
            <w:shd w:val="clear" w:color="000000" w:fill="FFFF00"/>
            <w:vAlign w:val="center"/>
            <w:hideMark/>
          </w:tcPr>
          <w:p w14:paraId="7FAC10E2" w14:textId="77777777" w:rsidR="003A5194" w:rsidRPr="00720A25" w:rsidRDefault="003A5194" w:rsidP="00883F43">
            <w:pPr>
              <w:jc w:val="center"/>
              <w:rPr>
                <w:rFonts w:ascii="Arial Narrow" w:hAnsi="Arial Narrow" w:cs="Calibri"/>
                <w:b/>
                <w:bCs/>
                <w:color w:val="000000"/>
                <w:sz w:val="20"/>
              </w:rPr>
            </w:pPr>
            <w:r>
              <w:rPr>
                <w:rFonts w:ascii="Arial Narrow" w:hAnsi="Arial Narrow" w:cs="Calibri"/>
                <w:b/>
                <w:bCs/>
                <w:color w:val="000000"/>
                <w:sz w:val="20"/>
              </w:rPr>
              <w:t> </w:t>
            </w:r>
          </w:p>
        </w:tc>
        <w:tc>
          <w:tcPr>
            <w:tcW w:w="1340" w:type="dxa"/>
            <w:shd w:val="clear" w:color="000000" w:fill="FFFF00"/>
            <w:vAlign w:val="center"/>
          </w:tcPr>
          <w:p w14:paraId="0710A752" w14:textId="77777777" w:rsidR="003A5194" w:rsidRPr="00720A25" w:rsidRDefault="003A5194" w:rsidP="00883F43">
            <w:pPr>
              <w:jc w:val="right"/>
              <w:rPr>
                <w:rFonts w:ascii="Arial Narrow" w:hAnsi="Arial Narrow" w:cs="Calibri"/>
                <w:b/>
                <w:bCs/>
                <w:color w:val="000000"/>
                <w:sz w:val="20"/>
              </w:rPr>
            </w:pPr>
          </w:p>
        </w:tc>
        <w:tc>
          <w:tcPr>
            <w:tcW w:w="1460" w:type="dxa"/>
            <w:shd w:val="clear" w:color="000000" w:fill="FFFF00"/>
            <w:noWrap/>
            <w:vAlign w:val="center"/>
          </w:tcPr>
          <w:p w14:paraId="24EFAC2A" w14:textId="77777777" w:rsidR="003A5194" w:rsidRPr="00720A25" w:rsidRDefault="003A5194" w:rsidP="00883F43">
            <w:pPr>
              <w:jc w:val="right"/>
              <w:rPr>
                <w:rFonts w:ascii="Arial Narrow" w:hAnsi="Arial Narrow" w:cs="Calibri"/>
                <w:b/>
                <w:bCs/>
                <w:color w:val="000000"/>
                <w:sz w:val="20"/>
              </w:rPr>
            </w:pPr>
          </w:p>
        </w:tc>
      </w:tr>
      <w:tr w:rsidR="003A5194" w:rsidRPr="00720A25" w14:paraId="0D3FA4AE" w14:textId="77777777" w:rsidTr="00DB7F24">
        <w:trPr>
          <w:trHeight w:val="260"/>
        </w:trPr>
        <w:tc>
          <w:tcPr>
            <w:tcW w:w="740" w:type="dxa"/>
            <w:shd w:val="clear" w:color="auto" w:fill="auto"/>
            <w:vAlign w:val="center"/>
            <w:hideMark/>
          </w:tcPr>
          <w:p w14:paraId="0A436095" w14:textId="77777777"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 </w:t>
            </w:r>
          </w:p>
        </w:tc>
        <w:tc>
          <w:tcPr>
            <w:tcW w:w="4960" w:type="dxa"/>
            <w:shd w:val="clear" w:color="auto" w:fill="auto"/>
            <w:vAlign w:val="center"/>
            <w:hideMark/>
          </w:tcPr>
          <w:p w14:paraId="55DCEF79" w14:textId="104808C9" w:rsidR="003A5194" w:rsidRPr="00720A25" w:rsidRDefault="003A5194" w:rsidP="00883F43">
            <w:pPr>
              <w:rPr>
                <w:rFonts w:ascii="Arial Narrow" w:hAnsi="Arial Narrow" w:cs="Calibri"/>
                <w:b/>
                <w:bCs/>
                <w:color w:val="000000"/>
                <w:sz w:val="20"/>
              </w:rPr>
            </w:pPr>
            <w:r w:rsidRPr="00720A25">
              <w:rPr>
                <w:rFonts w:ascii="Arial Narrow" w:hAnsi="Arial Narrow" w:cs="Calibri"/>
                <w:b/>
                <w:bCs/>
                <w:color w:val="000000"/>
                <w:sz w:val="20"/>
              </w:rPr>
              <w:t xml:space="preserve">TOTAL HT </w:t>
            </w:r>
          </w:p>
        </w:tc>
        <w:tc>
          <w:tcPr>
            <w:tcW w:w="940" w:type="dxa"/>
            <w:shd w:val="clear" w:color="auto" w:fill="auto"/>
            <w:vAlign w:val="center"/>
            <w:hideMark/>
          </w:tcPr>
          <w:p w14:paraId="17DBC967" w14:textId="77777777" w:rsidR="003A5194" w:rsidRPr="00720A25" w:rsidRDefault="003A5194" w:rsidP="00883F43">
            <w:pPr>
              <w:jc w:val="center"/>
              <w:rPr>
                <w:rFonts w:ascii="Arial Narrow" w:hAnsi="Arial Narrow" w:cs="Calibri"/>
                <w:color w:val="000000"/>
                <w:sz w:val="20"/>
              </w:rPr>
            </w:pPr>
            <w:r w:rsidRPr="00720A25">
              <w:rPr>
                <w:rFonts w:ascii="Arial Narrow" w:hAnsi="Arial Narrow" w:cs="Calibri"/>
                <w:color w:val="000000"/>
                <w:sz w:val="20"/>
              </w:rPr>
              <w:t> </w:t>
            </w:r>
          </w:p>
        </w:tc>
        <w:tc>
          <w:tcPr>
            <w:tcW w:w="800" w:type="dxa"/>
            <w:shd w:val="clear" w:color="auto" w:fill="auto"/>
            <w:vAlign w:val="center"/>
            <w:hideMark/>
          </w:tcPr>
          <w:p w14:paraId="65CA4317" w14:textId="77777777" w:rsidR="003A5194" w:rsidRPr="00720A25" w:rsidRDefault="003A5194" w:rsidP="00883F43">
            <w:pPr>
              <w:jc w:val="center"/>
              <w:rPr>
                <w:rFonts w:ascii="Arial Narrow" w:hAnsi="Arial Narrow" w:cs="Calibri"/>
                <w:color w:val="000000"/>
                <w:sz w:val="20"/>
              </w:rPr>
            </w:pPr>
            <w:r>
              <w:rPr>
                <w:rFonts w:ascii="Arial Narrow" w:hAnsi="Arial Narrow" w:cs="Calibri"/>
                <w:color w:val="000000"/>
                <w:sz w:val="20"/>
              </w:rPr>
              <w:t> </w:t>
            </w:r>
          </w:p>
        </w:tc>
        <w:tc>
          <w:tcPr>
            <w:tcW w:w="1340" w:type="dxa"/>
            <w:shd w:val="clear" w:color="auto" w:fill="auto"/>
            <w:vAlign w:val="center"/>
          </w:tcPr>
          <w:p w14:paraId="1B7CBEEC" w14:textId="77777777" w:rsidR="003A5194" w:rsidRPr="00720A25" w:rsidRDefault="003A5194" w:rsidP="00883F43">
            <w:pPr>
              <w:jc w:val="right"/>
              <w:rPr>
                <w:rFonts w:ascii="Arial Narrow" w:hAnsi="Arial Narrow" w:cs="Calibri"/>
                <w:color w:val="000000"/>
                <w:sz w:val="20"/>
              </w:rPr>
            </w:pPr>
          </w:p>
        </w:tc>
        <w:tc>
          <w:tcPr>
            <w:tcW w:w="1460" w:type="dxa"/>
            <w:shd w:val="clear" w:color="auto" w:fill="auto"/>
            <w:noWrap/>
            <w:vAlign w:val="center"/>
          </w:tcPr>
          <w:p w14:paraId="1BB516FD" w14:textId="77777777" w:rsidR="003A5194" w:rsidRPr="00720A25" w:rsidRDefault="003A5194" w:rsidP="00883F43">
            <w:pPr>
              <w:jc w:val="right"/>
              <w:rPr>
                <w:rFonts w:ascii="Arial Narrow" w:hAnsi="Arial Narrow" w:cs="Calibri"/>
                <w:color w:val="000000"/>
                <w:sz w:val="20"/>
              </w:rPr>
            </w:pPr>
          </w:p>
        </w:tc>
      </w:tr>
    </w:tbl>
    <w:p w14:paraId="67A55DEA" w14:textId="67F5CDFB" w:rsidR="00D61623" w:rsidRPr="00631BDE" w:rsidRDefault="00631BDE" w:rsidP="00D61623">
      <w:pPr>
        <w:rPr>
          <w:rFonts w:ascii="Arial Narrow" w:hAnsi="Arial Narrow"/>
          <w:b/>
          <w:bCs/>
          <w:szCs w:val="24"/>
        </w:rPr>
      </w:pPr>
      <w:r w:rsidRPr="00631BDE">
        <w:rPr>
          <w:rFonts w:ascii="Arial Narrow" w:hAnsi="Arial Narrow"/>
          <w:b/>
          <w:bCs/>
          <w:szCs w:val="24"/>
        </w:rPr>
        <w:t>R</w:t>
      </w:r>
      <w:r w:rsidR="00D61623" w:rsidRPr="00631BDE">
        <w:rPr>
          <w:rFonts w:ascii="Arial Narrow" w:hAnsi="Arial Narrow"/>
          <w:b/>
          <w:bCs/>
          <w:szCs w:val="24"/>
        </w:rPr>
        <w:t>ECAPITULATIF</w:t>
      </w:r>
    </w:p>
    <w:p w14:paraId="4E10CE25" w14:textId="77777777" w:rsidR="00D61623" w:rsidRPr="00631BDE" w:rsidRDefault="00D61623" w:rsidP="00D61623">
      <w:pPr>
        <w:rPr>
          <w:rFonts w:ascii="Arial Narrow" w:hAnsi="Arial Narrow"/>
          <w:b/>
          <w:bCs/>
          <w:szCs w:val="24"/>
        </w:rPr>
      </w:pPr>
    </w:p>
    <w:tbl>
      <w:tblPr>
        <w:tblW w:w="9730" w:type="dxa"/>
        <w:tblInd w:w="55" w:type="dxa"/>
        <w:tblCellMar>
          <w:left w:w="70" w:type="dxa"/>
          <w:right w:w="70" w:type="dxa"/>
        </w:tblCellMar>
        <w:tblLook w:val="04A0" w:firstRow="1" w:lastRow="0" w:firstColumn="1" w:lastColumn="0" w:noHBand="0" w:noVBand="1"/>
      </w:tblPr>
      <w:tblGrid>
        <w:gridCol w:w="791"/>
        <w:gridCol w:w="6804"/>
        <w:gridCol w:w="2135"/>
      </w:tblGrid>
      <w:tr w:rsidR="00964F16" w:rsidRPr="00631BDE" w14:paraId="6A7ABC60" w14:textId="77777777" w:rsidTr="00631BDE">
        <w:trPr>
          <w:trHeight w:val="330"/>
          <w:tblHeader/>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1501C" w14:textId="1C1039FB" w:rsidR="00D61623" w:rsidRPr="00631BDE" w:rsidRDefault="00BD1356" w:rsidP="00883F43">
            <w:pPr>
              <w:rPr>
                <w:rFonts w:ascii="Arial Narrow" w:hAnsi="Arial Narrow"/>
                <w:b/>
                <w:bCs/>
                <w:szCs w:val="24"/>
              </w:rPr>
            </w:pPr>
            <w:r w:rsidRPr="00631BDE">
              <w:rPr>
                <w:rFonts w:ascii="Arial Narrow" w:hAnsi="Arial Narrow"/>
                <w:b/>
                <w:bCs/>
                <w:szCs w:val="24"/>
              </w:rPr>
              <w:t>N°</w:t>
            </w:r>
          </w:p>
        </w:tc>
        <w:tc>
          <w:tcPr>
            <w:tcW w:w="6804" w:type="dxa"/>
            <w:tcBorders>
              <w:top w:val="single" w:sz="4" w:space="0" w:color="auto"/>
              <w:left w:val="nil"/>
              <w:bottom w:val="single" w:sz="4" w:space="0" w:color="auto"/>
              <w:right w:val="single" w:sz="4" w:space="0" w:color="000000"/>
            </w:tcBorders>
            <w:shd w:val="clear" w:color="auto" w:fill="auto"/>
            <w:vAlign w:val="center"/>
            <w:hideMark/>
          </w:tcPr>
          <w:p w14:paraId="142B26E1" w14:textId="7E2A758C" w:rsidR="00D61623" w:rsidRPr="00631BDE" w:rsidRDefault="00BD1356" w:rsidP="00883F43">
            <w:pPr>
              <w:rPr>
                <w:rFonts w:ascii="Arial Narrow" w:hAnsi="Arial Narrow"/>
                <w:b/>
                <w:bCs/>
                <w:szCs w:val="24"/>
              </w:rPr>
            </w:pPr>
            <w:r w:rsidRPr="00631BDE">
              <w:rPr>
                <w:rFonts w:ascii="Arial Narrow" w:hAnsi="Arial Narrow"/>
                <w:b/>
                <w:bCs/>
                <w:szCs w:val="24"/>
              </w:rPr>
              <w:t xml:space="preserve">DESIGNATION </w:t>
            </w:r>
          </w:p>
        </w:tc>
        <w:tc>
          <w:tcPr>
            <w:tcW w:w="2135" w:type="dxa"/>
            <w:tcBorders>
              <w:top w:val="single" w:sz="4" w:space="0" w:color="auto"/>
              <w:left w:val="nil"/>
              <w:bottom w:val="single" w:sz="4" w:space="0" w:color="auto"/>
              <w:right w:val="single" w:sz="4" w:space="0" w:color="auto"/>
            </w:tcBorders>
            <w:shd w:val="clear" w:color="auto" w:fill="auto"/>
            <w:noWrap/>
            <w:vAlign w:val="bottom"/>
            <w:hideMark/>
          </w:tcPr>
          <w:p w14:paraId="567F3E02" w14:textId="31D6A0CA" w:rsidR="00D61623" w:rsidRPr="00631BDE" w:rsidRDefault="00BD1356" w:rsidP="00883F43">
            <w:pPr>
              <w:rPr>
                <w:rFonts w:ascii="Arial Narrow" w:hAnsi="Arial Narrow"/>
                <w:b/>
                <w:bCs/>
                <w:szCs w:val="24"/>
              </w:rPr>
            </w:pPr>
            <w:r w:rsidRPr="00631BDE">
              <w:rPr>
                <w:rFonts w:ascii="Arial Narrow" w:hAnsi="Arial Narrow"/>
                <w:b/>
                <w:bCs/>
                <w:szCs w:val="24"/>
              </w:rPr>
              <w:t>MONTANT HT</w:t>
            </w:r>
          </w:p>
        </w:tc>
      </w:tr>
      <w:tr w:rsidR="00964F16" w:rsidRPr="00631BDE" w14:paraId="531B168C" w14:textId="77777777" w:rsidTr="00BD1356">
        <w:trPr>
          <w:trHeight w:val="330"/>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01998D10" w14:textId="464E4C89" w:rsidR="00D61623" w:rsidRPr="00631BDE" w:rsidRDefault="00D61623" w:rsidP="00BD1356">
            <w:pPr>
              <w:pStyle w:val="Paragraphedeliste"/>
              <w:numPr>
                <w:ilvl w:val="0"/>
                <w:numId w:val="106"/>
              </w:numPr>
              <w:rPr>
                <w:rFonts w:ascii="Arial Narrow" w:hAnsi="Arial Narrow"/>
                <w:b/>
                <w:bCs/>
                <w:szCs w:val="24"/>
              </w:rPr>
            </w:pPr>
          </w:p>
        </w:tc>
        <w:tc>
          <w:tcPr>
            <w:tcW w:w="6804" w:type="dxa"/>
            <w:tcBorders>
              <w:top w:val="single" w:sz="4" w:space="0" w:color="auto"/>
              <w:left w:val="nil"/>
              <w:bottom w:val="single" w:sz="4" w:space="0" w:color="auto"/>
              <w:right w:val="single" w:sz="4" w:space="0" w:color="000000"/>
            </w:tcBorders>
            <w:shd w:val="clear" w:color="auto" w:fill="auto"/>
            <w:noWrap/>
            <w:vAlign w:val="bottom"/>
          </w:tcPr>
          <w:p w14:paraId="7AC55EA6" w14:textId="371AA44C" w:rsidR="00D61623" w:rsidRPr="00631BDE" w:rsidRDefault="004E3380" w:rsidP="00BD1356">
            <w:pPr>
              <w:rPr>
                <w:rFonts w:ascii="Arial Narrow" w:hAnsi="Arial Narrow"/>
                <w:b/>
                <w:bCs/>
                <w:szCs w:val="24"/>
              </w:rPr>
            </w:pPr>
            <w:r w:rsidRPr="00631BDE">
              <w:rPr>
                <w:rFonts w:ascii="Arial Narrow" w:hAnsi="Arial Narrow"/>
                <w:b/>
                <w:bCs/>
                <w:szCs w:val="24"/>
              </w:rPr>
              <w:t xml:space="preserve">REHABILITATION </w:t>
            </w:r>
            <w:r w:rsidR="00BD1356" w:rsidRPr="00631BDE">
              <w:rPr>
                <w:rFonts w:ascii="Arial Narrow" w:hAnsi="Arial Narrow"/>
                <w:b/>
                <w:bCs/>
                <w:szCs w:val="24"/>
              </w:rPr>
              <w:t xml:space="preserve">DE LA </w:t>
            </w:r>
            <w:r w:rsidRPr="00631BDE">
              <w:rPr>
                <w:rFonts w:ascii="Arial Narrow" w:hAnsi="Arial Narrow"/>
                <w:b/>
                <w:bCs/>
                <w:szCs w:val="24"/>
              </w:rPr>
              <w:t xml:space="preserve">MINI AEP DE LA COOPERATIVE ET AUE DE </w:t>
            </w:r>
            <w:r w:rsidR="00BD1356" w:rsidRPr="00631BDE">
              <w:rPr>
                <w:rFonts w:ascii="Arial Narrow" w:hAnsi="Arial Narrow"/>
                <w:b/>
                <w:bCs/>
                <w:szCs w:val="24"/>
              </w:rPr>
              <w:t>LA SP1 A TOUKOU</w:t>
            </w:r>
          </w:p>
        </w:tc>
        <w:tc>
          <w:tcPr>
            <w:tcW w:w="2135" w:type="dxa"/>
            <w:tcBorders>
              <w:top w:val="nil"/>
              <w:left w:val="nil"/>
              <w:bottom w:val="single" w:sz="4" w:space="0" w:color="auto"/>
              <w:right w:val="single" w:sz="4" w:space="0" w:color="auto"/>
            </w:tcBorders>
            <w:shd w:val="clear" w:color="auto" w:fill="auto"/>
            <w:noWrap/>
            <w:vAlign w:val="bottom"/>
          </w:tcPr>
          <w:p w14:paraId="00CCFD39" w14:textId="77777777" w:rsidR="00D61623" w:rsidRPr="00631BDE" w:rsidRDefault="00D61623" w:rsidP="00883F43">
            <w:pPr>
              <w:rPr>
                <w:rFonts w:ascii="Arial Narrow" w:hAnsi="Arial Narrow"/>
                <w:b/>
                <w:bCs/>
                <w:szCs w:val="24"/>
              </w:rPr>
            </w:pPr>
          </w:p>
        </w:tc>
      </w:tr>
      <w:tr w:rsidR="00BD1356" w:rsidRPr="00631BDE" w14:paraId="0C61DADF" w14:textId="77777777" w:rsidTr="00BD1356">
        <w:trPr>
          <w:trHeight w:val="330"/>
        </w:trPr>
        <w:tc>
          <w:tcPr>
            <w:tcW w:w="791" w:type="dxa"/>
            <w:tcBorders>
              <w:top w:val="nil"/>
              <w:left w:val="single" w:sz="4" w:space="0" w:color="auto"/>
              <w:bottom w:val="single" w:sz="4" w:space="0" w:color="auto"/>
              <w:right w:val="single" w:sz="4" w:space="0" w:color="auto"/>
            </w:tcBorders>
            <w:shd w:val="clear" w:color="auto" w:fill="auto"/>
            <w:noWrap/>
            <w:vAlign w:val="center"/>
          </w:tcPr>
          <w:p w14:paraId="64E81503" w14:textId="77777777" w:rsidR="00BD1356" w:rsidRPr="00631BDE" w:rsidRDefault="00BD1356" w:rsidP="00BD1356">
            <w:pPr>
              <w:pStyle w:val="Paragraphedeliste"/>
              <w:numPr>
                <w:ilvl w:val="0"/>
                <w:numId w:val="106"/>
              </w:numPr>
              <w:rPr>
                <w:rFonts w:ascii="Arial Narrow" w:hAnsi="Arial Narrow"/>
                <w:b/>
                <w:bCs/>
                <w:szCs w:val="24"/>
              </w:rPr>
            </w:pPr>
          </w:p>
        </w:tc>
        <w:tc>
          <w:tcPr>
            <w:tcW w:w="6804" w:type="dxa"/>
            <w:tcBorders>
              <w:top w:val="single" w:sz="4" w:space="0" w:color="auto"/>
              <w:left w:val="nil"/>
              <w:bottom w:val="single" w:sz="4" w:space="0" w:color="auto"/>
              <w:right w:val="single" w:sz="4" w:space="0" w:color="000000"/>
            </w:tcBorders>
            <w:shd w:val="clear" w:color="auto" w:fill="auto"/>
            <w:noWrap/>
          </w:tcPr>
          <w:p w14:paraId="367AF353" w14:textId="5F61999D" w:rsidR="00BD1356" w:rsidRPr="00631BDE" w:rsidRDefault="00BD1356" w:rsidP="00BD1356">
            <w:pPr>
              <w:rPr>
                <w:rFonts w:ascii="Arial Narrow" w:hAnsi="Arial Narrow"/>
                <w:b/>
                <w:bCs/>
                <w:szCs w:val="24"/>
              </w:rPr>
            </w:pPr>
            <w:r w:rsidRPr="00631BDE">
              <w:rPr>
                <w:rFonts w:ascii="Arial Narrow" w:hAnsi="Arial Narrow"/>
                <w:b/>
                <w:bCs/>
                <w:szCs w:val="24"/>
              </w:rPr>
              <w:t>REHABILITATION DE LA MINI AEP DE LA COOPERATIVE ET AUE DE LA SP2 A KARTOUA</w:t>
            </w:r>
          </w:p>
        </w:tc>
        <w:tc>
          <w:tcPr>
            <w:tcW w:w="2135" w:type="dxa"/>
            <w:tcBorders>
              <w:top w:val="nil"/>
              <w:left w:val="nil"/>
              <w:bottom w:val="single" w:sz="4" w:space="0" w:color="auto"/>
              <w:right w:val="single" w:sz="4" w:space="0" w:color="auto"/>
            </w:tcBorders>
            <w:shd w:val="clear" w:color="auto" w:fill="auto"/>
            <w:noWrap/>
            <w:vAlign w:val="bottom"/>
          </w:tcPr>
          <w:p w14:paraId="25D58BD3" w14:textId="77777777" w:rsidR="00BD1356" w:rsidRPr="00631BDE" w:rsidRDefault="00BD1356" w:rsidP="00BD1356">
            <w:pPr>
              <w:rPr>
                <w:rFonts w:ascii="Arial Narrow" w:hAnsi="Arial Narrow"/>
                <w:b/>
                <w:bCs/>
                <w:szCs w:val="24"/>
              </w:rPr>
            </w:pPr>
          </w:p>
        </w:tc>
      </w:tr>
      <w:tr w:rsidR="00BD1356" w:rsidRPr="00631BDE" w14:paraId="0579EDE9" w14:textId="77777777" w:rsidTr="00BD1356">
        <w:trPr>
          <w:trHeight w:val="330"/>
        </w:trPr>
        <w:tc>
          <w:tcPr>
            <w:tcW w:w="791" w:type="dxa"/>
            <w:tcBorders>
              <w:top w:val="nil"/>
              <w:left w:val="single" w:sz="4" w:space="0" w:color="auto"/>
              <w:bottom w:val="single" w:sz="4" w:space="0" w:color="auto"/>
              <w:right w:val="single" w:sz="4" w:space="0" w:color="auto"/>
            </w:tcBorders>
            <w:shd w:val="clear" w:color="auto" w:fill="auto"/>
            <w:noWrap/>
            <w:vAlign w:val="center"/>
          </w:tcPr>
          <w:p w14:paraId="315988BA" w14:textId="77777777" w:rsidR="00BD1356" w:rsidRPr="00631BDE" w:rsidRDefault="00BD1356" w:rsidP="00BD1356">
            <w:pPr>
              <w:pStyle w:val="Paragraphedeliste"/>
              <w:numPr>
                <w:ilvl w:val="0"/>
                <w:numId w:val="106"/>
              </w:numPr>
              <w:rPr>
                <w:rFonts w:ascii="Arial Narrow" w:hAnsi="Arial Narrow"/>
                <w:b/>
                <w:bCs/>
                <w:szCs w:val="24"/>
              </w:rPr>
            </w:pPr>
          </w:p>
        </w:tc>
        <w:tc>
          <w:tcPr>
            <w:tcW w:w="6804" w:type="dxa"/>
            <w:tcBorders>
              <w:top w:val="single" w:sz="4" w:space="0" w:color="auto"/>
              <w:left w:val="nil"/>
              <w:bottom w:val="single" w:sz="4" w:space="0" w:color="auto"/>
              <w:right w:val="single" w:sz="4" w:space="0" w:color="000000"/>
            </w:tcBorders>
            <w:shd w:val="clear" w:color="auto" w:fill="auto"/>
            <w:noWrap/>
          </w:tcPr>
          <w:p w14:paraId="52DF1E43" w14:textId="4035485F" w:rsidR="00BD1356" w:rsidRPr="00631BDE" w:rsidRDefault="00BD1356" w:rsidP="00BD1356">
            <w:pPr>
              <w:rPr>
                <w:rFonts w:ascii="Arial Narrow" w:hAnsi="Arial Narrow"/>
                <w:b/>
                <w:bCs/>
                <w:szCs w:val="24"/>
              </w:rPr>
            </w:pPr>
            <w:r w:rsidRPr="00631BDE">
              <w:rPr>
                <w:rFonts w:ascii="Arial Narrow" w:hAnsi="Arial Narrow"/>
                <w:b/>
                <w:bCs/>
                <w:szCs w:val="24"/>
              </w:rPr>
              <w:t>REHABILITATION DE LA MINI AEP DE LA COOPERATIVE ET AUE DE LA SP3 A YASLOKA</w:t>
            </w:r>
          </w:p>
        </w:tc>
        <w:tc>
          <w:tcPr>
            <w:tcW w:w="2135" w:type="dxa"/>
            <w:tcBorders>
              <w:top w:val="nil"/>
              <w:left w:val="nil"/>
              <w:bottom w:val="single" w:sz="4" w:space="0" w:color="auto"/>
              <w:right w:val="single" w:sz="4" w:space="0" w:color="auto"/>
            </w:tcBorders>
            <w:shd w:val="clear" w:color="auto" w:fill="auto"/>
            <w:noWrap/>
            <w:vAlign w:val="bottom"/>
          </w:tcPr>
          <w:p w14:paraId="5498D03F" w14:textId="77777777" w:rsidR="00BD1356" w:rsidRPr="00631BDE" w:rsidRDefault="00BD1356" w:rsidP="00BD1356">
            <w:pPr>
              <w:rPr>
                <w:rFonts w:ascii="Arial Narrow" w:hAnsi="Arial Narrow"/>
                <w:b/>
                <w:bCs/>
                <w:szCs w:val="24"/>
              </w:rPr>
            </w:pPr>
          </w:p>
        </w:tc>
      </w:tr>
      <w:tr w:rsidR="00BD1356" w:rsidRPr="00631BDE" w14:paraId="3A39BF84" w14:textId="77777777" w:rsidTr="00BD1356">
        <w:trPr>
          <w:trHeight w:val="330"/>
        </w:trPr>
        <w:tc>
          <w:tcPr>
            <w:tcW w:w="791" w:type="dxa"/>
            <w:tcBorders>
              <w:top w:val="nil"/>
              <w:left w:val="single" w:sz="4" w:space="0" w:color="auto"/>
              <w:bottom w:val="single" w:sz="4" w:space="0" w:color="auto"/>
              <w:right w:val="single" w:sz="4" w:space="0" w:color="auto"/>
            </w:tcBorders>
            <w:shd w:val="clear" w:color="auto" w:fill="auto"/>
            <w:noWrap/>
            <w:vAlign w:val="center"/>
          </w:tcPr>
          <w:p w14:paraId="61492443" w14:textId="77777777" w:rsidR="00BD1356" w:rsidRPr="00631BDE" w:rsidRDefault="00BD1356" w:rsidP="00BD1356">
            <w:pPr>
              <w:pStyle w:val="Paragraphedeliste"/>
              <w:numPr>
                <w:ilvl w:val="0"/>
                <w:numId w:val="106"/>
              </w:numPr>
              <w:rPr>
                <w:rFonts w:ascii="Arial Narrow" w:hAnsi="Arial Narrow"/>
                <w:b/>
                <w:bCs/>
                <w:szCs w:val="24"/>
              </w:rPr>
            </w:pPr>
          </w:p>
        </w:tc>
        <w:tc>
          <w:tcPr>
            <w:tcW w:w="6804" w:type="dxa"/>
            <w:tcBorders>
              <w:top w:val="single" w:sz="4" w:space="0" w:color="auto"/>
              <w:left w:val="nil"/>
              <w:bottom w:val="single" w:sz="4" w:space="0" w:color="auto"/>
              <w:right w:val="single" w:sz="4" w:space="0" w:color="000000"/>
            </w:tcBorders>
            <w:shd w:val="clear" w:color="auto" w:fill="auto"/>
            <w:noWrap/>
          </w:tcPr>
          <w:p w14:paraId="4E0109A3" w14:textId="7757A37E" w:rsidR="00BD1356" w:rsidRPr="00631BDE" w:rsidRDefault="00BD1356" w:rsidP="00BD1356">
            <w:pPr>
              <w:rPr>
                <w:rFonts w:ascii="Arial Narrow" w:hAnsi="Arial Narrow"/>
                <w:b/>
                <w:bCs/>
                <w:szCs w:val="24"/>
              </w:rPr>
            </w:pPr>
            <w:r w:rsidRPr="00631BDE">
              <w:rPr>
                <w:rFonts w:ascii="Arial Narrow" w:hAnsi="Arial Narrow"/>
                <w:b/>
                <w:bCs/>
                <w:szCs w:val="24"/>
              </w:rPr>
              <w:t>REHABILITATION DE LA MINI AEP DE LA COOPERATIVE ET AUE DE LA SP4 A DOREISSOU</w:t>
            </w:r>
          </w:p>
        </w:tc>
        <w:tc>
          <w:tcPr>
            <w:tcW w:w="2135" w:type="dxa"/>
            <w:tcBorders>
              <w:top w:val="nil"/>
              <w:left w:val="nil"/>
              <w:bottom w:val="single" w:sz="4" w:space="0" w:color="auto"/>
              <w:right w:val="single" w:sz="4" w:space="0" w:color="auto"/>
            </w:tcBorders>
            <w:shd w:val="clear" w:color="auto" w:fill="auto"/>
            <w:noWrap/>
            <w:vAlign w:val="bottom"/>
          </w:tcPr>
          <w:p w14:paraId="18DB9041" w14:textId="77777777" w:rsidR="00BD1356" w:rsidRPr="00631BDE" w:rsidRDefault="00BD1356" w:rsidP="00BD1356">
            <w:pPr>
              <w:rPr>
                <w:rFonts w:ascii="Arial Narrow" w:hAnsi="Arial Narrow"/>
                <w:b/>
                <w:bCs/>
                <w:szCs w:val="24"/>
              </w:rPr>
            </w:pPr>
          </w:p>
        </w:tc>
      </w:tr>
      <w:tr w:rsidR="00BD1356" w:rsidRPr="00631BDE" w14:paraId="20F325D9" w14:textId="77777777" w:rsidTr="00BD1356">
        <w:trPr>
          <w:trHeight w:val="330"/>
        </w:trPr>
        <w:tc>
          <w:tcPr>
            <w:tcW w:w="791" w:type="dxa"/>
            <w:tcBorders>
              <w:top w:val="nil"/>
              <w:left w:val="single" w:sz="4" w:space="0" w:color="auto"/>
              <w:bottom w:val="single" w:sz="4" w:space="0" w:color="auto"/>
              <w:right w:val="single" w:sz="4" w:space="0" w:color="auto"/>
            </w:tcBorders>
            <w:shd w:val="clear" w:color="auto" w:fill="auto"/>
            <w:noWrap/>
            <w:vAlign w:val="center"/>
          </w:tcPr>
          <w:p w14:paraId="5E2C3815" w14:textId="77777777" w:rsidR="00BD1356" w:rsidRPr="00631BDE" w:rsidRDefault="00BD1356" w:rsidP="00BD1356">
            <w:pPr>
              <w:pStyle w:val="Paragraphedeliste"/>
              <w:numPr>
                <w:ilvl w:val="0"/>
                <w:numId w:val="106"/>
              </w:numPr>
              <w:rPr>
                <w:rFonts w:ascii="Arial Narrow" w:hAnsi="Arial Narrow"/>
                <w:b/>
                <w:bCs/>
                <w:szCs w:val="24"/>
              </w:rPr>
            </w:pPr>
          </w:p>
        </w:tc>
        <w:tc>
          <w:tcPr>
            <w:tcW w:w="6804" w:type="dxa"/>
            <w:tcBorders>
              <w:top w:val="single" w:sz="4" w:space="0" w:color="auto"/>
              <w:left w:val="nil"/>
              <w:bottom w:val="single" w:sz="4" w:space="0" w:color="auto"/>
              <w:right w:val="single" w:sz="4" w:space="0" w:color="000000"/>
            </w:tcBorders>
            <w:shd w:val="clear" w:color="auto" w:fill="auto"/>
            <w:noWrap/>
          </w:tcPr>
          <w:p w14:paraId="61705FDC" w14:textId="1562677C" w:rsidR="00BD1356" w:rsidRPr="00631BDE" w:rsidRDefault="00BD1356" w:rsidP="00BD1356">
            <w:pPr>
              <w:rPr>
                <w:rFonts w:ascii="Arial Narrow" w:hAnsi="Arial Narrow"/>
                <w:b/>
                <w:bCs/>
                <w:szCs w:val="24"/>
              </w:rPr>
            </w:pPr>
            <w:r w:rsidRPr="00631BDE">
              <w:rPr>
                <w:rFonts w:ascii="Arial Narrow" w:hAnsi="Arial Narrow"/>
                <w:b/>
                <w:bCs/>
                <w:szCs w:val="24"/>
              </w:rPr>
              <w:t>REHABILITATION DE LA MINI AEP DE LA COOPERATIVE ET AUE DE L’OP1 A POUSS</w:t>
            </w:r>
          </w:p>
        </w:tc>
        <w:tc>
          <w:tcPr>
            <w:tcW w:w="2135" w:type="dxa"/>
            <w:tcBorders>
              <w:top w:val="nil"/>
              <w:left w:val="nil"/>
              <w:bottom w:val="single" w:sz="4" w:space="0" w:color="auto"/>
              <w:right w:val="single" w:sz="4" w:space="0" w:color="auto"/>
            </w:tcBorders>
            <w:shd w:val="clear" w:color="auto" w:fill="auto"/>
            <w:noWrap/>
            <w:vAlign w:val="bottom"/>
          </w:tcPr>
          <w:p w14:paraId="2F1A59C8" w14:textId="77777777" w:rsidR="00BD1356" w:rsidRPr="00631BDE" w:rsidRDefault="00BD1356" w:rsidP="00BD1356">
            <w:pPr>
              <w:rPr>
                <w:rFonts w:ascii="Arial Narrow" w:hAnsi="Arial Narrow"/>
                <w:b/>
                <w:bCs/>
                <w:szCs w:val="24"/>
              </w:rPr>
            </w:pPr>
          </w:p>
        </w:tc>
      </w:tr>
      <w:tr w:rsidR="00BD1356" w:rsidRPr="00631BDE" w14:paraId="39E798B2" w14:textId="77777777" w:rsidTr="00BD1356">
        <w:trPr>
          <w:trHeight w:val="330"/>
        </w:trPr>
        <w:tc>
          <w:tcPr>
            <w:tcW w:w="791" w:type="dxa"/>
            <w:tcBorders>
              <w:top w:val="nil"/>
              <w:left w:val="single" w:sz="4" w:space="0" w:color="auto"/>
              <w:bottom w:val="single" w:sz="4" w:space="0" w:color="auto"/>
              <w:right w:val="single" w:sz="4" w:space="0" w:color="auto"/>
            </w:tcBorders>
            <w:shd w:val="clear" w:color="auto" w:fill="auto"/>
            <w:noWrap/>
            <w:vAlign w:val="center"/>
          </w:tcPr>
          <w:p w14:paraId="4F5CA6A9" w14:textId="77777777" w:rsidR="00BD1356" w:rsidRPr="00631BDE" w:rsidRDefault="00BD1356" w:rsidP="00BD1356">
            <w:pPr>
              <w:pStyle w:val="Paragraphedeliste"/>
              <w:numPr>
                <w:ilvl w:val="0"/>
                <w:numId w:val="106"/>
              </w:numPr>
              <w:rPr>
                <w:rFonts w:ascii="Arial Narrow" w:hAnsi="Arial Narrow"/>
                <w:b/>
                <w:bCs/>
                <w:szCs w:val="24"/>
              </w:rPr>
            </w:pPr>
          </w:p>
        </w:tc>
        <w:tc>
          <w:tcPr>
            <w:tcW w:w="6804" w:type="dxa"/>
            <w:tcBorders>
              <w:top w:val="single" w:sz="4" w:space="0" w:color="auto"/>
              <w:left w:val="nil"/>
              <w:bottom w:val="single" w:sz="4" w:space="0" w:color="auto"/>
              <w:right w:val="single" w:sz="4" w:space="0" w:color="000000"/>
            </w:tcBorders>
            <w:shd w:val="clear" w:color="auto" w:fill="auto"/>
            <w:noWrap/>
          </w:tcPr>
          <w:p w14:paraId="30726F19" w14:textId="2951A950" w:rsidR="00BD1356" w:rsidRPr="00631BDE" w:rsidRDefault="00BD1356" w:rsidP="00BD1356">
            <w:pPr>
              <w:rPr>
                <w:rFonts w:ascii="Arial Narrow" w:hAnsi="Arial Narrow"/>
                <w:b/>
                <w:bCs/>
                <w:szCs w:val="24"/>
              </w:rPr>
            </w:pPr>
            <w:r w:rsidRPr="00631BDE">
              <w:rPr>
                <w:rFonts w:ascii="Arial Narrow" w:hAnsi="Arial Narrow"/>
                <w:b/>
                <w:bCs/>
                <w:szCs w:val="24"/>
              </w:rPr>
              <w:t>REHABILITATION DE LA MINI AEP DE LA COOPERATIVE ET AUE DE L’OP2 A GOUDADAY</w:t>
            </w:r>
          </w:p>
        </w:tc>
        <w:tc>
          <w:tcPr>
            <w:tcW w:w="2135" w:type="dxa"/>
            <w:tcBorders>
              <w:top w:val="nil"/>
              <w:left w:val="nil"/>
              <w:bottom w:val="single" w:sz="4" w:space="0" w:color="auto"/>
              <w:right w:val="single" w:sz="4" w:space="0" w:color="auto"/>
            </w:tcBorders>
            <w:shd w:val="clear" w:color="auto" w:fill="auto"/>
            <w:noWrap/>
            <w:vAlign w:val="bottom"/>
          </w:tcPr>
          <w:p w14:paraId="311CD36C" w14:textId="77777777" w:rsidR="00BD1356" w:rsidRPr="00631BDE" w:rsidRDefault="00BD1356" w:rsidP="00BD1356">
            <w:pPr>
              <w:rPr>
                <w:rFonts w:ascii="Arial Narrow" w:hAnsi="Arial Narrow"/>
                <w:b/>
                <w:bCs/>
                <w:szCs w:val="24"/>
              </w:rPr>
            </w:pPr>
          </w:p>
        </w:tc>
      </w:tr>
      <w:tr w:rsidR="00BD1356" w:rsidRPr="00631BDE" w14:paraId="3114374F" w14:textId="77777777" w:rsidTr="00BD1356">
        <w:trPr>
          <w:trHeight w:val="330"/>
        </w:trPr>
        <w:tc>
          <w:tcPr>
            <w:tcW w:w="791" w:type="dxa"/>
            <w:tcBorders>
              <w:top w:val="nil"/>
              <w:left w:val="single" w:sz="4" w:space="0" w:color="auto"/>
              <w:bottom w:val="single" w:sz="4" w:space="0" w:color="auto"/>
              <w:right w:val="single" w:sz="4" w:space="0" w:color="auto"/>
            </w:tcBorders>
            <w:shd w:val="clear" w:color="auto" w:fill="auto"/>
            <w:noWrap/>
            <w:vAlign w:val="center"/>
          </w:tcPr>
          <w:p w14:paraId="05063066" w14:textId="77777777" w:rsidR="00BD1356" w:rsidRPr="00631BDE" w:rsidRDefault="00BD1356" w:rsidP="00BD1356">
            <w:pPr>
              <w:pStyle w:val="Paragraphedeliste"/>
              <w:numPr>
                <w:ilvl w:val="0"/>
                <w:numId w:val="106"/>
              </w:numPr>
              <w:rPr>
                <w:rFonts w:ascii="Arial Narrow" w:hAnsi="Arial Narrow"/>
                <w:b/>
                <w:bCs/>
                <w:szCs w:val="24"/>
              </w:rPr>
            </w:pPr>
          </w:p>
        </w:tc>
        <w:tc>
          <w:tcPr>
            <w:tcW w:w="6804" w:type="dxa"/>
            <w:tcBorders>
              <w:top w:val="single" w:sz="4" w:space="0" w:color="auto"/>
              <w:left w:val="nil"/>
              <w:bottom w:val="single" w:sz="4" w:space="0" w:color="auto"/>
              <w:right w:val="single" w:sz="4" w:space="0" w:color="000000"/>
            </w:tcBorders>
            <w:shd w:val="clear" w:color="auto" w:fill="auto"/>
            <w:noWrap/>
          </w:tcPr>
          <w:p w14:paraId="597B6749" w14:textId="2641A5BA" w:rsidR="00BD1356" w:rsidRPr="00631BDE" w:rsidRDefault="00BD1356" w:rsidP="00BD1356">
            <w:pPr>
              <w:rPr>
                <w:rFonts w:ascii="Arial Narrow" w:hAnsi="Arial Narrow"/>
                <w:b/>
                <w:bCs/>
                <w:szCs w:val="24"/>
              </w:rPr>
            </w:pPr>
            <w:r w:rsidRPr="00631BDE">
              <w:rPr>
                <w:rFonts w:ascii="Arial Narrow" w:hAnsi="Arial Narrow"/>
                <w:b/>
                <w:bCs/>
                <w:szCs w:val="24"/>
              </w:rPr>
              <w:t>REHABILITATION DE LA MINI AEP DE LA COOPERATIVE ET AUE DE L’OP3 A MAGA</w:t>
            </w:r>
          </w:p>
        </w:tc>
        <w:tc>
          <w:tcPr>
            <w:tcW w:w="2135" w:type="dxa"/>
            <w:tcBorders>
              <w:top w:val="nil"/>
              <w:left w:val="nil"/>
              <w:bottom w:val="single" w:sz="4" w:space="0" w:color="auto"/>
              <w:right w:val="single" w:sz="4" w:space="0" w:color="auto"/>
            </w:tcBorders>
            <w:shd w:val="clear" w:color="auto" w:fill="auto"/>
            <w:noWrap/>
            <w:vAlign w:val="bottom"/>
          </w:tcPr>
          <w:p w14:paraId="6E363821" w14:textId="77777777" w:rsidR="00BD1356" w:rsidRPr="00631BDE" w:rsidRDefault="00BD1356" w:rsidP="00BD1356">
            <w:pPr>
              <w:rPr>
                <w:rFonts w:ascii="Arial Narrow" w:hAnsi="Arial Narrow"/>
                <w:b/>
                <w:bCs/>
                <w:szCs w:val="24"/>
              </w:rPr>
            </w:pPr>
          </w:p>
        </w:tc>
      </w:tr>
      <w:tr w:rsidR="00BD1356" w:rsidRPr="00631BDE" w14:paraId="43D11092" w14:textId="77777777" w:rsidTr="00BD1356">
        <w:trPr>
          <w:trHeight w:val="330"/>
        </w:trPr>
        <w:tc>
          <w:tcPr>
            <w:tcW w:w="791" w:type="dxa"/>
            <w:tcBorders>
              <w:top w:val="nil"/>
              <w:left w:val="single" w:sz="4" w:space="0" w:color="auto"/>
              <w:bottom w:val="single" w:sz="4" w:space="0" w:color="auto"/>
              <w:right w:val="single" w:sz="4" w:space="0" w:color="auto"/>
            </w:tcBorders>
            <w:shd w:val="clear" w:color="auto" w:fill="auto"/>
            <w:noWrap/>
            <w:vAlign w:val="center"/>
          </w:tcPr>
          <w:p w14:paraId="2E270E1D" w14:textId="77777777" w:rsidR="00BD1356" w:rsidRPr="00631BDE" w:rsidRDefault="00BD1356" w:rsidP="00BD1356">
            <w:pPr>
              <w:pStyle w:val="Paragraphedeliste"/>
              <w:numPr>
                <w:ilvl w:val="0"/>
                <w:numId w:val="106"/>
              </w:numPr>
              <w:rPr>
                <w:rFonts w:ascii="Arial Narrow" w:hAnsi="Arial Narrow"/>
                <w:b/>
                <w:bCs/>
                <w:szCs w:val="24"/>
              </w:rPr>
            </w:pPr>
          </w:p>
        </w:tc>
        <w:tc>
          <w:tcPr>
            <w:tcW w:w="6804" w:type="dxa"/>
            <w:tcBorders>
              <w:top w:val="single" w:sz="4" w:space="0" w:color="auto"/>
              <w:left w:val="nil"/>
              <w:bottom w:val="single" w:sz="4" w:space="0" w:color="auto"/>
              <w:right w:val="single" w:sz="4" w:space="0" w:color="000000"/>
            </w:tcBorders>
            <w:shd w:val="clear" w:color="auto" w:fill="auto"/>
            <w:noWrap/>
          </w:tcPr>
          <w:p w14:paraId="2B553E8F" w14:textId="7CC5F719" w:rsidR="00BD1356" w:rsidRPr="00631BDE" w:rsidRDefault="00BD1356" w:rsidP="00BD1356">
            <w:pPr>
              <w:rPr>
                <w:rFonts w:ascii="Arial Narrow" w:hAnsi="Arial Narrow"/>
                <w:b/>
                <w:bCs/>
                <w:szCs w:val="24"/>
              </w:rPr>
            </w:pPr>
            <w:r w:rsidRPr="00631BDE">
              <w:rPr>
                <w:rFonts w:ascii="Arial Narrow" w:hAnsi="Arial Narrow"/>
                <w:b/>
                <w:bCs/>
                <w:szCs w:val="24"/>
              </w:rPr>
              <w:t>REHABILITATION DE LA MINI AEP DE LA COOPERATIVE ET AUE DE L’OP4 A KITTING</w:t>
            </w:r>
          </w:p>
        </w:tc>
        <w:tc>
          <w:tcPr>
            <w:tcW w:w="2135" w:type="dxa"/>
            <w:tcBorders>
              <w:top w:val="nil"/>
              <w:left w:val="nil"/>
              <w:bottom w:val="single" w:sz="4" w:space="0" w:color="auto"/>
              <w:right w:val="single" w:sz="4" w:space="0" w:color="auto"/>
            </w:tcBorders>
            <w:shd w:val="clear" w:color="auto" w:fill="auto"/>
            <w:noWrap/>
            <w:vAlign w:val="bottom"/>
          </w:tcPr>
          <w:p w14:paraId="004DCD7E" w14:textId="77777777" w:rsidR="00BD1356" w:rsidRPr="00631BDE" w:rsidRDefault="00BD1356" w:rsidP="00BD1356">
            <w:pPr>
              <w:rPr>
                <w:rFonts w:ascii="Arial Narrow" w:hAnsi="Arial Narrow"/>
                <w:b/>
                <w:bCs/>
                <w:szCs w:val="24"/>
              </w:rPr>
            </w:pPr>
          </w:p>
        </w:tc>
      </w:tr>
      <w:tr w:rsidR="00964F16" w:rsidRPr="00631BDE" w14:paraId="743DBA6C" w14:textId="77777777" w:rsidTr="00BD1356">
        <w:trPr>
          <w:trHeight w:val="330"/>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513CE475" w14:textId="77777777" w:rsidR="00D61623" w:rsidRPr="00631BDE" w:rsidRDefault="00D61623" w:rsidP="00883F43">
            <w:pPr>
              <w:rPr>
                <w:rFonts w:ascii="Arial Narrow" w:hAnsi="Arial Narrow"/>
                <w:b/>
                <w:bCs/>
                <w:szCs w:val="24"/>
              </w:rPr>
            </w:pPr>
            <w:r w:rsidRPr="00631BDE">
              <w:rPr>
                <w:rFonts w:ascii="Arial Narrow" w:hAnsi="Arial Narrow"/>
                <w:b/>
                <w:bCs/>
                <w:szCs w:val="24"/>
              </w:rPr>
              <w:t> </w:t>
            </w:r>
          </w:p>
        </w:tc>
        <w:tc>
          <w:tcPr>
            <w:tcW w:w="6804" w:type="dxa"/>
            <w:tcBorders>
              <w:top w:val="single" w:sz="4" w:space="0" w:color="auto"/>
              <w:left w:val="nil"/>
              <w:bottom w:val="single" w:sz="4" w:space="0" w:color="auto"/>
              <w:right w:val="single" w:sz="4" w:space="0" w:color="000000"/>
            </w:tcBorders>
            <w:shd w:val="clear" w:color="auto" w:fill="auto"/>
            <w:vAlign w:val="center"/>
            <w:hideMark/>
          </w:tcPr>
          <w:p w14:paraId="28153B84" w14:textId="77777777" w:rsidR="00D61623" w:rsidRPr="00631BDE" w:rsidRDefault="00D61623" w:rsidP="00883F43">
            <w:pPr>
              <w:rPr>
                <w:rFonts w:ascii="Arial Narrow" w:hAnsi="Arial Narrow"/>
                <w:b/>
                <w:bCs/>
                <w:szCs w:val="24"/>
              </w:rPr>
            </w:pPr>
            <w:r w:rsidRPr="00631BDE">
              <w:rPr>
                <w:rFonts w:ascii="Arial Narrow" w:hAnsi="Arial Narrow"/>
                <w:b/>
                <w:bCs/>
                <w:szCs w:val="24"/>
              </w:rPr>
              <w:t xml:space="preserve">TOTAL HORS TAXES </w:t>
            </w:r>
          </w:p>
        </w:tc>
        <w:tc>
          <w:tcPr>
            <w:tcW w:w="2135" w:type="dxa"/>
            <w:tcBorders>
              <w:top w:val="nil"/>
              <w:left w:val="nil"/>
              <w:bottom w:val="single" w:sz="4" w:space="0" w:color="auto"/>
              <w:right w:val="single" w:sz="4" w:space="0" w:color="auto"/>
            </w:tcBorders>
            <w:shd w:val="clear" w:color="auto" w:fill="auto"/>
            <w:noWrap/>
            <w:vAlign w:val="center"/>
          </w:tcPr>
          <w:p w14:paraId="5198F6B7" w14:textId="77777777" w:rsidR="00D61623" w:rsidRPr="00631BDE" w:rsidRDefault="00D61623" w:rsidP="00883F43">
            <w:pPr>
              <w:rPr>
                <w:rFonts w:ascii="Arial Narrow" w:hAnsi="Arial Narrow"/>
                <w:b/>
                <w:bCs/>
                <w:szCs w:val="24"/>
              </w:rPr>
            </w:pPr>
          </w:p>
        </w:tc>
      </w:tr>
      <w:tr w:rsidR="00964F16" w:rsidRPr="00631BDE" w14:paraId="48A5EB42" w14:textId="77777777" w:rsidTr="00BD1356">
        <w:trPr>
          <w:trHeight w:val="33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25A94E" w14:textId="77777777" w:rsidR="00D61623" w:rsidRPr="00631BDE" w:rsidRDefault="00D61623" w:rsidP="00883F43">
            <w:pPr>
              <w:rPr>
                <w:rFonts w:ascii="Arial Narrow" w:hAnsi="Arial Narrow"/>
                <w:b/>
                <w:bCs/>
                <w:szCs w:val="24"/>
              </w:rPr>
            </w:pPr>
            <w:r w:rsidRPr="00631BDE">
              <w:rPr>
                <w:rFonts w:ascii="Arial Narrow" w:hAnsi="Arial Narrow"/>
                <w:b/>
                <w:bCs/>
                <w:szCs w:val="24"/>
              </w:rPr>
              <w:t> </w:t>
            </w:r>
          </w:p>
        </w:tc>
        <w:tc>
          <w:tcPr>
            <w:tcW w:w="6804" w:type="dxa"/>
            <w:tcBorders>
              <w:top w:val="single" w:sz="4" w:space="0" w:color="auto"/>
              <w:left w:val="nil"/>
              <w:bottom w:val="single" w:sz="4" w:space="0" w:color="auto"/>
              <w:right w:val="single" w:sz="4" w:space="0" w:color="000000"/>
            </w:tcBorders>
            <w:shd w:val="clear" w:color="auto" w:fill="auto"/>
            <w:vAlign w:val="center"/>
            <w:hideMark/>
          </w:tcPr>
          <w:p w14:paraId="62DD2113" w14:textId="77777777" w:rsidR="00D61623" w:rsidRPr="00631BDE" w:rsidRDefault="00D61623" w:rsidP="00883F43">
            <w:pPr>
              <w:rPr>
                <w:rFonts w:ascii="Arial Narrow" w:hAnsi="Arial Narrow"/>
                <w:b/>
                <w:bCs/>
                <w:szCs w:val="24"/>
              </w:rPr>
            </w:pPr>
            <w:r w:rsidRPr="00631BDE">
              <w:rPr>
                <w:rFonts w:ascii="Arial Narrow" w:hAnsi="Arial Narrow"/>
                <w:b/>
                <w:bCs/>
                <w:szCs w:val="24"/>
              </w:rPr>
              <w:t>TVA (19, 25%)</w:t>
            </w:r>
          </w:p>
        </w:tc>
        <w:tc>
          <w:tcPr>
            <w:tcW w:w="2135" w:type="dxa"/>
            <w:tcBorders>
              <w:top w:val="nil"/>
              <w:left w:val="nil"/>
              <w:bottom w:val="single" w:sz="4" w:space="0" w:color="auto"/>
              <w:right w:val="single" w:sz="4" w:space="0" w:color="auto"/>
            </w:tcBorders>
            <w:shd w:val="clear" w:color="auto" w:fill="auto"/>
            <w:noWrap/>
            <w:vAlign w:val="center"/>
          </w:tcPr>
          <w:p w14:paraId="584ACCF6" w14:textId="77777777" w:rsidR="00D61623" w:rsidRPr="00631BDE" w:rsidRDefault="00D61623" w:rsidP="00883F43">
            <w:pPr>
              <w:rPr>
                <w:rFonts w:ascii="Arial Narrow" w:hAnsi="Arial Narrow"/>
                <w:b/>
                <w:bCs/>
                <w:szCs w:val="24"/>
              </w:rPr>
            </w:pPr>
          </w:p>
        </w:tc>
      </w:tr>
      <w:tr w:rsidR="00964F16" w:rsidRPr="00631BDE" w14:paraId="707E1D6A" w14:textId="77777777" w:rsidTr="00BD1356">
        <w:trPr>
          <w:trHeight w:val="33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3F206A" w14:textId="77777777" w:rsidR="00D61623" w:rsidRPr="00631BDE" w:rsidRDefault="00D61623" w:rsidP="00883F43">
            <w:pPr>
              <w:rPr>
                <w:rFonts w:ascii="Arial Narrow" w:hAnsi="Arial Narrow"/>
                <w:b/>
                <w:bCs/>
                <w:szCs w:val="24"/>
              </w:rPr>
            </w:pPr>
            <w:r w:rsidRPr="00631BDE">
              <w:rPr>
                <w:rFonts w:ascii="Arial Narrow" w:hAnsi="Arial Narrow"/>
                <w:b/>
                <w:bCs/>
                <w:szCs w:val="24"/>
              </w:rPr>
              <w:t> </w:t>
            </w:r>
          </w:p>
        </w:tc>
        <w:tc>
          <w:tcPr>
            <w:tcW w:w="6804" w:type="dxa"/>
            <w:tcBorders>
              <w:top w:val="single" w:sz="4" w:space="0" w:color="auto"/>
              <w:left w:val="nil"/>
              <w:bottom w:val="single" w:sz="4" w:space="0" w:color="auto"/>
              <w:right w:val="single" w:sz="4" w:space="0" w:color="000000"/>
            </w:tcBorders>
            <w:shd w:val="clear" w:color="auto" w:fill="auto"/>
            <w:vAlign w:val="center"/>
            <w:hideMark/>
          </w:tcPr>
          <w:p w14:paraId="30CB4964" w14:textId="77777777" w:rsidR="00D61623" w:rsidRPr="00631BDE" w:rsidRDefault="00D61623" w:rsidP="00883F43">
            <w:pPr>
              <w:rPr>
                <w:rFonts w:ascii="Arial Narrow" w:hAnsi="Arial Narrow"/>
                <w:b/>
                <w:bCs/>
                <w:szCs w:val="24"/>
              </w:rPr>
            </w:pPr>
            <w:r w:rsidRPr="00631BDE">
              <w:rPr>
                <w:rFonts w:ascii="Arial Narrow" w:hAnsi="Arial Narrow"/>
                <w:b/>
                <w:bCs/>
                <w:szCs w:val="24"/>
              </w:rPr>
              <w:t>AIR (2,2% ou 5,5%)</w:t>
            </w:r>
          </w:p>
        </w:tc>
        <w:tc>
          <w:tcPr>
            <w:tcW w:w="2135" w:type="dxa"/>
            <w:tcBorders>
              <w:top w:val="nil"/>
              <w:left w:val="nil"/>
              <w:bottom w:val="single" w:sz="4" w:space="0" w:color="auto"/>
              <w:right w:val="single" w:sz="4" w:space="0" w:color="auto"/>
            </w:tcBorders>
            <w:shd w:val="clear" w:color="auto" w:fill="auto"/>
            <w:noWrap/>
            <w:vAlign w:val="center"/>
          </w:tcPr>
          <w:p w14:paraId="01CB54BA" w14:textId="77777777" w:rsidR="00D61623" w:rsidRPr="00631BDE" w:rsidRDefault="00D61623" w:rsidP="00883F43">
            <w:pPr>
              <w:rPr>
                <w:rFonts w:ascii="Arial Narrow" w:hAnsi="Arial Narrow"/>
                <w:b/>
                <w:bCs/>
                <w:szCs w:val="24"/>
              </w:rPr>
            </w:pPr>
          </w:p>
        </w:tc>
      </w:tr>
      <w:tr w:rsidR="00964F16" w:rsidRPr="00631BDE" w14:paraId="2BE3724B" w14:textId="77777777" w:rsidTr="00BD1356">
        <w:trPr>
          <w:trHeight w:val="33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3B4E0B" w14:textId="77777777" w:rsidR="00D61623" w:rsidRPr="00631BDE" w:rsidRDefault="00D61623" w:rsidP="00883F43">
            <w:pPr>
              <w:rPr>
                <w:rFonts w:ascii="Arial Narrow" w:hAnsi="Arial Narrow"/>
                <w:b/>
                <w:bCs/>
                <w:szCs w:val="24"/>
              </w:rPr>
            </w:pPr>
            <w:r w:rsidRPr="00631BDE">
              <w:rPr>
                <w:rFonts w:ascii="Arial Narrow" w:hAnsi="Arial Narrow"/>
                <w:b/>
                <w:bCs/>
                <w:szCs w:val="24"/>
              </w:rPr>
              <w:t> </w:t>
            </w:r>
          </w:p>
        </w:tc>
        <w:tc>
          <w:tcPr>
            <w:tcW w:w="6804" w:type="dxa"/>
            <w:tcBorders>
              <w:top w:val="single" w:sz="4" w:space="0" w:color="auto"/>
              <w:left w:val="nil"/>
              <w:bottom w:val="single" w:sz="4" w:space="0" w:color="auto"/>
              <w:right w:val="single" w:sz="4" w:space="0" w:color="000000"/>
            </w:tcBorders>
            <w:shd w:val="clear" w:color="auto" w:fill="auto"/>
            <w:vAlign w:val="center"/>
            <w:hideMark/>
          </w:tcPr>
          <w:p w14:paraId="4B2DC101" w14:textId="77777777" w:rsidR="00D61623" w:rsidRPr="00631BDE" w:rsidRDefault="00D61623" w:rsidP="00883F43">
            <w:pPr>
              <w:rPr>
                <w:rFonts w:ascii="Arial Narrow" w:hAnsi="Arial Narrow"/>
                <w:b/>
                <w:bCs/>
                <w:szCs w:val="24"/>
              </w:rPr>
            </w:pPr>
            <w:r w:rsidRPr="00631BDE">
              <w:rPr>
                <w:rFonts w:ascii="Arial Narrow" w:hAnsi="Arial Narrow"/>
                <w:b/>
                <w:bCs/>
                <w:szCs w:val="24"/>
              </w:rPr>
              <w:t>TOTAL TOUTES TAXES COMPRISES</w:t>
            </w:r>
          </w:p>
        </w:tc>
        <w:tc>
          <w:tcPr>
            <w:tcW w:w="2135" w:type="dxa"/>
            <w:tcBorders>
              <w:top w:val="nil"/>
              <w:left w:val="nil"/>
              <w:bottom w:val="single" w:sz="4" w:space="0" w:color="auto"/>
              <w:right w:val="single" w:sz="4" w:space="0" w:color="auto"/>
            </w:tcBorders>
            <w:shd w:val="clear" w:color="auto" w:fill="auto"/>
            <w:noWrap/>
            <w:vAlign w:val="center"/>
          </w:tcPr>
          <w:p w14:paraId="3552285E" w14:textId="77777777" w:rsidR="00D61623" w:rsidRPr="00631BDE" w:rsidRDefault="00D61623" w:rsidP="00883F43">
            <w:pPr>
              <w:rPr>
                <w:rFonts w:ascii="Arial Narrow" w:hAnsi="Arial Narrow"/>
                <w:b/>
                <w:bCs/>
                <w:szCs w:val="24"/>
              </w:rPr>
            </w:pPr>
          </w:p>
        </w:tc>
      </w:tr>
      <w:tr w:rsidR="00D61623" w:rsidRPr="00631BDE" w14:paraId="38B01F35" w14:textId="77777777" w:rsidTr="00BD1356">
        <w:trPr>
          <w:trHeight w:val="33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A48069" w14:textId="77777777" w:rsidR="00D61623" w:rsidRPr="00631BDE" w:rsidRDefault="00D61623" w:rsidP="00883F43">
            <w:pPr>
              <w:rPr>
                <w:rFonts w:ascii="Arial Narrow" w:hAnsi="Arial Narrow"/>
                <w:b/>
                <w:bCs/>
                <w:szCs w:val="24"/>
              </w:rPr>
            </w:pPr>
            <w:r w:rsidRPr="00631BDE">
              <w:rPr>
                <w:rFonts w:ascii="Arial Narrow" w:hAnsi="Arial Narrow"/>
                <w:b/>
                <w:bCs/>
                <w:szCs w:val="24"/>
              </w:rPr>
              <w:t> </w:t>
            </w:r>
          </w:p>
        </w:tc>
        <w:tc>
          <w:tcPr>
            <w:tcW w:w="6804" w:type="dxa"/>
            <w:tcBorders>
              <w:top w:val="single" w:sz="4" w:space="0" w:color="auto"/>
              <w:left w:val="nil"/>
              <w:bottom w:val="single" w:sz="4" w:space="0" w:color="auto"/>
              <w:right w:val="single" w:sz="4" w:space="0" w:color="000000"/>
            </w:tcBorders>
            <w:shd w:val="clear" w:color="auto" w:fill="auto"/>
            <w:vAlign w:val="center"/>
            <w:hideMark/>
          </w:tcPr>
          <w:p w14:paraId="74DF1BD3" w14:textId="77777777" w:rsidR="00D61623" w:rsidRPr="00631BDE" w:rsidRDefault="00D61623" w:rsidP="00883F43">
            <w:pPr>
              <w:rPr>
                <w:rFonts w:ascii="Arial Narrow" w:hAnsi="Arial Narrow"/>
                <w:b/>
                <w:bCs/>
                <w:szCs w:val="24"/>
              </w:rPr>
            </w:pPr>
            <w:r w:rsidRPr="00631BDE">
              <w:rPr>
                <w:rFonts w:ascii="Arial Narrow" w:hAnsi="Arial Narrow"/>
                <w:b/>
                <w:bCs/>
                <w:szCs w:val="24"/>
              </w:rPr>
              <w:t>TOTAL NET A MANDATER</w:t>
            </w:r>
          </w:p>
        </w:tc>
        <w:tc>
          <w:tcPr>
            <w:tcW w:w="2135" w:type="dxa"/>
            <w:tcBorders>
              <w:top w:val="nil"/>
              <w:left w:val="nil"/>
              <w:bottom w:val="single" w:sz="4" w:space="0" w:color="auto"/>
              <w:right w:val="single" w:sz="4" w:space="0" w:color="auto"/>
            </w:tcBorders>
            <w:shd w:val="clear" w:color="auto" w:fill="auto"/>
            <w:noWrap/>
            <w:vAlign w:val="center"/>
          </w:tcPr>
          <w:p w14:paraId="2E3B6C22" w14:textId="77777777" w:rsidR="00D61623" w:rsidRPr="00631BDE" w:rsidRDefault="00D61623" w:rsidP="00883F43">
            <w:pPr>
              <w:rPr>
                <w:rFonts w:ascii="Arial Narrow" w:hAnsi="Arial Narrow"/>
                <w:b/>
                <w:bCs/>
                <w:szCs w:val="24"/>
              </w:rPr>
            </w:pPr>
          </w:p>
        </w:tc>
      </w:tr>
    </w:tbl>
    <w:p w14:paraId="57A9F956" w14:textId="77777777" w:rsidR="00D61623" w:rsidRPr="00964F16" w:rsidRDefault="00D61623" w:rsidP="00D61623">
      <w:pPr>
        <w:rPr>
          <w:rFonts w:ascii="Arial Narrow" w:hAnsi="Arial Narrow"/>
          <w:sz w:val="16"/>
          <w:szCs w:val="16"/>
        </w:rPr>
      </w:pPr>
    </w:p>
    <w:p w14:paraId="2ECF4437" w14:textId="77777777" w:rsidR="00D61623" w:rsidRPr="00964F16" w:rsidRDefault="00D61623" w:rsidP="00D61623">
      <w:pPr>
        <w:rPr>
          <w:rFonts w:ascii="Arial Narrow" w:hAnsi="Arial Narrow"/>
          <w:sz w:val="22"/>
          <w:szCs w:val="22"/>
        </w:rPr>
      </w:pPr>
      <w:r w:rsidRPr="00964F16">
        <w:rPr>
          <w:rFonts w:ascii="Arial Narrow" w:hAnsi="Arial Narrow"/>
          <w:sz w:val="22"/>
          <w:szCs w:val="22"/>
        </w:rPr>
        <w:t xml:space="preserve">Arrête le présent devis à la somme de (TTC) : ___________________________FCFA </w:t>
      </w:r>
    </w:p>
    <w:p w14:paraId="6078C201" w14:textId="77777777" w:rsidR="00D61623" w:rsidRPr="00964F16" w:rsidRDefault="00D61623" w:rsidP="00D61623">
      <w:pPr>
        <w:rPr>
          <w:rFonts w:ascii="Arial Narrow" w:hAnsi="Arial Narrow"/>
          <w:sz w:val="16"/>
          <w:szCs w:val="16"/>
        </w:rPr>
      </w:pPr>
    </w:p>
    <w:p w14:paraId="13B779E8" w14:textId="77777777" w:rsidR="00D61623" w:rsidRPr="00964F16" w:rsidRDefault="00D61623" w:rsidP="00D61623">
      <w:pPr>
        <w:ind w:left="5040" w:firstLine="720"/>
        <w:rPr>
          <w:rFonts w:ascii="Arial Narrow" w:hAnsi="Arial Narrow"/>
          <w:sz w:val="22"/>
          <w:szCs w:val="22"/>
        </w:rPr>
      </w:pPr>
      <w:r w:rsidRPr="00964F16">
        <w:rPr>
          <w:rFonts w:ascii="Arial Narrow" w:hAnsi="Arial Narrow"/>
          <w:sz w:val="22"/>
          <w:szCs w:val="22"/>
        </w:rPr>
        <w:t>Fait à ____________ le _________</w:t>
      </w:r>
    </w:p>
    <w:p w14:paraId="00CC6F15" w14:textId="77777777" w:rsidR="00D61623" w:rsidRPr="00964F16" w:rsidRDefault="00D61623" w:rsidP="00D61623">
      <w:pPr>
        <w:rPr>
          <w:rFonts w:ascii="Arial Narrow" w:hAnsi="Arial Narrow"/>
          <w:sz w:val="22"/>
          <w:szCs w:val="22"/>
        </w:rPr>
      </w:pPr>
      <w:r w:rsidRPr="00964F16">
        <w:rPr>
          <w:rFonts w:ascii="Arial Narrow" w:hAnsi="Arial Narrow"/>
          <w:sz w:val="22"/>
          <w:szCs w:val="22"/>
        </w:rPr>
        <w:t xml:space="preserve">      Le Soumissionnaire</w:t>
      </w:r>
    </w:p>
    <w:p w14:paraId="7EE67128" w14:textId="77777777" w:rsidR="00D61623" w:rsidRPr="00964F16" w:rsidRDefault="00D61623" w:rsidP="00D61623">
      <w:pPr>
        <w:tabs>
          <w:tab w:val="left" w:pos="3210"/>
        </w:tabs>
        <w:rPr>
          <w:rFonts w:ascii="Arial Narrow" w:hAnsi="Arial Narrow"/>
          <w:sz w:val="22"/>
          <w:szCs w:val="22"/>
        </w:rPr>
      </w:pPr>
    </w:p>
    <w:p w14:paraId="69900703" w14:textId="77777777" w:rsidR="00D61623" w:rsidRPr="00964F16" w:rsidRDefault="00D61623" w:rsidP="00D61623">
      <w:pPr>
        <w:tabs>
          <w:tab w:val="left" w:pos="3210"/>
        </w:tabs>
        <w:rPr>
          <w:rFonts w:ascii="Arial Narrow" w:hAnsi="Arial Narrow"/>
          <w:sz w:val="22"/>
          <w:szCs w:val="22"/>
        </w:rPr>
      </w:pPr>
    </w:p>
    <w:p w14:paraId="290554E0" w14:textId="77777777" w:rsidR="00F12197" w:rsidRPr="00964F16" w:rsidRDefault="00F12197" w:rsidP="00F12197">
      <w:pPr>
        <w:spacing w:after="200"/>
        <w:jc w:val="center"/>
        <w:rPr>
          <w:rFonts w:ascii="Arial Narrow" w:hAnsi="Arial Narrow"/>
          <w:b/>
          <w:bCs/>
          <w:sz w:val="36"/>
          <w:szCs w:val="36"/>
          <w:lang w:eastAsia="en-US"/>
        </w:rPr>
        <w:sectPr w:rsidR="00F12197" w:rsidRPr="00964F16" w:rsidSect="00403007">
          <w:footnotePr>
            <w:numRestart w:val="eachSect"/>
          </w:footnotePr>
          <w:endnotePr>
            <w:numFmt w:val="decimal"/>
            <w:numRestart w:val="eachSect"/>
          </w:endnotePr>
          <w:pgSz w:w="12240" w:h="15840" w:code="1"/>
          <w:pgMar w:top="1440" w:right="1440" w:bottom="1440" w:left="1440" w:header="720" w:footer="720" w:gutter="0"/>
          <w:cols w:space="720"/>
          <w:titlePg/>
          <w:docGrid w:linePitch="326"/>
        </w:sectPr>
      </w:pPr>
    </w:p>
    <w:p w14:paraId="4C95EACB" w14:textId="77777777" w:rsidR="00F12197" w:rsidRPr="00964F16" w:rsidRDefault="00F12197" w:rsidP="006D42F0">
      <w:pPr>
        <w:jc w:val="center"/>
        <w:rPr>
          <w:rFonts w:ascii="Arial Narrow" w:hAnsi="Arial Narrow"/>
          <w:b/>
          <w:bCs/>
          <w:sz w:val="36"/>
          <w:szCs w:val="36"/>
          <w:lang w:eastAsia="en-US"/>
        </w:rPr>
      </w:pPr>
      <w:r w:rsidRPr="00964F16">
        <w:rPr>
          <w:rFonts w:ascii="Arial Narrow" w:hAnsi="Arial Narrow"/>
          <w:b/>
          <w:bCs/>
          <w:sz w:val="36"/>
          <w:szCs w:val="36"/>
          <w:lang w:eastAsia="en-US"/>
        </w:rPr>
        <w:lastRenderedPageBreak/>
        <w:t>Proposition technique</w:t>
      </w:r>
      <w:bookmarkEnd w:id="71"/>
    </w:p>
    <w:p w14:paraId="0B8AD8D2" w14:textId="77777777" w:rsidR="00BA233E" w:rsidRPr="00964F16" w:rsidRDefault="00F12197" w:rsidP="00BA233E">
      <w:pPr>
        <w:rPr>
          <w:rFonts w:ascii="Arial Narrow" w:hAnsi="Arial Narrow"/>
          <w:szCs w:val="24"/>
          <w:lang w:eastAsia="en-US"/>
        </w:rPr>
      </w:pPr>
      <w:r w:rsidRPr="00964F16">
        <w:rPr>
          <w:rFonts w:ascii="Arial Narrow" w:hAnsi="Arial Narrow"/>
          <w:sz w:val="22"/>
          <w:szCs w:val="22"/>
          <w:lang w:eastAsia="en-US"/>
        </w:rPr>
        <w:t> </w:t>
      </w:r>
      <w:r w:rsidR="00BA233E" w:rsidRPr="00964F16">
        <w:rPr>
          <w:rFonts w:ascii="Arial Narrow" w:hAnsi="Arial Narrow"/>
          <w:szCs w:val="24"/>
          <w:lang w:eastAsia="en-US"/>
        </w:rPr>
        <w:t>L’Entreprise doit fournir :</w:t>
      </w:r>
    </w:p>
    <w:p w14:paraId="68ACB18D" w14:textId="77777777" w:rsidR="00BA233E" w:rsidRPr="00964F16" w:rsidRDefault="00BA233E" w:rsidP="00BA233E">
      <w:pPr>
        <w:ind w:left="990" w:hanging="367"/>
        <w:rPr>
          <w:rFonts w:ascii="Arial Narrow" w:hAnsi="Arial Narrow"/>
          <w:spacing w:val="-2"/>
          <w:szCs w:val="24"/>
          <w:lang w:eastAsia="en-US"/>
        </w:rPr>
      </w:pPr>
      <w:r w:rsidRPr="00964F16">
        <w:rPr>
          <w:rFonts w:ascii="Arial Narrow" w:hAnsi="Arial Narrow"/>
          <w:szCs w:val="24"/>
          <w:lang w:eastAsia="en-US"/>
        </w:rPr>
        <w:t xml:space="preserve">-      les </w:t>
      </w:r>
      <w:r w:rsidRPr="00964F16">
        <w:rPr>
          <w:rFonts w:ascii="Arial Narrow" w:hAnsi="Arial Narrow"/>
          <w:spacing w:val="-2"/>
          <w:szCs w:val="24"/>
          <w:lang w:eastAsia="en-US"/>
        </w:rPr>
        <w:t>noms et les détails du personnel clé qualifié pour effectuer le Marché</w:t>
      </w:r>
    </w:p>
    <w:tbl>
      <w:tblPr>
        <w:tblW w:w="8755" w:type="dxa"/>
        <w:tblCellMar>
          <w:left w:w="10" w:type="dxa"/>
          <w:right w:w="10" w:type="dxa"/>
        </w:tblCellMar>
        <w:tblLook w:val="04A0" w:firstRow="1" w:lastRow="0" w:firstColumn="1" w:lastColumn="0" w:noHBand="0" w:noVBand="1"/>
      </w:tblPr>
      <w:tblGrid>
        <w:gridCol w:w="8755"/>
      </w:tblGrid>
      <w:tr w:rsidR="00964F16" w:rsidRPr="00964F16" w14:paraId="4020F1A6" w14:textId="77777777" w:rsidTr="00883F43">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245014" w14:textId="77777777" w:rsidR="00BA233E" w:rsidRPr="00964F16" w:rsidRDefault="00BA233E" w:rsidP="00883F43">
            <w:pPr>
              <w:widowControl w:val="0"/>
              <w:tabs>
                <w:tab w:val="left" w:pos="7080"/>
              </w:tabs>
              <w:autoSpaceDE w:val="0"/>
              <w:ind w:right="-20"/>
              <w:rPr>
                <w:rFonts w:ascii="Arial Narrow" w:hAnsi="Arial Narrow"/>
                <w:b/>
                <w:iCs/>
              </w:rPr>
            </w:pPr>
            <w:r w:rsidRPr="00964F16">
              <w:rPr>
                <w:rFonts w:ascii="Arial Narrow" w:hAnsi="Arial Narrow"/>
                <w:b/>
                <w:iCs/>
              </w:rPr>
              <w:t>Qualité du personnel</w:t>
            </w:r>
          </w:p>
        </w:tc>
      </w:tr>
      <w:tr w:rsidR="00964F16" w:rsidRPr="00964F16" w14:paraId="30305B3B" w14:textId="77777777" w:rsidTr="00883F43">
        <w:trPr>
          <w:trHeight w:val="167"/>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DA2EF" w14:textId="77777777" w:rsidR="00BA233E" w:rsidRPr="00964F16" w:rsidRDefault="00BA233E" w:rsidP="00883F43">
            <w:pPr>
              <w:rPr>
                <w:rFonts w:ascii="Arial Narrow" w:hAnsi="Arial Narrow"/>
              </w:rPr>
            </w:pPr>
            <w:r w:rsidRPr="00964F16">
              <w:rPr>
                <w:rFonts w:ascii="Arial Narrow" w:hAnsi="Arial Narrow"/>
              </w:rPr>
              <w:t xml:space="preserve">Diplôme du Chef de chantier (au moins niveau Technicien du Génie </w:t>
            </w:r>
            <w:r w:rsidRPr="008D685E">
              <w:rPr>
                <w:rFonts w:ascii="Arial Narrow" w:hAnsi="Arial Narrow"/>
                <w:bCs/>
              </w:rPr>
              <w:t>Rural ou Hydraulique</w:t>
            </w:r>
            <w:r w:rsidRPr="00964F16">
              <w:rPr>
                <w:rFonts w:ascii="Arial Narrow" w:hAnsi="Arial Narrow"/>
              </w:rPr>
              <w:t>) daté et signé</w:t>
            </w:r>
          </w:p>
        </w:tc>
      </w:tr>
      <w:tr w:rsidR="00964F16" w:rsidRPr="00964F16" w14:paraId="14997AD1" w14:textId="77777777" w:rsidTr="00883F43">
        <w:trPr>
          <w:trHeight w:val="31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8A6F2" w14:textId="77777777" w:rsidR="00BA233E" w:rsidRPr="00964F16" w:rsidRDefault="00BA233E" w:rsidP="00883F43">
            <w:pPr>
              <w:rPr>
                <w:rFonts w:ascii="Arial Narrow" w:hAnsi="Arial Narrow"/>
              </w:rPr>
            </w:pPr>
            <w:r w:rsidRPr="00964F16">
              <w:rPr>
                <w:rFonts w:ascii="Arial Narrow" w:hAnsi="Arial Narrow"/>
              </w:rPr>
              <w:t>Curriculum Vitae du Chef de chantier, daté et signé</w:t>
            </w:r>
          </w:p>
        </w:tc>
      </w:tr>
      <w:tr w:rsidR="00BA233E" w:rsidRPr="00964F16" w14:paraId="061FC870" w14:textId="77777777" w:rsidTr="00883F43">
        <w:trPr>
          <w:trHeight w:val="14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962CA" w14:textId="77777777" w:rsidR="00BA233E" w:rsidRPr="00964F16" w:rsidRDefault="00BA233E" w:rsidP="00883F43">
            <w:pPr>
              <w:rPr>
                <w:rFonts w:ascii="Arial Narrow" w:hAnsi="Arial Narrow"/>
              </w:rPr>
            </w:pPr>
            <w:r w:rsidRPr="00964F16">
              <w:rPr>
                <w:rFonts w:ascii="Arial Narrow" w:hAnsi="Arial Narrow"/>
              </w:rPr>
              <w:t>Ancienneté ≥  3 ans d’expérience dans le domaine similaire</w:t>
            </w:r>
          </w:p>
        </w:tc>
      </w:tr>
    </w:tbl>
    <w:p w14:paraId="0C591721" w14:textId="77777777" w:rsidR="00BA233E" w:rsidRPr="00964F16" w:rsidRDefault="00BA233E" w:rsidP="00BA233E">
      <w:pPr>
        <w:ind w:left="990" w:hanging="367"/>
        <w:rPr>
          <w:rFonts w:ascii="Arial Narrow" w:hAnsi="Arial Narrow"/>
          <w:szCs w:val="24"/>
          <w:lang w:eastAsia="en-US"/>
        </w:rPr>
      </w:pPr>
    </w:p>
    <w:p w14:paraId="50D9076F" w14:textId="7319CCB9" w:rsidR="00BA233E" w:rsidRPr="00964F16" w:rsidRDefault="00BA233E" w:rsidP="00BA233E">
      <w:pPr>
        <w:ind w:left="1080" w:hanging="457"/>
        <w:rPr>
          <w:rFonts w:ascii="Arial Narrow" w:hAnsi="Arial Narrow"/>
          <w:spacing w:val="-2"/>
          <w:szCs w:val="24"/>
          <w:lang w:eastAsia="en-US"/>
        </w:rPr>
      </w:pPr>
      <w:r w:rsidRPr="00964F16">
        <w:rPr>
          <w:rFonts w:ascii="Arial Narrow" w:hAnsi="Arial Narrow"/>
          <w:szCs w:val="24"/>
          <w:lang w:eastAsia="en-US"/>
        </w:rPr>
        <w:t xml:space="preserve">-      </w:t>
      </w:r>
      <w:r w:rsidRPr="00964F16">
        <w:rPr>
          <w:rFonts w:ascii="Arial Narrow" w:hAnsi="Arial Narrow"/>
          <w:spacing w:val="-2"/>
          <w:szCs w:val="24"/>
          <w:lang w:eastAsia="en-US"/>
        </w:rPr>
        <w:t>les informations adéquates pour démontrer clairement qu’il a la capacité de répondre aux exigences de matériel clé nécessaire pour le Marché</w:t>
      </w:r>
    </w:p>
    <w:tbl>
      <w:tblPr>
        <w:tblW w:w="8755" w:type="dxa"/>
        <w:tblCellMar>
          <w:left w:w="10" w:type="dxa"/>
          <w:right w:w="10" w:type="dxa"/>
        </w:tblCellMar>
        <w:tblLook w:val="04A0" w:firstRow="1" w:lastRow="0" w:firstColumn="1" w:lastColumn="0" w:noHBand="0" w:noVBand="1"/>
      </w:tblPr>
      <w:tblGrid>
        <w:gridCol w:w="8755"/>
      </w:tblGrid>
      <w:tr w:rsidR="00964F16" w:rsidRPr="00964F16" w14:paraId="40EB3D24" w14:textId="77777777" w:rsidTr="00883F43">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0FEFAE0" w14:textId="77777777" w:rsidR="00BA233E" w:rsidRPr="00964F16" w:rsidRDefault="00BA233E" w:rsidP="00883F43">
            <w:pPr>
              <w:widowControl w:val="0"/>
              <w:tabs>
                <w:tab w:val="left" w:pos="7080"/>
              </w:tabs>
              <w:autoSpaceDE w:val="0"/>
              <w:ind w:right="-20"/>
              <w:rPr>
                <w:rFonts w:ascii="Arial Narrow" w:hAnsi="Arial Narrow"/>
                <w:b/>
                <w:iCs/>
              </w:rPr>
            </w:pPr>
            <w:r w:rsidRPr="00964F16">
              <w:rPr>
                <w:rFonts w:ascii="Arial Narrow" w:hAnsi="Arial Narrow"/>
                <w:b/>
                <w:iCs/>
              </w:rPr>
              <w:t>Matériel de Chantier</w:t>
            </w:r>
          </w:p>
        </w:tc>
      </w:tr>
      <w:tr w:rsidR="00964F16" w:rsidRPr="00964F16" w14:paraId="4B06F276" w14:textId="77777777" w:rsidTr="00883F43">
        <w:trPr>
          <w:trHeight w:val="46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3C205" w14:textId="77777777" w:rsidR="00BA233E" w:rsidRPr="00964F16" w:rsidRDefault="00BA233E" w:rsidP="00883F43">
            <w:pPr>
              <w:rPr>
                <w:rFonts w:ascii="Arial Narrow" w:hAnsi="Arial Narrow"/>
              </w:rPr>
            </w:pPr>
            <w:r w:rsidRPr="00964F16">
              <w:rPr>
                <w:rFonts w:ascii="Arial Narrow" w:hAnsi="Arial Narrow"/>
              </w:rPr>
              <w:t xml:space="preserve">Au moins un pick-up (produire photocopie certifié carte grise ou contrat de </w:t>
            </w:r>
            <w:proofErr w:type="spellStart"/>
            <w:r w:rsidRPr="00964F16">
              <w:rPr>
                <w:rFonts w:ascii="Arial Narrow" w:hAnsi="Arial Narrow"/>
              </w:rPr>
              <w:t>location+photocopie</w:t>
            </w:r>
            <w:proofErr w:type="spellEnd"/>
            <w:r w:rsidRPr="00964F16">
              <w:rPr>
                <w:rFonts w:ascii="Arial Narrow" w:hAnsi="Arial Narrow"/>
              </w:rPr>
              <w:t xml:space="preserve"> légalisée carte grise)</w:t>
            </w:r>
          </w:p>
        </w:tc>
      </w:tr>
      <w:tr w:rsidR="00BA233E" w:rsidRPr="00964F16" w14:paraId="1664DD39" w14:textId="77777777" w:rsidTr="00883F43">
        <w:trPr>
          <w:trHeight w:val="143"/>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07EFF" w14:textId="77777777" w:rsidR="00BA233E" w:rsidRPr="00964F16" w:rsidRDefault="00BA233E" w:rsidP="00883F43">
            <w:pPr>
              <w:rPr>
                <w:rFonts w:ascii="Arial Narrow" w:hAnsi="Arial Narrow"/>
              </w:rPr>
            </w:pPr>
            <w:r w:rsidRPr="00964F16">
              <w:rPr>
                <w:rFonts w:ascii="Arial Narrow" w:hAnsi="Arial Narrow"/>
              </w:rPr>
              <w:t>Liste de matériels de petits matériels cohérents avec les tâches (produire photocopie des factures d’achat)</w:t>
            </w:r>
          </w:p>
        </w:tc>
      </w:tr>
    </w:tbl>
    <w:p w14:paraId="36878C5B" w14:textId="77777777" w:rsidR="00BA233E" w:rsidRPr="00964F16" w:rsidRDefault="00BA233E" w:rsidP="00BA233E">
      <w:pPr>
        <w:ind w:left="1080" w:hanging="457"/>
        <w:rPr>
          <w:rFonts w:ascii="Arial Narrow" w:hAnsi="Arial Narrow"/>
          <w:szCs w:val="24"/>
          <w:lang w:eastAsia="en-US"/>
        </w:rPr>
      </w:pPr>
    </w:p>
    <w:p w14:paraId="09203ED4" w14:textId="77777777" w:rsidR="00BA233E" w:rsidRPr="00964F16" w:rsidRDefault="00BA233E" w:rsidP="00BA233E">
      <w:pPr>
        <w:ind w:left="990" w:hanging="367"/>
        <w:rPr>
          <w:rFonts w:ascii="Arial Narrow" w:hAnsi="Arial Narrow"/>
          <w:szCs w:val="24"/>
          <w:lang w:eastAsia="en-US"/>
        </w:rPr>
      </w:pPr>
      <w:r w:rsidRPr="00964F16">
        <w:rPr>
          <w:rFonts w:ascii="Arial Narrow" w:hAnsi="Arial Narrow"/>
          <w:spacing w:val="-2"/>
          <w:szCs w:val="24"/>
          <w:lang w:eastAsia="en-US"/>
        </w:rPr>
        <w:t>-      informations sur l’organisation du chantier</w:t>
      </w:r>
    </w:p>
    <w:p w14:paraId="3516EE3C" w14:textId="77777777" w:rsidR="00BA233E" w:rsidRPr="00964F16" w:rsidRDefault="00BA233E" w:rsidP="00BA233E">
      <w:pPr>
        <w:ind w:left="990" w:hanging="367"/>
        <w:rPr>
          <w:rFonts w:ascii="Arial Narrow" w:hAnsi="Arial Narrow"/>
          <w:szCs w:val="24"/>
          <w:lang w:eastAsia="en-US"/>
        </w:rPr>
      </w:pPr>
      <w:r w:rsidRPr="00964F16">
        <w:rPr>
          <w:rFonts w:ascii="Arial Narrow" w:hAnsi="Arial Narrow"/>
          <w:spacing w:val="-2"/>
          <w:szCs w:val="24"/>
          <w:lang w:eastAsia="en-US"/>
        </w:rPr>
        <w:t>-     la méthode d’exécution des Travaux</w:t>
      </w:r>
    </w:p>
    <w:p w14:paraId="4BBE3582" w14:textId="77777777" w:rsidR="00BA233E" w:rsidRPr="00964F16" w:rsidRDefault="00BA233E" w:rsidP="00BA233E">
      <w:pPr>
        <w:ind w:left="990" w:hanging="367"/>
        <w:rPr>
          <w:rFonts w:ascii="Arial Narrow" w:hAnsi="Arial Narrow"/>
          <w:szCs w:val="24"/>
          <w:lang w:eastAsia="en-US"/>
        </w:rPr>
      </w:pPr>
      <w:r w:rsidRPr="00964F16">
        <w:rPr>
          <w:rFonts w:ascii="Arial Narrow" w:hAnsi="Arial Narrow"/>
          <w:spacing w:val="-2"/>
          <w:szCs w:val="24"/>
          <w:lang w:eastAsia="en-US"/>
        </w:rPr>
        <w:t>-      le calendrier de mobilisation et de construction</w:t>
      </w:r>
    </w:p>
    <w:p w14:paraId="5B17A187" w14:textId="77777777" w:rsidR="00BA233E" w:rsidRPr="00964F16" w:rsidRDefault="00BA233E" w:rsidP="00BA233E">
      <w:pPr>
        <w:ind w:left="990" w:hanging="367"/>
        <w:rPr>
          <w:rFonts w:ascii="Arial Narrow" w:hAnsi="Arial Narrow"/>
          <w:spacing w:val="-2"/>
          <w:szCs w:val="24"/>
          <w:lang w:eastAsia="en-US"/>
        </w:rPr>
      </w:pPr>
      <w:r w:rsidRPr="00964F16">
        <w:rPr>
          <w:rFonts w:ascii="Arial Narrow" w:hAnsi="Arial Narrow"/>
          <w:spacing w:val="-2"/>
          <w:szCs w:val="24"/>
          <w:lang w:eastAsia="en-US"/>
        </w:rPr>
        <w:t>-      Un résumé d’autres renseignements, le cas échéant, que l’Entreprise juge pertinents.</w:t>
      </w:r>
    </w:p>
    <w:p w14:paraId="1F4B93B6" w14:textId="77777777" w:rsidR="00BA233E" w:rsidRPr="00964F16" w:rsidRDefault="00BA233E" w:rsidP="00BA233E">
      <w:pPr>
        <w:rPr>
          <w:rFonts w:ascii="Arial Narrow" w:hAnsi="Arial Narrow"/>
          <w:spacing w:val="-2"/>
          <w:szCs w:val="24"/>
          <w:lang w:eastAsia="en-US"/>
        </w:rPr>
      </w:pPr>
    </w:p>
    <w:tbl>
      <w:tblPr>
        <w:tblW w:w="8755" w:type="dxa"/>
        <w:tblCellMar>
          <w:left w:w="10" w:type="dxa"/>
          <w:right w:w="10" w:type="dxa"/>
        </w:tblCellMar>
        <w:tblLook w:val="04A0" w:firstRow="1" w:lastRow="0" w:firstColumn="1" w:lastColumn="0" w:noHBand="0" w:noVBand="1"/>
      </w:tblPr>
      <w:tblGrid>
        <w:gridCol w:w="8755"/>
      </w:tblGrid>
      <w:tr w:rsidR="00964F16" w:rsidRPr="00964F16" w14:paraId="78E8367D" w14:textId="77777777" w:rsidTr="00883F43">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49CA810" w14:textId="77777777" w:rsidR="00BA233E" w:rsidRPr="00964F16" w:rsidRDefault="00BA233E" w:rsidP="00883F43">
            <w:pPr>
              <w:widowControl w:val="0"/>
              <w:tabs>
                <w:tab w:val="left" w:pos="7080"/>
              </w:tabs>
              <w:autoSpaceDE w:val="0"/>
              <w:ind w:right="-20"/>
              <w:rPr>
                <w:rFonts w:ascii="Arial Narrow" w:hAnsi="Arial Narrow"/>
                <w:b/>
                <w:iCs/>
              </w:rPr>
            </w:pPr>
            <w:r w:rsidRPr="00964F16">
              <w:rPr>
                <w:rFonts w:ascii="Arial Narrow" w:hAnsi="Arial Narrow"/>
                <w:b/>
                <w:iCs/>
              </w:rPr>
              <w:t>Méthodologie d’exécution des travaux</w:t>
            </w:r>
          </w:p>
        </w:tc>
      </w:tr>
      <w:tr w:rsidR="00964F16" w:rsidRPr="00964F16" w14:paraId="54B7611B" w14:textId="77777777" w:rsidTr="00883F43">
        <w:trPr>
          <w:trHeight w:val="259"/>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F60F4" w14:textId="77777777" w:rsidR="00BA233E" w:rsidRPr="00964F16" w:rsidRDefault="00BA233E" w:rsidP="00883F43">
            <w:pPr>
              <w:rPr>
                <w:rFonts w:ascii="Arial Narrow" w:hAnsi="Arial Narrow"/>
              </w:rPr>
            </w:pPr>
            <w:r w:rsidRPr="00964F16">
              <w:rPr>
                <w:rFonts w:ascii="Arial Narrow" w:hAnsi="Arial Narrow"/>
              </w:rPr>
              <w:t xml:space="preserve">Production d’un organigramme du projet </w:t>
            </w:r>
          </w:p>
        </w:tc>
      </w:tr>
      <w:tr w:rsidR="00964F16" w:rsidRPr="00964F16" w14:paraId="3B93A14D" w14:textId="77777777" w:rsidTr="00883F43">
        <w:trPr>
          <w:trHeight w:val="17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53B60" w14:textId="77777777" w:rsidR="00BA233E" w:rsidRPr="00964F16" w:rsidRDefault="00BA233E" w:rsidP="00883F43">
            <w:pPr>
              <w:rPr>
                <w:rFonts w:ascii="Arial Narrow" w:hAnsi="Arial Narrow"/>
              </w:rPr>
            </w:pPr>
            <w:r w:rsidRPr="00964F16">
              <w:rPr>
                <w:rFonts w:ascii="Arial Narrow" w:hAnsi="Arial Narrow"/>
              </w:rPr>
              <w:t>Note technique détaillée concernant l’organisation des travaux</w:t>
            </w:r>
          </w:p>
        </w:tc>
      </w:tr>
      <w:tr w:rsidR="00964F16" w:rsidRPr="00964F16" w14:paraId="72D9FBC1" w14:textId="77777777" w:rsidTr="00883F43">
        <w:trPr>
          <w:trHeight w:val="216"/>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FCF21" w14:textId="77777777" w:rsidR="00BA233E" w:rsidRPr="00964F16" w:rsidRDefault="00BA233E" w:rsidP="00883F43">
            <w:pPr>
              <w:rPr>
                <w:rFonts w:ascii="Arial Narrow" w:hAnsi="Arial Narrow"/>
              </w:rPr>
            </w:pPr>
            <w:r w:rsidRPr="00964F16">
              <w:rPr>
                <w:rFonts w:ascii="Arial Narrow" w:hAnsi="Arial Narrow"/>
              </w:rPr>
              <w:t>Description des règles de protection socio-environnementale</w:t>
            </w:r>
          </w:p>
        </w:tc>
      </w:tr>
      <w:tr w:rsidR="00964F16" w:rsidRPr="00964F16" w14:paraId="0F052FE3" w14:textId="77777777" w:rsidTr="00883F43">
        <w:trPr>
          <w:trHeight w:val="177"/>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C01FE" w14:textId="77777777" w:rsidR="00BA233E" w:rsidRPr="00964F16" w:rsidRDefault="00BA233E" w:rsidP="00883F43">
            <w:pPr>
              <w:rPr>
                <w:rFonts w:ascii="Arial Narrow" w:hAnsi="Arial Narrow"/>
              </w:rPr>
            </w:pPr>
            <w:r w:rsidRPr="00964F16">
              <w:rPr>
                <w:rFonts w:ascii="Arial Narrow" w:hAnsi="Arial Narrow"/>
              </w:rPr>
              <w:t xml:space="preserve">Planning détaillé d’exécution des travaux avec délais ≤ </w:t>
            </w:r>
            <w:r w:rsidRPr="00964F16">
              <w:rPr>
                <w:rFonts w:ascii="Arial Narrow" w:hAnsi="Arial Narrow"/>
                <w:noProof/>
                <w:lang w:val="fr-CM"/>
              </w:rPr>
              <w:t>Cent vingt  (120) jours</w:t>
            </w:r>
          </w:p>
        </w:tc>
      </w:tr>
      <w:tr w:rsidR="00964F16" w:rsidRPr="00964F16" w14:paraId="1CD8918A" w14:textId="77777777" w:rsidTr="00883F43">
        <w:trPr>
          <w:trHeight w:val="45"/>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ADD4C" w14:textId="77777777" w:rsidR="00BA233E" w:rsidRPr="00964F16" w:rsidRDefault="00BA233E" w:rsidP="00883F43">
            <w:pPr>
              <w:rPr>
                <w:rFonts w:ascii="Arial Narrow" w:hAnsi="Arial Narrow"/>
              </w:rPr>
            </w:pPr>
            <w:r w:rsidRPr="00964F16">
              <w:rPr>
                <w:rFonts w:ascii="Arial Narrow" w:hAnsi="Arial Narrow"/>
              </w:rPr>
              <w:t>Cohérence dans l’ordonnancement des travaux</w:t>
            </w:r>
          </w:p>
        </w:tc>
      </w:tr>
      <w:tr w:rsidR="00964F16" w:rsidRPr="00964F16" w14:paraId="269B3BFD" w14:textId="77777777" w:rsidTr="00883F43">
        <w:trPr>
          <w:trHeight w:val="271"/>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4284F" w14:textId="77777777" w:rsidR="00BA233E" w:rsidRPr="00964F16" w:rsidRDefault="00BA233E" w:rsidP="00883F43">
            <w:pPr>
              <w:widowControl w:val="0"/>
              <w:tabs>
                <w:tab w:val="left" w:pos="7080"/>
              </w:tabs>
              <w:autoSpaceDE w:val="0"/>
              <w:ind w:right="-20"/>
              <w:rPr>
                <w:rFonts w:ascii="Arial Narrow" w:hAnsi="Arial Narrow"/>
                <w:iCs/>
              </w:rPr>
            </w:pPr>
            <w:r w:rsidRPr="00964F16">
              <w:rPr>
                <w:rFonts w:ascii="Arial Narrow" w:hAnsi="Arial Narrow"/>
                <w:iCs/>
              </w:rPr>
              <w:t>Cahier des clauses techniques particulières, paraphé à chaque page, daté et signé à la dernière page</w:t>
            </w:r>
          </w:p>
        </w:tc>
      </w:tr>
      <w:tr w:rsidR="00964F16" w:rsidRPr="00964F16" w14:paraId="700EDA31" w14:textId="77777777" w:rsidTr="00883F43">
        <w:trPr>
          <w:trHeight w:val="277"/>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911DB" w14:textId="77777777" w:rsidR="00BA233E" w:rsidRPr="00964F16" w:rsidRDefault="00BA233E" w:rsidP="00883F43">
            <w:pPr>
              <w:widowControl w:val="0"/>
              <w:tabs>
                <w:tab w:val="left" w:pos="7080"/>
              </w:tabs>
              <w:autoSpaceDE w:val="0"/>
              <w:ind w:right="-20"/>
              <w:rPr>
                <w:rFonts w:ascii="Arial Narrow" w:hAnsi="Arial Narrow"/>
                <w:iCs/>
              </w:rPr>
            </w:pPr>
            <w:r w:rsidRPr="00964F16">
              <w:rPr>
                <w:rFonts w:ascii="Arial Narrow" w:hAnsi="Arial Narrow"/>
                <w:iCs/>
              </w:rPr>
              <w:t xml:space="preserve">Cahier des clauses environnementales et sociales, paraphé à chaque page, daté et signé à la dernière page </w:t>
            </w:r>
          </w:p>
        </w:tc>
      </w:tr>
      <w:tr w:rsidR="00964F16" w:rsidRPr="00964F16" w14:paraId="0FF3B07D" w14:textId="77777777" w:rsidTr="00883F43">
        <w:trPr>
          <w:trHeight w:val="271"/>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58FA0" w14:textId="77777777" w:rsidR="00BA233E" w:rsidRPr="00964F16" w:rsidRDefault="00BA233E" w:rsidP="00883F43">
            <w:pPr>
              <w:widowControl w:val="0"/>
              <w:tabs>
                <w:tab w:val="left" w:pos="7080"/>
              </w:tabs>
              <w:autoSpaceDE w:val="0"/>
              <w:ind w:right="-20"/>
              <w:rPr>
                <w:rFonts w:ascii="Arial Narrow" w:hAnsi="Arial Narrow"/>
                <w:iCs/>
              </w:rPr>
            </w:pPr>
            <w:r w:rsidRPr="00964F16">
              <w:rPr>
                <w:rFonts w:ascii="Arial Narrow" w:hAnsi="Arial Narrow"/>
                <w:iCs/>
              </w:rPr>
              <w:t xml:space="preserve">Cahier des Clauses administratives particulières paraphé à chaque page, daté et signé à la dernière page </w:t>
            </w:r>
          </w:p>
        </w:tc>
      </w:tr>
      <w:tr w:rsidR="00BA233E" w:rsidRPr="00964F16" w14:paraId="60E5089B" w14:textId="77777777" w:rsidTr="00883F43">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66A34" w14:textId="77777777" w:rsidR="00BA233E" w:rsidRPr="00964F16" w:rsidRDefault="00BA233E" w:rsidP="00883F43">
            <w:pPr>
              <w:widowControl w:val="0"/>
              <w:tabs>
                <w:tab w:val="left" w:pos="7080"/>
              </w:tabs>
              <w:autoSpaceDE w:val="0"/>
              <w:ind w:right="-20"/>
              <w:rPr>
                <w:rFonts w:ascii="Arial Narrow" w:hAnsi="Arial Narrow"/>
                <w:iCs/>
              </w:rPr>
            </w:pPr>
            <w:r w:rsidRPr="00964F16">
              <w:rPr>
                <w:rFonts w:ascii="Arial Narrow" w:hAnsi="Arial Narrow"/>
                <w:iCs/>
              </w:rPr>
              <w:t>Rapport de visite des sites</w:t>
            </w:r>
          </w:p>
        </w:tc>
      </w:tr>
    </w:tbl>
    <w:p w14:paraId="15C5DC17" w14:textId="4D881998" w:rsidR="00F12197" w:rsidRPr="00964F16" w:rsidRDefault="00F12197" w:rsidP="00BA233E">
      <w:pPr>
        <w:rPr>
          <w:rFonts w:ascii="Arial Narrow" w:hAnsi="Arial Narrow"/>
        </w:rPr>
        <w:sectPr w:rsidR="00F12197" w:rsidRPr="00964F16" w:rsidSect="004F624F">
          <w:footnotePr>
            <w:numRestart w:val="eachSect"/>
          </w:footnotePr>
          <w:endnotePr>
            <w:numFmt w:val="decimal"/>
            <w:numRestart w:val="eachSect"/>
          </w:endnotePr>
          <w:pgSz w:w="12240" w:h="15840" w:code="1"/>
          <w:pgMar w:top="1440" w:right="1440" w:bottom="1440" w:left="1440" w:header="720" w:footer="720" w:gutter="0"/>
          <w:cols w:space="720"/>
          <w:titlePg/>
          <w:docGrid w:linePitch="326"/>
        </w:sectPr>
      </w:pPr>
    </w:p>
    <w:p w14:paraId="62991AD2" w14:textId="77777777" w:rsidR="00427426" w:rsidRPr="00964F16" w:rsidRDefault="00427426" w:rsidP="00D542BF">
      <w:pPr>
        <w:pStyle w:val="MainHeading1"/>
        <w:numPr>
          <w:ilvl w:val="0"/>
          <w:numId w:val="133"/>
        </w:numPr>
        <w:rPr>
          <w:rFonts w:ascii="Arial Narrow" w:hAnsi="Arial Narrow"/>
        </w:rPr>
      </w:pPr>
      <w:r w:rsidRPr="00964F16">
        <w:rPr>
          <w:rFonts w:ascii="Arial Narrow" w:hAnsi="Arial Narrow"/>
        </w:rPr>
        <w:lastRenderedPageBreak/>
        <w:t>ANNEXE 3 : Formulaires du Marché</w:t>
      </w:r>
    </w:p>
    <w:p w14:paraId="26A6DA89" w14:textId="77777777" w:rsidR="00427426" w:rsidRPr="00964F16" w:rsidRDefault="00427426" w:rsidP="00427426">
      <w:pPr>
        <w:pStyle w:val="SectionXHeading"/>
        <w:rPr>
          <w:rFonts w:ascii="Arial Narrow" w:hAnsi="Arial Narrow"/>
          <w:lang w:val="fr-FR"/>
        </w:rPr>
      </w:pPr>
      <w:r w:rsidRPr="00964F16">
        <w:rPr>
          <w:rFonts w:ascii="Arial Narrow" w:hAnsi="Arial Narrow"/>
          <w:lang w:val="fr-FR"/>
        </w:rPr>
        <w:t>Acte d’Engagement</w:t>
      </w:r>
    </w:p>
    <w:p w14:paraId="6A1A70FD" w14:textId="77777777" w:rsidR="00427426" w:rsidRPr="00964F16" w:rsidRDefault="00427426" w:rsidP="008E5E71">
      <w:pPr>
        <w:suppressAutoHyphens/>
        <w:spacing w:before="120" w:after="240" w:line="276" w:lineRule="auto"/>
        <w:rPr>
          <w:rFonts w:ascii="Arial Narrow" w:hAnsi="Arial Narrow"/>
          <w:i/>
          <w:iCs/>
          <w:szCs w:val="24"/>
        </w:rPr>
      </w:pPr>
      <w:r w:rsidRPr="00964F16">
        <w:rPr>
          <w:rFonts w:ascii="Arial Narrow" w:hAnsi="Arial Narrow"/>
          <w:i/>
          <w:iCs/>
          <w:szCs w:val="24"/>
        </w:rPr>
        <w:t>[L</w:t>
      </w:r>
      <w:r w:rsidR="00D13729" w:rsidRPr="00964F16">
        <w:rPr>
          <w:rFonts w:ascii="Arial Narrow" w:hAnsi="Arial Narrow"/>
          <w:i/>
          <w:iCs/>
          <w:szCs w:val="24"/>
        </w:rPr>
        <w:t>’</w:t>
      </w:r>
      <w:r w:rsidR="00ED32C5" w:rsidRPr="00964F16">
        <w:rPr>
          <w:rFonts w:ascii="Arial Narrow" w:hAnsi="Arial Narrow"/>
          <w:i/>
          <w:iCs/>
          <w:szCs w:val="24"/>
        </w:rPr>
        <w:t>Entreprise</w:t>
      </w:r>
      <w:r w:rsidRPr="00964F16">
        <w:rPr>
          <w:rFonts w:ascii="Arial Narrow" w:hAnsi="Arial Narrow"/>
          <w:i/>
          <w:iCs/>
          <w:szCs w:val="24"/>
        </w:rPr>
        <w:t xml:space="preserve"> sélectionné rempli</w:t>
      </w:r>
      <w:r w:rsidR="00D13729" w:rsidRPr="00964F16">
        <w:rPr>
          <w:rFonts w:ascii="Arial Narrow" w:hAnsi="Arial Narrow"/>
          <w:i/>
          <w:iCs/>
          <w:szCs w:val="24"/>
        </w:rPr>
        <w:t>ra</w:t>
      </w:r>
      <w:r w:rsidRPr="00964F16">
        <w:rPr>
          <w:rFonts w:ascii="Arial Narrow" w:hAnsi="Arial Narrow"/>
          <w:i/>
          <w:iCs/>
          <w:szCs w:val="24"/>
        </w:rPr>
        <w:t xml:space="preserve"> l’Acte d’Engagement conformément aux indications en italiques] </w:t>
      </w:r>
    </w:p>
    <w:p w14:paraId="136D9518" w14:textId="67D956B7" w:rsidR="00427426" w:rsidRPr="00964F16" w:rsidRDefault="00427426" w:rsidP="008E5E71">
      <w:pPr>
        <w:suppressAutoHyphens/>
        <w:spacing w:before="120" w:after="240" w:line="276" w:lineRule="auto"/>
        <w:rPr>
          <w:rFonts w:ascii="Arial Narrow" w:hAnsi="Arial Narrow"/>
          <w:szCs w:val="24"/>
        </w:rPr>
      </w:pPr>
      <w:r w:rsidRPr="00964F16">
        <w:rPr>
          <w:rFonts w:ascii="Arial Narrow" w:hAnsi="Arial Narrow"/>
          <w:szCs w:val="24"/>
        </w:rPr>
        <w:t xml:space="preserve">AUX TERMES DU PRÉSENT MARCHÉ, </w:t>
      </w:r>
    </w:p>
    <w:p w14:paraId="6DFD84DF" w14:textId="77777777" w:rsidR="00427426" w:rsidRPr="00964F16" w:rsidRDefault="00427426" w:rsidP="008E5E71">
      <w:pPr>
        <w:suppressAutoHyphens/>
        <w:spacing w:before="120" w:after="240" w:line="276" w:lineRule="auto"/>
        <w:rPr>
          <w:rFonts w:ascii="Arial Narrow" w:hAnsi="Arial Narrow"/>
          <w:szCs w:val="24"/>
        </w:rPr>
      </w:pPr>
      <w:r w:rsidRPr="00964F16">
        <w:rPr>
          <w:rFonts w:ascii="Arial Narrow" w:hAnsi="Arial Narrow"/>
          <w:szCs w:val="24"/>
        </w:rPr>
        <w:tab/>
      </w:r>
      <w:r w:rsidRPr="00964F16">
        <w:rPr>
          <w:rFonts w:ascii="Arial Narrow" w:hAnsi="Arial Narrow"/>
          <w:szCs w:val="24"/>
        </w:rPr>
        <w:tab/>
        <w:t xml:space="preserve">conclu le </w:t>
      </w:r>
      <w:r w:rsidRPr="00964F16">
        <w:rPr>
          <w:rFonts w:ascii="Arial Narrow" w:hAnsi="Arial Narrow"/>
          <w:b/>
          <w:i/>
          <w:szCs w:val="24"/>
        </w:rPr>
        <w:t>[date]</w:t>
      </w:r>
      <w:r w:rsidRPr="00964F16">
        <w:rPr>
          <w:rFonts w:ascii="Arial Narrow" w:hAnsi="Arial Narrow"/>
          <w:szCs w:val="24"/>
        </w:rPr>
        <w:t xml:space="preserve"> jour de </w:t>
      </w:r>
      <w:r w:rsidRPr="00964F16">
        <w:rPr>
          <w:rFonts w:ascii="Arial Narrow" w:hAnsi="Arial Narrow"/>
          <w:b/>
          <w:i/>
          <w:szCs w:val="24"/>
        </w:rPr>
        <w:t>[mois]</w:t>
      </w:r>
      <w:r w:rsidRPr="00964F16">
        <w:rPr>
          <w:rFonts w:ascii="Arial Narrow" w:hAnsi="Arial Narrow"/>
          <w:szCs w:val="24"/>
        </w:rPr>
        <w:t xml:space="preserve"> de </w:t>
      </w:r>
      <w:r w:rsidRPr="00964F16">
        <w:rPr>
          <w:rFonts w:ascii="Arial Narrow" w:hAnsi="Arial Narrow"/>
          <w:b/>
          <w:i/>
          <w:szCs w:val="24"/>
        </w:rPr>
        <w:t>[année]</w:t>
      </w:r>
    </w:p>
    <w:p w14:paraId="31DF3FF8" w14:textId="77777777" w:rsidR="00427426" w:rsidRPr="00964F16" w:rsidRDefault="00427426" w:rsidP="008E5E71">
      <w:pPr>
        <w:suppressAutoHyphens/>
        <w:spacing w:before="120" w:after="240" w:line="276" w:lineRule="auto"/>
        <w:rPr>
          <w:rFonts w:ascii="Arial Narrow" w:hAnsi="Arial Narrow"/>
          <w:szCs w:val="24"/>
        </w:rPr>
      </w:pPr>
      <w:r w:rsidRPr="00964F16">
        <w:rPr>
          <w:rFonts w:ascii="Arial Narrow" w:hAnsi="Arial Narrow"/>
          <w:szCs w:val="24"/>
        </w:rPr>
        <w:t xml:space="preserve">ENTRE </w:t>
      </w:r>
    </w:p>
    <w:p w14:paraId="5CA5E8BB" w14:textId="32950FE0" w:rsidR="00427426" w:rsidRPr="00964F16" w:rsidRDefault="00427426" w:rsidP="008E5E71">
      <w:pPr>
        <w:spacing w:before="120" w:after="120" w:line="276" w:lineRule="auto"/>
        <w:ind w:left="720"/>
        <w:jc w:val="both"/>
        <w:rPr>
          <w:rFonts w:ascii="Arial Narrow" w:hAnsi="Arial Narrow"/>
        </w:rPr>
      </w:pPr>
      <w:r w:rsidRPr="00964F16">
        <w:rPr>
          <w:rFonts w:ascii="Arial Narrow" w:hAnsi="Arial Narrow"/>
        </w:rPr>
        <w:t xml:space="preserve">(1) </w:t>
      </w:r>
      <w:r w:rsidR="00FF6463" w:rsidRPr="00964F16">
        <w:rPr>
          <w:rFonts w:ascii="Arial Narrow" w:hAnsi="Arial Narrow"/>
          <w:b/>
          <w:bCs/>
          <w:szCs w:val="24"/>
        </w:rPr>
        <w:t>Projet d’Aménagement et de Valorisation des Investissements de la Vallée du Logone (VIVA LOGONE)</w:t>
      </w:r>
      <w:r w:rsidR="0035211F" w:rsidRPr="00964F16">
        <w:rPr>
          <w:rFonts w:ascii="Arial Narrow" w:hAnsi="Arial Narrow" w:cs="Arial"/>
          <w:b/>
          <w:sz w:val="20"/>
        </w:rPr>
        <w:t xml:space="preserve">, </w:t>
      </w:r>
      <w:r w:rsidR="006735B0" w:rsidRPr="00964F16">
        <w:rPr>
          <w:rFonts w:ascii="Arial Narrow" w:hAnsi="Arial Narrow" w:cs="Arial"/>
          <w:sz w:val="20"/>
        </w:rPr>
        <w:t>BP 46 YAGOUA</w:t>
      </w:r>
      <w:r w:rsidR="0035211F" w:rsidRPr="00964F16">
        <w:rPr>
          <w:rFonts w:ascii="Arial Narrow" w:hAnsi="Arial Narrow" w:cs="Arial"/>
          <w:sz w:val="20"/>
        </w:rPr>
        <w:t xml:space="preserve">, Tél. : </w:t>
      </w:r>
      <w:r w:rsidR="006735B0" w:rsidRPr="00964F16">
        <w:rPr>
          <w:rFonts w:ascii="Arial Narrow" w:hAnsi="Arial Narrow" w:cs="Arial"/>
          <w:sz w:val="20"/>
        </w:rPr>
        <w:t xml:space="preserve">690 291 055 / 676 943 404 </w:t>
      </w:r>
      <w:r w:rsidR="0035211F" w:rsidRPr="00964F16">
        <w:rPr>
          <w:rFonts w:ascii="Arial Narrow" w:hAnsi="Arial Narrow" w:cs="Arial"/>
          <w:i/>
          <w:sz w:val="20"/>
        </w:rPr>
        <w:t>;</w:t>
      </w:r>
      <w:r w:rsidR="0035211F" w:rsidRPr="00964F16">
        <w:rPr>
          <w:rFonts w:ascii="Arial Narrow" w:hAnsi="Arial Narrow" w:cs="Arial"/>
          <w:sz w:val="20"/>
        </w:rPr>
        <w:t xml:space="preserve"> Courriel : </w:t>
      </w:r>
      <w:r w:rsidR="006735B0" w:rsidRPr="00964F16">
        <w:rPr>
          <w:rFonts w:ascii="Arial Narrow" w:hAnsi="Arial Narrow"/>
          <w:bCs/>
          <w:i/>
          <w:szCs w:val="24"/>
          <w:u w:val="single"/>
        </w:rPr>
        <w:t>procvivalogone1@gmail.com</w:t>
      </w:r>
      <w:r w:rsidR="006735B0" w:rsidRPr="00964F16">
        <w:rPr>
          <w:rFonts w:ascii="Arial Narrow" w:hAnsi="Arial Narrow" w:cs="Arial"/>
          <w:sz w:val="20"/>
        </w:rPr>
        <w:t xml:space="preserve"> </w:t>
      </w:r>
      <w:r w:rsidR="0035211F" w:rsidRPr="00964F16">
        <w:rPr>
          <w:rFonts w:ascii="Arial Narrow" w:hAnsi="Arial Narrow" w:cs="Arial"/>
          <w:sz w:val="20"/>
        </w:rPr>
        <w:t>représenté par Monsieur le Coordonnateur</w:t>
      </w:r>
      <w:r w:rsidRPr="00964F16">
        <w:rPr>
          <w:rFonts w:ascii="Arial Narrow" w:hAnsi="Arial Narrow"/>
          <w:i/>
          <w:iCs/>
        </w:rPr>
        <w:t xml:space="preserve"> </w:t>
      </w:r>
      <w:r w:rsidRPr="00964F16">
        <w:rPr>
          <w:rFonts w:ascii="Arial Narrow" w:hAnsi="Arial Narrow"/>
        </w:rPr>
        <w:t>(ci-après dénommé l</w:t>
      </w:r>
      <w:r w:rsidR="00D13729" w:rsidRPr="00964F16">
        <w:rPr>
          <w:rFonts w:ascii="Arial Narrow" w:hAnsi="Arial Narrow"/>
        </w:rPr>
        <w:t xml:space="preserve">e </w:t>
      </w:r>
      <w:r w:rsidRPr="00964F16">
        <w:rPr>
          <w:rFonts w:ascii="Arial Narrow" w:hAnsi="Arial Narrow"/>
        </w:rPr>
        <w:t>« </w:t>
      </w:r>
      <w:r w:rsidR="00CE0708" w:rsidRPr="00964F16">
        <w:rPr>
          <w:rFonts w:ascii="Arial Narrow" w:hAnsi="Arial Narrow"/>
        </w:rPr>
        <w:t>Maître d’Ouvrage</w:t>
      </w:r>
      <w:r w:rsidR="0035211F" w:rsidRPr="00964F16">
        <w:rPr>
          <w:rFonts w:ascii="Arial Narrow" w:hAnsi="Arial Narrow"/>
        </w:rPr>
        <w:t xml:space="preserve"> Délégué</w:t>
      </w:r>
      <w:r w:rsidRPr="00964F16">
        <w:rPr>
          <w:rFonts w:ascii="Arial Narrow" w:hAnsi="Arial Narrow"/>
        </w:rPr>
        <w:t xml:space="preserve"> ») d’une part, et </w:t>
      </w:r>
    </w:p>
    <w:p w14:paraId="63DE2D64" w14:textId="77777777" w:rsidR="00427426" w:rsidRPr="00964F16" w:rsidRDefault="00427426" w:rsidP="008E5E71">
      <w:pPr>
        <w:spacing w:before="120" w:after="120" w:line="276" w:lineRule="auto"/>
        <w:ind w:left="720"/>
        <w:jc w:val="both"/>
        <w:rPr>
          <w:rFonts w:ascii="Arial Narrow" w:hAnsi="Arial Narrow"/>
        </w:rPr>
      </w:pPr>
      <w:r w:rsidRPr="00964F16">
        <w:rPr>
          <w:rFonts w:ascii="Arial Narrow" w:hAnsi="Arial Narrow"/>
        </w:rPr>
        <w:t xml:space="preserve">(2) </w:t>
      </w:r>
      <w:r w:rsidRPr="00964F16">
        <w:rPr>
          <w:rFonts w:ascii="Arial Narrow" w:hAnsi="Arial Narrow"/>
          <w:i/>
          <w:iCs/>
        </w:rPr>
        <w:t>[insérer le nom légal complet d</w:t>
      </w:r>
      <w:r w:rsidR="00D13729" w:rsidRPr="00964F16">
        <w:rPr>
          <w:rFonts w:ascii="Arial Narrow" w:hAnsi="Arial Narrow"/>
          <w:i/>
          <w:iCs/>
        </w:rPr>
        <w:t>e l’</w:t>
      </w:r>
      <w:r w:rsidR="00ED32C5" w:rsidRPr="00964F16">
        <w:rPr>
          <w:rFonts w:ascii="Arial Narrow" w:hAnsi="Arial Narrow"/>
          <w:i/>
          <w:iCs/>
        </w:rPr>
        <w:t>Entreprise</w:t>
      </w:r>
      <w:r w:rsidRPr="00964F16">
        <w:rPr>
          <w:rFonts w:ascii="Arial Narrow" w:hAnsi="Arial Narrow"/>
          <w:i/>
          <w:iCs/>
        </w:rPr>
        <w:t>]</w:t>
      </w:r>
      <w:r w:rsidRPr="00964F16">
        <w:rPr>
          <w:rFonts w:ascii="Arial Narrow" w:hAnsi="Arial Narrow"/>
        </w:rPr>
        <w:t xml:space="preserve"> de </w:t>
      </w:r>
      <w:r w:rsidRPr="00964F16">
        <w:rPr>
          <w:rFonts w:ascii="Arial Narrow" w:hAnsi="Arial Narrow"/>
          <w:i/>
          <w:iCs/>
        </w:rPr>
        <w:t>[insérer l’adresse complète d</w:t>
      </w:r>
      <w:r w:rsidR="00D13729" w:rsidRPr="00964F16">
        <w:rPr>
          <w:rFonts w:ascii="Arial Narrow" w:hAnsi="Arial Narrow"/>
          <w:i/>
          <w:iCs/>
        </w:rPr>
        <w:t>e l’</w:t>
      </w:r>
      <w:r w:rsidR="00ED32C5" w:rsidRPr="00964F16">
        <w:rPr>
          <w:rFonts w:ascii="Arial Narrow" w:hAnsi="Arial Narrow"/>
          <w:i/>
          <w:iCs/>
        </w:rPr>
        <w:t>Entreprise</w:t>
      </w:r>
      <w:r w:rsidRPr="00964F16">
        <w:rPr>
          <w:rFonts w:ascii="Arial Narrow" w:hAnsi="Arial Narrow"/>
          <w:i/>
          <w:iCs/>
        </w:rPr>
        <w:t xml:space="preserve">] </w:t>
      </w:r>
      <w:r w:rsidRPr="00964F16">
        <w:rPr>
          <w:rFonts w:ascii="Arial Narrow" w:hAnsi="Arial Narrow"/>
        </w:rPr>
        <w:t>(ci-après dénommé l</w:t>
      </w:r>
      <w:r w:rsidR="00D13729" w:rsidRPr="00964F16">
        <w:rPr>
          <w:rFonts w:ascii="Arial Narrow" w:hAnsi="Arial Narrow"/>
        </w:rPr>
        <w:t>’</w:t>
      </w:r>
      <w:r w:rsidRPr="00964F16">
        <w:rPr>
          <w:rFonts w:ascii="Arial Narrow" w:hAnsi="Arial Narrow"/>
        </w:rPr>
        <w:t xml:space="preserve"> « </w:t>
      </w:r>
      <w:r w:rsidR="00ED32C5" w:rsidRPr="00964F16">
        <w:rPr>
          <w:rFonts w:ascii="Arial Narrow" w:hAnsi="Arial Narrow"/>
        </w:rPr>
        <w:t>Entreprise</w:t>
      </w:r>
      <w:r w:rsidRPr="00964F16">
        <w:rPr>
          <w:rFonts w:ascii="Arial Narrow" w:hAnsi="Arial Narrow"/>
        </w:rPr>
        <w:t> »), d’autre part :</w:t>
      </w:r>
    </w:p>
    <w:p w14:paraId="5D803EE7" w14:textId="77777777" w:rsidR="00427426" w:rsidRPr="00964F16" w:rsidRDefault="00427426" w:rsidP="008E5E71">
      <w:pPr>
        <w:spacing w:after="200" w:line="276" w:lineRule="auto"/>
        <w:rPr>
          <w:rFonts w:ascii="Arial Narrow" w:hAnsi="Arial Narrow"/>
        </w:rPr>
      </w:pPr>
    </w:p>
    <w:p w14:paraId="1BF9FB23" w14:textId="2936535E" w:rsidR="00427426" w:rsidRPr="00964F16" w:rsidRDefault="00427426" w:rsidP="007A4D08">
      <w:pPr>
        <w:keepNext/>
        <w:spacing w:before="120" w:after="120"/>
        <w:jc w:val="both"/>
        <w:rPr>
          <w:rFonts w:ascii="Arial Narrow" w:hAnsi="Arial Narrow"/>
          <w:szCs w:val="24"/>
        </w:rPr>
      </w:pPr>
      <w:r w:rsidRPr="00964F16">
        <w:rPr>
          <w:rFonts w:ascii="Arial Narrow" w:hAnsi="Arial Narrow"/>
          <w:szCs w:val="24"/>
        </w:rPr>
        <w:t>ATTENDU QUE l</w:t>
      </w:r>
      <w:r w:rsidR="00D13729" w:rsidRPr="00964F16">
        <w:rPr>
          <w:rFonts w:ascii="Arial Narrow" w:hAnsi="Arial Narrow"/>
          <w:szCs w:val="24"/>
        </w:rPr>
        <w:t xml:space="preserve">e </w:t>
      </w:r>
      <w:r w:rsidR="000C331F" w:rsidRPr="00964F16">
        <w:rPr>
          <w:rFonts w:ascii="Arial Narrow" w:hAnsi="Arial Narrow"/>
          <w:b/>
          <w:szCs w:val="24"/>
        </w:rPr>
        <w:t>Maître d’Ouvrage Délégué (MOD</w:t>
      </w:r>
      <w:r w:rsidR="000C331F" w:rsidRPr="00964F16">
        <w:rPr>
          <w:rFonts w:ascii="Arial Narrow" w:hAnsi="Arial Narrow"/>
          <w:szCs w:val="24"/>
        </w:rPr>
        <w:t xml:space="preserve">) </w:t>
      </w:r>
      <w:r w:rsidRPr="00964F16">
        <w:rPr>
          <w:rFonts w:ascii="Arial Narrow" w:hAnsi="Arial Narrow"/>
          <w:szCs w:val="24"/>
        </w:rPr>
        <w:t xml:space="preserve">a </w:t>
      </w:r>
      <w:r w:rsidR="00BA4263" w:rsidRPr="00964F16">
        <w:rPr>
          <w:rFonts w:ascii="Arial Narrow" w:hAnsi="Arial Narrow"/>
          <w:szCs w:val="24"/>
        </w:rPr>
        <w:t xml:space="preserve">émis </w:t>
      </w:r>
      <w:r w:rsidRPr="00964F16">
        <w:rPr>
          <w:rFonts w:ascii="Arial Narrow" w:hAnsi="Arial Narrow"/>
          <w:szCs w:val="24"/>
        </w:rPr>
        <w:t xml:space="preserve">une </w:t>
      </w:r>
      <w:r w:rsidR="00BA4263" w:rsidRPr="00964F16">
        <w:rPr>
          <w:rFonts w:ascii="Arial Narrow" w:hAnsi="Arial Narrow"/>
          <w:szCs w:val="24"/>
        </w:rPr>
        <w:t>D</w:t>
      </w:r>
      <w:r w:rsidRPr="00964F16">
        <w:rPr>
          <w:rFonts w:ascii="Arial Narrow" w:hAnsi="Arial Narrow"/>
          <w:szCs w:val="24"/>
        </w:rPr>
        <w:t xml:space="preserve">emande de </w:t>
      </w:r>
      <w:r w:rsidR="00B0279B" w:rsidRPr="00964F16">
        <w:rPr>
          <w:rFonts w:ascii="Arial Narrow" w:hAnsi="Arial Narrow"/>
          <w:szCs w:val="24"/>
        </w:rPr>
        <w:t>Cotations</w:t>
      </w:r>
      <w:r w:rsidR="00FF6463" w:rsidRPr="00964F16">
        <w:rPr>
          <w:rFonts w:ascii="Arial Narrow" w:hAnsi="Arial Narrow"/>
          <w:szCs w:val="24"/>
        </w:rPr>
        <w:t xml:space="preserve"> </w:t>
      </w:r>
      <w:r w:rsidRPr="00964F16">
        <w:rPr>
          <w:rFonts w:ascii="Arial Narrow" w:hAnsi="Arial Narrow"/>
          <w:szCs w:val="24"/>
        </w:rPr>
        <w:t xml:space="preserve">pour </w:t>
      </w:r>
      <w:r w:rsidR="00D13729" w:rsidRPr="00964F16">
        <w:rPr>
          <w:rFonts w:ascii="Arial Narrow" w:hAnsi="Arial Narrow"/>
          <w:szCs w:val="24"/>
        </w:rPr>
        <w:t xml:space="preserve">l’exécution des </w:t>
      </w:r>
      <w:r w:rsidR="005A3011" w:rsidRPr="00964F16">
        <w:rPr>
          <w:rFonts w:ascii="Arial Narrow" w:hAnsi="Arial Narrow"/>
          <w:szCs w:val="24"/>
        </w:rPr>
        <w:t xml:space="preserve">Travaux de </w:t>
      </w:r>
      <w:r w:rsidR="00E3468D" w:rsidRPr="00964F16">
        <w:rPr>
          <w:rFonts w:ascii="Arial Narrow" w:hAnsi="Arial Narrow"/>
          <w:b/>
          <w:bCs/>
          <w:szCs w:val="24"/>
        </w:rPr>
        <w:t xml:space="preserve">Travaux de </w:t>
      </w:r>
      <w:r w:rsidR="002E3C7C">
        <w:rPr>
          <w:rFonts w:ascii="Arial Narrow" w:hAnsi="Arial Narrow"/>
          <w:b/>
          <w:bCs/>
          <w:szCs w:val="24"/>
        </w:rPr>
        <w:t xml:space="preserve">réhabilitation des </w:t>
      </w:r>
      <w:r w:rsidR="002E3C7C" w:rsidRPr="002E3C7C">
        <w:rPr>
          <w:rFonts w:ascii="Arial Narrow" w:hAnsi="Arial Narrow"/>
          <w:b/>
          <w:bCs/>
          <w:szCs w:val="24"/>
        </w:rPr>
        <w:t>huit  (08) mini AEP des AUE et coopératives</w:t>
      </w:r>
      <w:r w:rsidR="00683E71">
        <w:rPr>
          <w:rFonts w:ascii="Arial Narrow" w:hAnsi="Arial Narrow"/>
          <w:b/>
          <w:bCs/>
          <w:szCs w:val="24"/>
        </w:rPr>
        <w:t>,</w:t>
      </w:r>
      <w:r w:rsidR="002E3C7C" w:rsidRPr="002E3C7C">
        <w:rPr>
          <w:rFonts w:ascii="Arial Narrow" w:hAnsi="Arial Narrow"/>
          <w:b/>
          <w:bCs/>
          <w:szCs w:val="24"/>
        </w:rPr>
        <w:t xml:space="preserve"> form</w:t>
      </w:r>
      <w:r w:rsidR="002E3C7C">
        <w:rPr>
          <w:rFonts w:ascii="Arial Narrow" w:hAnsi="Arial Narrow"/>
          <w:b/>
          <w:bCs/>
          <w:szCs w:val="24"/>
        </w:rPr>
        <w:t>ation</w:t>
      </w:r>
      <w:r w:rsidR="002E3C7C" w:rsidRPr="002E3C7C">
        <w:rPr>
          <w:rFonts w:ascii="Arial Narrow" w:hAnsi="Arial Narrow"/>
          <w:b/>
          <w:bCs/>
          <w:szCs w:val="24"/>
        </w:rPr>
        <w:t xml:space="preserve"> </w:t>
      </w:r>
      <w:r w:rsidR="002E3C7C">
        <w:rPr>
          <w:rFonts w:ascii="Arial Narrow" w:hAnsi="Arial Narrow"/>
          <w:b/>
          <w:bCs/>
          <w:szCs w:val="24"/>
        </w:rPr>
        <w:t>d</w:t>
      </w:r>
      <w:r w:rsidR="002E3C7C" w:rsidRPr="002E3C7C">
        <w:rPr>
          <w:rFonts w:ascii="Arial Narrow" w:hAnsi="Arial Narrow"/>
          <w:b/>
          <w:bCs/>
          <w:szCs w:val="24"/>
        </w:rPr>
        <w:t>es membres du Comité de Gestion</w:t>
      </w:r>
      <w:r w:rsidR="00683E71">
        <w:rPr>
          <w:rFonts w:ascii="Arial Narrow" w:hAnsi="Arial Narrow"/>
          <w:b/>
          <w:bCs/>
          <w:szCs w:val="24"/>
        </w:rPr>
        <w:t xml:space="preserve"> et réhabilitation des b</w:t>
      </w:r>
      <w:r w:rsidR="0038132A">
        <w:rPr>
          <w:rFonts w:ascii="Arial Narrow" w:hAnsi="Arial Narrow"/>
          <w:b/>
          <w:bCs/>
          <w:szCs w:val="24"/>
        </w:rPr>
        <w:t>ureaux des AUE</w:t>
      </w:r>
      <w:r w:rsidR="002E3C7C" w:rsidRPr="002E3C7C">
        <w:rPr>
          <w:rFonts w:ascii="Arial Narrow" w:hAnsi="Arial Narrow"/>
          <w:b/>
          <w:bCs/>
          <w:szCs w:val="24"/>
        </w:rPr>
        <w:t>,</w:t>
      </w:r>
      <w:r w:rsidR="00E3468D" w:rsidRPr="00964F16">
        <w:rPr>
          <w:rFonts w:ascii="Arial Narrow" w:hAnsi="Arial Narrow"/>
          <w:b/>
          <w:bCs/>
          <w:szCs w:val="24"/>
        </w:rPr>
        <w:t xml:space="preserve"> </w:t>
      </w:r>
      <w:r w:rsidR="00D15A37">
        <w:rPr>
          <w:rFonts w:ascii="Arial Narrow" w:eastAsia="SimSun" w:hAnsi="Arial Narrow"/>
          <w:b/>
          <w:caps/>
          <w:szCs w:val="24"/>
          <w:lang w:eastAsia="en-US"/>
        </w:rPr>
        <w:t>DE YAGOUA ET MAGA DANS LE DEPARTEMENT DU MAYO DANAY</w:t>
      </w:r>
      <w:r w:rsidR="00D15A37" w:rsidRPr="00964F16">
        <w:rPr>
          <w:rFonts w:ascii="Arial Narrow" w:hAnsi="Arial Narrow"/>
          <w:szCs w:val="24"/>
        </w:rPr>
        <w:t xml:space="preserve"> </w:t>
      </w:r>
      <w:r w:rsidR="005F39BE" w:rsidRPr="00964F16">
        <w:rPr>
          <w:rFonts w:ascii="Arial Narrow" w:hAnsi="Arial Narrow"/>
          <w:szCs w:val="24"/>
        </w:rPr>
        <w:t>Département</w:t>
      </w:r>
      <w:r w:rsidR="005A3011" w:rsidRPr="00964F16">
        <w:rPr>
          <w:rFonts w:ascii="Arial Narrow" w:hAnsi="Arial Narrow"/>
          <w:szCs w:val="24"/>
        </w:rPr>
        <w:t xml:space="preserve"> du </w:t>
      </w:r>
      <w:r w:rsidR="005F39BE" w:rsidRPr="00964F16">
        <w:rPr>
          <w:rFonts w:ascii="Arial Narrow" w:hAnsi="Arial Narrow"/>
          <w:szCs w:val="24"/>
        </w:rPr>
        <w:t>Mayo Danay</w:t>
      </w:r>
      <w:r w:rsidR="005A3011" w:rsidRPr="00964F16">
        <w:rPr>
          <w:rFonts w:ascii="Arial Narrow" w:hAnsi="Arial Narrow"/>
          <w:szCs w:val="24"/>
        </w:rPr>
        <w:t xml:space="preserve">, </w:t>
      </w:r>
      <w:r w:rsidR="00F0548D" w:rsidRPr="00964F16">
        <w:rPr>
          <w:rFonts w:ascii="Arial Narrow" w:hAnsi="Arial Narrow"/>
          <w:szCs w:val="24"/>
        </w:rPr>
        <w:t>Région</w:t>
      </w:r>
      <w:r w:rsidR="005A3011" w:rsidRPr="00964F16">
        <w:rPr>
          <w:rFonts w:ascii="Arial Narrow" w:hAnsi="Arial Narrow"/>
          <w:szCs w:val="24"/>
        </w:rPr>
        <w:t xml:space="preserve"> de l'</w:t>
      </w:r>
      <w:r w:rsidR="005F39BE" w:rsidRPr="00964F16">
        <w:rPr>
          <w:rFonts w:ascii="Arial Narrow" w:hAnsi="Arial Narrow"/>
          <w:szCs w:val="24"/>
        </w:rPr>
        <w:t>Extrême</w:t>
      </w:r>
      <w:r w:rsidR="005A3011" w:rsidRPr="00964F16">
        <w:rPr>
          <w:rFonts w:ascii="Arial Narrow" w:hAnsi="Arial Narrow"/>
          <w:szCs w:val="24"/>
        </w:rPr>
        <w:t xml:space="preserve"> Nord</w:t>
      </w:r>
      <w:r w:rsidR="005F39BE" w:rsidRPr="00964F16">
        <w:rPr>
          <w:rFonts w:ascii="Arial Narrow" w:hAnsi="Arial Narrow"/>
          <w:szCs w:val="24"/>
        </w:rPr>
        <w:t xml:space="preserve"> </w:t>
      </w:r>
      <w:r w:rsidRPr="00964F16">
        <w:rPr>
          <w:rFonts w:ascii="Arial Narrow" w:hAnsi="Arial Narrow"/>
          <w:szCs w:val="24"/>
        </w:rPr>
        <w:t xml:space="preserve">et a accepté </w:t>
      </w:r>
      <w:r w:rsidR="00D13729" w:rsidRPr="00964F16">
        <w:rPr>
          <w:rFonts w:ascii="Arial Narrow" w:hAnsi="Arial Narrow"/>
          <w:szCs w:val="24"/>
        </w:rPr>
        <w:t>la</w:t>
      </w:r>
      <w:r w:rsidR="00BD635F" w:rsidRPr="00964F16">
        <w:rPr>
          <w:rFonts w:ascii="Arial Narrow" w:hAnsi="Arial Narrow"/>
          <w:szCs w:val="24"/>
        </w:rPr>
        <w:t xml:space="preserve"> </w:t>
      </w:r>
      <w:r w:rsidR="003F62DA" w:rsidRPr="00964F16">
        <w:rPr>
          <w:rFonts w:ascii="Arial Narrow" w:hAnsi="Arial Narrow"/>
          <w:szCs w:val="24"/>
        </w:rPr>
        <w:t>Cotation</w:t>
      </w:r>
      <w:r w:rsidRPr="00964F16">
        <w:rPr>
          <w:rFonts w:ascii="Arial Narrow" w:hAnsi="Arial Narrow"/>
          <w:szCs w:val="24"/>
        </w:rPr>
        <w:t xml:space="preserve"> d</w:t>
      </w:r>
      <w:r w:rsidR="00D13729" w:rsidRPr="00964F16">
        <w:rPr>
          <w:rFonts w:ascii="Arial Narrow" w:hAnsi="Arial Narrow"/>
          <w:szCs w:val="24"/>
        </w:rPr>
        <w:t>e l’</w:t>
      </w:r>
      <w:r w:rsidR="00ED32C5" w:rsidRPr="00964F16">
        <w:rPr>
          <w:rFonts w:ascii="Arial Narrow" w:hAnsi="Arial Narrow"/>
          <w:szCs w:val="24"/>
        </w:rPr>
        <w:t>Entreprise</w:t>
      </w:r>
      <w:r w:rsidRPr="00964F16">
        <w:rPr>
          <w:rFonts w:ascii="Arial Narrow" w:hAnsi="Arial Narrow"/>
          <w:szCs w:val="24"/>
        </w:rPr>
        <w:t xml:space="preserve"> pour l</w:t>
      </w:r>
      <w:r w:rsidR="00CE332E" w:rsidRPr="00964F16">
        <w:rPr>
          <w:rFonts w:ascii="Arial Narrow" w:hAnsi="Arial Narrow"/>
          <w:szCs w:val="24"/>
        </w:rPr>
        <w:t>’exécution</w:t>
      </w:r>
      <w:r w:rsidRPr="00964F16">
        <w:rPr>
          <w:rFonts w:ascii="Arial Narrow" w:hAnsi="Arial Narrow"/>
          <w:szCs w:val="24"/>
        </w:rPr>
        <w:t xml:space="preserve"> de ces </w:t>
      </w:r>
      <w:r w:rsidR="00D13729" w:rsidRPr="00964F16">
        <w:rPr>
          <w:rFonts w:ascii="Arial Narrow" w:hAnsi="Arial Narrow"/>
          <w:szCs w:val="24"/>
        </w:rPr>
        <w:t>Travaux</w:t>
      </w:r>
      <w:r w:rsidRPr="00964F16">
        <w:rPr>
          <w:rFonts w:ascii="Arial Narrow" w:hAnsi="Arial Narrow"/>
          <w:szCs w:val="24"/>
        </w:rPr>
        <w:t xml:space="preserve">, pour un montant égal à </w:t>
      </w:r>
      <w:r w:rsidRPr="00964F16">
        <w:rPr>
          <w:rFonts w:ascii="Arial Narrow" w:hAnsi="Arial Narrow"/>
          <w:i/>
          <w:iCs/>
          <w:szCs w:val="24"/>
        </w:rPr>
        <w:t xml:space="preserve">[insérer le Prix du Marché exprimé dans la(les) monnaie(s) de règlement du Marché] </w:t>
      </w:r>
      <w:r w:rsidRPr="00964F16">
        <w:rPr>
          <w:rFonts w:ascii="Arial Narrow" w:hAnsi="Arial Narrow"/>
          <w:szCs w:val="24"/>
        </w:rPr>
        <w:t>(ci-après dénommé le « Prix du Marché »).</w:t>
      </w:r>
    </w:p>
    <w:p w14:paraId="602431AC" w14:textId="77777777" w:rsidR="00427426" w:rsidRPr="00964F16" w:rsidRDefault="00427426" w:rsidP="008E5E71">
      <w:pPr>
        <w:suppressAutoHyphens/>
        <w:spacing w:before="120" w:after="240" w:line="276" w:lineRule="auto"/>
        <w:jc w:val="both"/>
        <w:rPr>
          <w:rFonts w:ascii="Arial Narrow" w:hAnsi="Arial Narrow"/>
          <w:szCs w:val="24"/>
        </w:rPr>
      </w:pPr>
      <w:r w:rsidRPr="00964F16">
        <w:rPr>
          <w:rFonts w:ascii="Arial Narrow" w:hAnsi="Arial Narrow"/>
          <w:szCs w:val="24"/>
        </w:rPr>
        <w:t>Il a été arrêté et convenu ce qui suit :</w:t>
      </w:r>
    </w:p>
    <w:p w14:paraId="67928A05" w14:textId="77777777" w:rsidR="00427426" w:rsidRPr="00964F16" w:rsidRDefault="00427426" w:rsidP="008E5E71">
      <w:pPr>
        <w:suppressAutoHyphens/>
        <w:spacing w:before="120" w:after="240" w:line="276" w:lineRule="auto"/>
        <w:ind w:left="567" w:hanging="567"/>
        <w:jc w:val="both"/>
        <w:rPr>
          <w:rFonts w:ascii="Arial Narrow" w:hAnsi="Arial Narrow"/>
          <w:szCs w:val="24"/>
        </w:rPr>
      </w:pPr>
      <w:r w:rsidRPr="00964F16">
        <w:rPr>
          <w:rFonts w:ascii="Arial Narrow" w:hAnsi="Arial Narrow"/>
          <w:szCs w:val="24"/>
        </w:rPr>
        <w:t>1.</w:t>
      </w:r>
      <w:r w:rsidRPr="00964F16">
        <w:rPr>
          <w:rFonts w:ascii="Arial Narrow" w:hAnsi="Arial Narrow"/>
          <w:szCs w:val="24"/>
        </w:rPr>
        <w:tab/>
        <w:t>Dans ce Marché, les mots et expressions auront le même sens que celui qui leur est respectivement donné dans les clauses du Marché auxquelles il est fait référence.</w:t>
      </w:r>
    </w:p>
    <w:p w14:paraId="7BC5C94A" w14:textId="77777777" w:rsidR="00427426" w:rsidRPr="00964F16" w:rsidRDefault="00427426" w:rsidP="008E5E71">
      <w:pPr>
        <w:suppressAutoHyphens/>
        <w:spacing w:before="120" w:after="240" w:line="276" w:lineRule="auto"/>
        <w:ind w:left="567" w:hanging="567"/>
        <w:jc w:val="both"/>
        <w:rPr>
          <w:rFonts w:ascii="Arial Narrow" w:hAnsi="Arial Narrow"/>
          <w:szCs w:val="24"/>
        </w:rPr>
      </w:pPr>
      <w:r w:rsidRPr="00964F16">
        <w:rPr>
          <w:rFonts w:ascii="Arial Narrow" w:hAnsi="Arial Narrow"/>
          <w:szCs w:val="24"/>
        </w:rPr>
        <w:t>2.</w:t>
      </w:r>
      <w:r w:rsidRPr="00964F16">
        <w:rPr>
          <w:rFonts w:ascii="Arial Narrow" w:hAnsi="Arial Narrow"/>
          <w:szCs w:val="24"/>
        </w:rPr>
        <w:tab/>
        <w:t>Les documents ci-après sont réputés faire partie intégrante du Marché et être lus et interprétés à ce titre. Le présent Acte d’Engagement prévaudra sur toute autre pièce constitutive du Marché.</w:t>
      </w:r>
    </w:p>
    <w:p w14:paraId="6DC8162A" w14:textId="77777777" w:rsidR="00427426" w:rsidRPr="00964F16" w:rsidRDefault="00427426" w:rsidP="008E5E71">
      <w:pPr>
        <w:spacing w:before="120" w:after="120" w:line="276" w:lineRule="auto"/>
        <w:ind w:left="1080" w:hanging="540"/>
        <w:jc w:val="both"/>
        <w:rPr>
          <w:rFonts w:ascii="Arial Narrow" w:hAnsi="Arial Narrow"/>
          <w:szCs w:val="24"/>
        </w:rPr>
      </w:pPr>
      <w:r w:rsidRPr="00964F16">
        <w:rPr>
          <w:rFonts w:ascii="Arial Narrow" w:hAnsi="Arial Narrow"/>
          <w:szCs w:val="24"/>
        </w:rPr>
        <w:t>a)</w:t>
      </w:r>
      <w:r w:rsidRPr="00964F16">
        <w:rPr>
          <w:rFonts w:ascii="Arial Narrow" w:hAnsi="Arial Narrow"/>
          <w:szCs w:val="24"/>
        </w:rPr>
        <w:tab/>
        <w:t xml:space="preserve">la Notification d’attribution du Marché adressée </w:t>
      </w:r>
      <w:r w:rsidR="00672DE3" w:rsidRPr="00964F16">
        <w:rPr>
          <w:rFonts w:ascii="Arial Narrow" w:hAnsi="Arial Narrow"/>
          <w:szCs w:val="24"/>
        </w:rPr>
        <w:t>à l’</w:t>
      </w:r>
      <w:r w:rsidR="00ED32C5" w:rsidRPr="00964F16">
        <w:rPr>
          <w:rFonts w:ascii="Arial Narrow" w:hAnsi="Arial Narrow"/>
          <w:szCs w:val="24"/>
        </w:rPr>
        <w:t>Entreprise</w:t>
      </w:r>
      <w:r w:rsidRPr="00964F16">
        <w:rPr>
          <w:rFonts w:ascii="Arial Narrow" w:hAnsi="Arial Narrow"/>
          <w:szCs w:val="24"/>
        </w:rPr>
        <w:t xml:space="preserve"> par l</w:t>
      </w:r>
      <w:r w:rsidR="00672DE3" w:rsidRPr="00964F16">
        <w:rPr>
          <w:rFonts w:ascii="Arial Narrow" w:hAnsi="Arial Narrow"/>
          <w:szCs w:val="24"/>
        </w:rPr>
        <w:t xml:space="preserve">e </w:t>
      </w:r>
      <w:r w:rsidR="000C331F" w:rsidRPr="00964F16">
        <w:rPr>
          <w:rFonts w:ascii="Arial Narrow" w:hAnsi="Arial Narrow"/>
          <w:szCs w:val="24"/>
        </w:rPr>
        <w:t xml:space="preserve">Maître d’Ouvrage Délégué (MOD) </w:t>
      </w:r>
      <w:r w:rsidRPr="00964F16">
        <w:rPr>
          <w:rFonts w:ascii="Arial Narrow" w:hAnsi="Arial Narrow"/>
          <w:szCs w:val="24"/>
        </w:rPr>
        <w:t xml:space="preserve">; </w:t>
      </w:r>
    </w:p>
    <w:p w14:paraId="300733E2" w14:textId="77777777" w:rsidR="00427426" w:rsidRPr="00964F16" w:rsidRDefault="00427426" w:rsidP="008E5E71">
      <w:pPr>
        <w:spacing w:before="120" w:after="120" w:line="276" w:lineRule="auto"/>
        <w:ind w:left="1080" w:hanging="540"/>
        <w:jc w:val="both"/>
        <w:rPr>
          <w:rFonts w:ascii="Arial Narrow" w:hAnsi="Arial Narrow"/>
          <w:szCs w:val="24"/>
        </w:rPr>
      </w:pPr>
      <w:r w:rsidRPr="00964F16">
        <w:rPr>
          <w:rFonts w:ascii="Arial Narrow" w:hAnsi="Arial Narrow"/>
          <w:szCs w:val="24"/>
        </w:rPr>
        <w:t xml:space="preserve">b) </w:t>
      </w:r>
      <w:r w:rsidRPr="00964F16">
        <w:rPr>
          <w:rFonts w:ascii="Arial Narrow" w:hAnsi="Arial Narrow"/>
          <w:szCs w:val="24"/>
        </w:rPr>
        <w:tab/>
        <w:t>L</w:t>
      </w:r>
      <w:r w:rsidR="005969EB" w:rsidRPr="00964F16">
        <w:rPr>
          <w:rFonts w:ascii="Arial Narrow" w:hAnsi="Arial Narrow"/>
          <w:szCs w:val="24"/>
        </w:rPr>
        <w:t xml:space="preserve">a </w:t>
      </w:r>
      <w:r w:rsidR="003F62DA" w:rsidRPr="00964F16">
        <w:rPr>
          <w:rFonts w:ascii="Arial Narrow" w:hAnsi="Arial Narrow"/>
          <w:szCs w:val="24"/>
        </w:rPr>
        <w:t>Cotation</w:t>
      </w:r>
      <w:r w:rsidR="005969EB" w:rsidRPr="00964F16">
        <w:rPr>
          <w:rFonts w:ascii="Arial Narrow" w:hAnsi="Arial Narrow"/>
          <w:szCs w:val="24"/>
        </w:rPr>
        <w:t xml:space="preserve"> d</w:t>
      </w:r>
      <w:r w:rsidR="00672DE3" w:rsidRPr="00964F16">
        <w:rPr>
          <w:rFonts w:ascii="Arial Narrow" w:hAnsi="Arial Narrow"/>
          <w:szCs w:val="24"/>
        </w:rPr>
        <w:t>e l’</w:t>
      </w:r>
      <w:r w:rsidR="00ED32C5" w:rsidRPr="00964F16">
        <w:rPr>
          <w:rFonts w:ascii="Arial Narrow" w:hAnsi="Arial Narrow"/>
          <w:szCs w:val="24"/>
        </w:rPr>
        <w:t>Entreprise</w:t>
      </w:r>
      <w:r w:rsidRPr="00964F16">
        <w:rPr>
          <w:rFonts w:ascii="Arial Narrow" w:hAnsi="Arial Narrow"/>
          <w:szCs w:val="24"/>
        </w:rPr>
        <w:t xml:space="preserve"> ; </w:t>
      </w:r>
    </w:p>
    <w:p w14:paraId="1F5E2ADD" w14:textId="77777777" w:rsidR="005969EB" w:rsidRPr="00964F16" w:rsidRDefault="00427426" w:rsidP="008E5E71">
      <w:pPr>
        <w:spacing w:before="120" w:after="120" w:line="276" w:lineRule="auto"/>
        <w:ind w:left="1080" w:hanging="540"/>
        <w:jc w:val="both"/>
        <w:rPr>
          <w:rFonts w:ascii="Arial Narrow" w:hAnsi="Arial Narrow"/>
          <w:szCs w:val="24"/>
        </w:rPr>
      </w:pPr>
      <w:r w:rsidRPr="00964F16">
        <w:rPr>
          <w:rFonts w:ascii="Arial Narrow" w:hAnsi="Arial Narrow"/>
          <w:szCs w:val="24"/>
        </w:rPr>
        <w:t>c</w:t>
      </w:r>
      <w:r w:rsidR="00BA4263" w:rsidRPr="00964F16">
        <w:rPr>
          <w:rFonts w:ascii="Arial Narrow" w:hAnsi="Arial Narrow"/>
          <w:szCs w:val="24"/>
        </w:rPr>
        <w:t xml:space="preserve">) ) </w:t>
      </w:r>
      <w:r w:rsidR="00BA4263" w:rsidRPr="00964F16">
        <w:rPr>
          <w:rFonts w:ascii="Arial Narrow" w:hAnsi="Arial Narrow"/>
          <w:szCs w:val="24"/>
        </w:rPr>
        <w:tab/>
      </w:r>
      <w:r w:rsidRPr="00964F16">
        <w:rPr>
          <w:rFonts w:ascii="Arial Narrow" w:hAnsi="Arial Narrow"/>
          <w:szCs w:val="24"/>
        </w:rPr>
        <w:t xml:space="preserve">Les </w:t>
      </w:r>
      <w:r w:rsidR="005969EB" w:rsidRPr="00964F16">
        <w:rPr>
          <w:rFonts w:ascii="Arial Narrow" w:hAnsi="Arial Narrow"/>
          <w:szCs w:val="24"/>
        </w:rPr>
        <w:t>Conditions du Marché</w:t>
      </w:r>
      <w:r w:rsidR="00672DE3" w:rsidRPr="00964F16">
        <w:rPr>
          <w:rFonts w:ascii="Arial Narrow" w:hAnsi="Arial Narrow"/>
          <w:szCs w:val="24"/>
        </w:rPr>
        <w:t>, y compris ses annexes</w:t>
      </w:r>
      <w:r w:rsidR="005969EB" w:rsidRPr="00964F16">
        <w:rPr>
          <w:rFonts w:ascii="Arial Narrow" w:hAnsi="Arial Narrow"/>
          <w:szCs w:val="24"/>
        </w:rPr>
        <w:t> ;</w:t>
      </w:r>
    </w:p>
    <w:p w14:paraId="7A9F17E1" w14:textId="77777777" w:rsidR="00427426" w:rsidRPr="00964F16" w:rsidRDefault="00427426" w:rsidP="008E5E71">
      <w:pPr>
        <w:spacing w:before="120" w:after="120" w:line="276" w:lineRule="auto"/>
        <w:ind w:left="1080" w:hanging="540"/>
        <w:jc w:val="both"/>
        <w:rPr>
          <w:rFonts w:ascii="Arial Narrow" w:hAnsi="Arial Narrow"/>
          <w:szCs w:val="24"/>
        </w:rPr>
      </w:pPr>
      <w:r w:rsidRPr="00964F16">
        <w:rPr>
          <w:rFonts w:ascii="Arial Narrow" w:hAnsi="Arial Narrow"/>
          <w:szCs w:val="24"/>
        </w:rPr>
        <w:lastRenderedPageBreak/>
        <w:t>d</w:t>
      </w:r>
      <w:r w:rsidR="00BA4263" w:rsidRPr="00964F16">
        <w:rPr>
          <w:rFonts w:ascii="Arial Narrow" w:hAnsi="Arial Narrow"/>
          <w:szCs w:val="24"/>
        </w:rPr>
        <w:t xml:space="preserve">) ) </w:t>
      </w:r>
      <w:r w:rsidR="00BA4263" w:rsidRPr="00964F16">
        <w:rPr>
          <w:rFonts w:ascii="Arial Narrow" w:hAnsi="Arial Narrow"/>
          <w:szCs w:val="24"/>
        </w:rPr>
        <w:tab/>
      </w:r>
      <w:r w:rsidRPr="00964F16">
        <w:rPr>
          <w:rFonts w:ascii="Arial Narrow" w:hAnsi="Arial Narrow"/>
          <w:szCs w:val="24"/>
        </w:rPr>
        <w:t>Le</w:t>
      </w:r>
      <w:r w:rsidR="005969EB" w:rsidRPr="00964F16">
        <w:rPr>
          <w:rFonts w:ascii="Arial Narrow" w:hAnsi="Arial Narrow"/>
          <w:szCs w:val="24"/>
        </w:rPr>
        <w:t>s Spécifications et exigences d</w:t>
      </w:r>
      <w:r w:rsidR="00672DE3" w:rsidRPr="00964F16">
        <w:rPr>
          <w:rFonts w:ascii="Arial Narrow" w:hAnsi="Arial Narrow"/>
          <w:szCs w:val="24"/>
        </w:rPr>
        <w:t xml:space="preserve">u </w:t>
      </w:r>
      <w:r w:rsidR="000C331F" w:rsidRPr="00964F16">
        <w:rPr>
          <w:rFonts w:ascii="Arial Narrow" w:hAnsi="Arial Narrow"/>
          <w:b/>
          <w:szCs w:val="24"/>
        </w:rPr>
        <w:t>Maître d’Ouvrage Délégué (MOD</w:t>
      </w:r>
      <w:r w:rsidR="000C331F" w:rsidRPr="00964F16">
        <w:rPr>
          <w:rFonts w:ascii="Arial Narrow" w:hAnsi="Arial Narrow"/>
          <w:szCs w:val="24"/>
        </w:rPr>
        <w:t xml:space="preserve">) </w:t>
      </w:r>
      <w:r w:rsidR="005969EB" w:rsidRPr="00964F16">
        <w:rPr>
          <w:rFonts w:ascii="Arial Narrow" w:hAnsi="Arial Narrow"/>
          <w:szCs w:val="24"/>
        </w:rPr>
        <w:t>(y compris le Calendrier d</w:t>
      </w:r>
      <w:r w:rsidR="005B6D6E" w:rsidRPr="00964F16">
        <w:rPr>
          <w:rFonts w:ascii="Arial Narrow" w:hAnsi="Arial Narrow"/>
          <w:szCs w:val="24"/>
        </w:rPr>
        <w:t>’exécution</w:t>
      </w:r>
      <w:r w:rsidR="005969EB" w:rsidRPr="00964F16">
        <w:rPr>
          <w:rFonts w:ascii="Arial Narrow" w:hAnsi="Arial Narrow"/>
          <w:szCs w:val="24"/>
        </w:rPr>
        <w:t xml:space="preserve">) </w:t>
      </w:r>
      <w:r w:rsidRPr="00964F16">
        <w:rPr>
          <w:rFonts w:ascii="Arial Narrow" w:hAnsi="Arial Narrow"/>
          <w:szCs w:val="24"/>
        </w:rPr>
        <w:t xml:space="preserve">; </w:t>
      </w:r>
    </w:p>
    <w:p w14:paraId="4CEFC80A" w14:textId="77777777" w:rsidR="005969EB" w:rsidRPr="00964F16" w:rsidRDefault="0076039D" w:rsidP="008E5E71">
      <w:pPr>
        <w:spacing w:before="120" w:after="120" w:line="276" w:lineRule="auto"/>
        <w:ind w:left="1080" w:hanging="540"/>
        <w:jc w:val="both"/>
        <w:rPr>
          <w:rFonts w:ascii="Arial Narrow" w:hAnsi="Arial Narrow"/>
          <w:szCs w:val="24"/>
        </w:rPr>
      </w:pPr>
      <w:r w:rsidRPr="00964F16">
        <w:rPr>
          <w:rFonts w:ascii="Arial Narrow" w:hAnsi="Arial Narrow"/>
          <w:szCs w:val="24"/>
        </w:rPr>
        <w:t>f</w:t>
      </w:r>
      <w:r w:rsidR="00427426" w:rsidRPr="00964F16">
        <w:rPr>
          <w:rFonts w:ascii="Arial Narrow" w:hAnsi="Arial Narrow"/>
          <w:szCs w:val="24"/>
        </w:rPr>
        <w:t xml:space="preserve">) </w:t>
      </w:r>
      <w:r w:rsidR="00427426" w:rsidRPr="00964F16">
        <w:rPr>
          <w:rFonts w:ascii="Arial Narrow" w:hAnsi="Arial Narrow"/>
          <w:szCs w:val="24"/>
        </w:rPr>
        <w:tab/>
      </w:r>
      <w:r w:rsidR="00DF7D81" w:rsidRPr="00964F16">
        <w:rPr>
          <w:rFonts w:ascii="Arial Narrow" w:hAnsi="Arial Narrow"/>
          <w:szCs w:val="24"/>
        </w:rPr>
        <w:t xml:space="preserve">Le </w:t>
      </w:r>
      <w:r w:rsidR="00CB0994" w:rsidRPr="00964F16">
        <w:rPr>
          <w:rFonts w:ascii="Arial Narrow" w:hAnsi="Arial Narrow"/>
          <w:szCs w:val="24"/>
        </w:rPr>
        <w:t>Détail</w:t>
      </w:r>
      <w:r w:rsidR="00DF7D81" w:rsidRPr="00964F16">
        <w:rPr>
          <w:rFonts w:ascii="Arial Narrow" w:hAnsi="Arial Narrow"/>
          <w:szCs w:val="24"/>
        </w:rPr>
        <w:t xml:space="preserve"> Quantitatif et Estimatif</w:t>
      </w:r>
      <w:r w:rsidR="005969EB" w:rsidRPr="00964F16">
        <w:rPr>
          <w:rFonts w:ascii="Arial Narrow" w:hAnsi="Arial Narrow"/>
          <w:szCs w:val="24"/>
        </w:rPr>
        <w:t xml:space="preserve"> ; et </w:t>
      </w:r>
    </w:p>
    <w:p w14:paraId="25DA116F" w14:textId="77777777" w:rsidR="00427426" w:rsidRPr="00964F16" w:rsidRDefault="0076039D" w:rsidP="008E5E71">
      <w:pPr>
        <w:suppressAutoHyphens/>
        <w:spacing w:before="120" w:after="240" w:line="276" w:lineRule="auto"/>
        <w:ind w:left="1080" w:hanging="540"/>
        <w:jc w:val="both"/>
        <w:rPr>
          <w:rFonts w:ascii="Arial Narrow" w:hAnsi="Arial Narrow"/>
          <w:szCs w:val="24"/>
        </w:rPr>
      </w:pPr>
      <w:r w:rsidRPr="00964F16">
        <w:rPr>
          <w:rFonts w:ascii="Arial Narrow" w:hAnsi="Arial Narrow"/>
          <w:szCs w:val="24"/>
        </w:rPr>
        <w:t>g</w:t>
      </w:r>
      <w:r w:rsidR="00427426" w:rsidRPr="00964F16">
        <w:rPr>
          <w:rFonts w:ascii="Arial Narrow" w:hAnsi="Arial Narrow"/>
          <w:szCs w:val="24"/>
        </w:rPr>
        <w:t xml:space="preserve">) </w:t>
      </w:r>
      <w:r w:rsidR="00427426" w:rsidRPr="00964F16">
        <w:rPr>
          <w:rFonts w:ascii="Arial Narrow" w:hAnsi="Arial Narrow"/>
          <w:szCs w:val="24"/>
        </w:rPr>
        <w:tab/>
      </w:r>
      <w:r w:rsidR="005969EB" w:rsidRPr="00964F16">
        <w:rPr>
          <w:rFonts w:ascii="Arial Narrow" w:hAnsi="Arial Narrow"/>
          <w:szCs w:val="24"/>
        </w:rPr>
        <w:t xml:space="preserve">Tout autre document </w:t>
      </w:r>
      <w:r w:rsidR="00FA4AB3" w:rsidRPr="00964F16">
        <w:rPr>
          <w:rFonts w:ascii="Arial Narrow" w:hAnsi="Arial Narrow"/>
          <w:szCs w:val="24"/>
        </w:rPr>
        <w:t xml:space="preserve">supplémentaire </w:t>
      </w:r>
      <w:r w:rsidR="00427426" w:rsidRPr="00964F16">
        <w:rPr>
          <w:rFonts w:ascii="Arial Narrow" w:hAnsi="Arial Narrow"/>
          <w:szCs w:val="24"/>
        </w:rPr>
        <w:t>éventuel</w:t>
      </w:r>
      <w:r w:rsidR="00DF7D81" w:rsidRPr="00964F16">
        <w:rPr>
          <w:rFonts w:ascii="Arial Narrow" w:hAnsi="Arial Narrow"/>
          <w:szCs w:val="24"/>
        </w:rPr>
        <w:t xml:space="preserve"> mentionné dans le Conditions du Marché comme faisant partie du Marché</w:t>
      </w:r>
      <w:r w:rsidR="005969EB" w:rsidRPr="00964F16">
        <w:rPr>
          <w:rFonts w:ascii="Arial Narrow" w:hAnsi="Arial Narrow"/>
          <w:szCs w:val="24"/>
        </w:rPr>
        <w:t>.</w:t>
      </w:r>
    </w:p>
    <w:p w14:paraId="39DB9515" w14:textId="40C1ED91" w:rsidR="00427426" w:rsidRPr="00964F16" w:rsidRDefault="00427426" w:rsidP="008E5E71">
      <w:pPr>
        <w:suppressAutoHyphens/>
        <w:spacing w:before="120" w:after="240" w:line="276" w:lineRule="auto"/>
        <w:ind w:left="567" w:hanging="567"/>
        <w:jc w:val="both"/>
        <w:rPr>
          <w:rFonts w:ascii="Arial Narrow" w:hAnsi="Arial Narrow"/>
          <w:szCs w:val="24"/>
        </w:rPr>
      </w:pPr>
      <w:r w:rsidRPr="00964F16">
        <w:rPr>
          <w:rFonts w:ascii="Arial Narrow" w:hAnsi="Arial Narrow"/>
          <w:szCs w:val="24"/>
        </w:rPr>
        <w:t>3.</w:t>
      </w:r>
      <w:r w:rsidRPr="00964F16">
        <w:rPr>
          <w:rFonts w:ascii="Arial Narrow" w:hAnsi="Arial Narrow"/>
          <w:szCs w:val="24"/>
        </w:rPr>
        <w:tab/>
        <w:t>En contrepartie des paiements que l</w:t>
      </w:r>
      <w:r w:rsidR="0076039D" w:rsidRPr="00964F16">
        <w:rPr>
          <w:rFonts w:ascii="Arial Narrow" w:hAnsi="Arial Narrow"/>
          <w:szCs w:val="24"/>
        </w:rPr>
        <w:t xml:space="preserve">e </w:t>
      </w:r>
      <w:r w:rsidR="000C331F" w:rsidRPr="00964F16">
        <w:rPr>
          <w:rFonts w:ascii="Arial Narrow" w:hAnsi="Arial Narrow"/>
          <w:szCs w:val="24"/>
        </w:rPr>
        <w:t xml:space="preserve">Maître d’Ouvrage Délégué (MOD) </w:t>
      </w:r>
      <w:r w:rsidRPr="00964F16">
        <w:rPr>
          <w:rFonts w:ascii="Arial Narrow" w:hAnsi="Arial Narrow"/>
          <w:szCs w:val="24"/>
        </w:rPr>
        <w:t>doit effectuer au bénéfice d</w:t>
      </w:r>
      <w:r w:rsidR="0076039D" w:rsidRPr="00964F16">
        <w:rPr>
          <w:rFonts w:ascii="Arial Narrow" w:hAnsi="Arial Narrow"/>
          <w:szCs w:val="24"/>
        </w:rPr>
        <w:t>e l’</w:t>
      </w:r>
      <w:r w:rsidR="00ED32C5" w:rsidRPr="00964F16">
        <w:rPr>
          <w:rFonts w:ascii="Arial Narrow" w:hAnsi="Arial Narrow"/>
          <w:szCs w:val="24"/>
        </w:rPr>
        <w:t>Entreprise</w:t>
      </w:r>
      <w:r w:rsidRPr="00964F16">
        <w:rPr>
          <w:rFonts w:ascii="Arial Narrow" w:hAnsi="Arial Narrow"/>
          <w:szCs w:val="24"/>
        </w:rPr>
        <w:t>, comme cela est indiqué ci-après, l</w:t>
      </w:r>
      <w:r w:rsidR="0076039D" w:rsidRPr="00964F16">
        <w:rPr>
          <w:rFonts w:ascii="Arial Narrow" w:hAnsi="Arial Narrow"/>
          <w:szCs w:val="24"/>
        </w:rPr>
        <w:t>’</w:t>
      </w:r>
      <w:r w:rsidR="00ED32C5" w:rsidRPr="00964F16">
        <w:rPr>
          <w:rFonts w:ascii="Arial Narrow" w:hAnsi="Arial Narrow"/>
          <w:szCs w:val="24"/>
        </w:rPr>
        <w:t>Entreprise</w:t>
      </w:r>
      <w:r w:rsidRPr="00964F16">
        <w:rPr>
          <w:rFonts w:ascii="Arial Narrow" w:hAnsi="Arial Narrow"/>
          <w:szCs w:val="24"/>
        </w:rPr>
        <w:t xml:space="preserve"> convient avec l</w:t>
      </w:r>
      <w:r w:rsidR="0076039D" w:rsidRPr="00964F16">
        <w:rPr>
          <w:rFonts w:ascii="Arial Narrow" w:hAnsi="Arial Narrow"/>
          <w:szCs w:val="24"/>
        </w:rPr>
        <w:t xml:space="preserve">e </w:t>
      </w:r>
      <w:r w:rsidR="000C331F" w:rsidRPr="00964F16">
        <w:rPr>
          <w:rFonts w:ascii="Arial Narrow" w:hAnsi="Arial Narrow"/>
          <w:szCs w:val="24"/>
        </w:rPr>
        <w:t>Maître d’Ouvrage Délégué (MOD)</w:t>
      </w:r>
      <w:r w:rsidR="005F39BE" w:rsidRPr="00964F16">
        <w:rPr>
          <w:rFonts w:ascii="Arial Narrow" w:hAnsi="Arial Narrow"/>
          <w:szCs w:val="24"/>
        </w:rPr>
        <w:t xml:space="preserve"> </w:t>
      </w:r>
      <w:r w:rsidRPr="00964F16">
        <w:rPr>
          <w:rFonts w:ascii="Arial Narrow" w:hAnsi="Arial Narrow"/>
          <w:szCs w:val="24"/>
        </w:rPr>
        <w:t>par les présentes d</w:t>
      </w:r>
      <w:r w:rsidR="0076039D" w:rsidRPr="00964F16">
        <w:rPr>
          <w:rFonts w:ascii="Arial Narrow" w:hAnsi="Arial Narrow"/>
          <w:szCs w:val="24"/>
        </w:rPr>
        <w:t>’exécuter les Travaux</w:t>
      </w:r>
      <w:r w:rsidRPr="00964F16">
        <w:rPr>
          <w:rFonts w:ascii="Arial Narrow" w:hAnsi="Arial Narrow"/>
          <w:szCs w:val="24"/>
        </w:rPr>
        <w:t xml:space="preserve">, et de remédier aux </w:t>
      </w:r>
      <w:r w:rsidR="00DF7D81" w:rsidRPr="00964F16">
        <w:rPr>
          <w:rFonts w:ascii="Arial Narrow" w:hAnsi="Arial Narrow"/>
          <w:szCs w:val="24"/>
        </w:rPr>
        <w:t xml:space="preserve">malfaçons </w:t>
      </w:r>
      <w:r w:rsidRPr="00964F16">
        <w:rPr>
          <w:rFonts w:ascii="Arial Narrow" w:hAnsi="Arial Narrow"/>
          <w:szCs w:val="24"/>
        </w:rPr>
        <w:t>conformément à tous égards aux dispositions du Marché.</w:t>
      </w:r>
    </w:p>
    <w:p w14:paraId="37F32497" w14:textId="77777777" w:rsidR="00427426" w:rsidRPr="00964F16" w:rsidRDefault="00427426" w:rsidP="008E5E71">
      <w:pPr>
        <w:suppressAutoHyphens/>
        <w:spacing w:before="120" w:after="240" w:line="276" w:lineRule="auto"/>
        <w:ind w:left="567" w:hanging="567"/>
        <w:jc w:val="both"/>
        <w:rPr>
          <w:rFonts w:ascii="Arial Narrow" w:hAnsi="Arial Narrow"/>
          <w:szCs w:val="24"/>
        </w:rPr>
      </w:pPr>
      <w:r w:rsidRPr="00964F16">
        <w:rPr>
          <w:rFonts w:ascii="Arial Narrow" w:hAnsi="Arial Narrow"/>
          <w:szCs w:val="24"/>
        </w:rPr>
        <w:t>4.</w:t>
      </w:r>
      <w:r w:rsidRPr="00964F16">
        <w:rPr>
          <w:rFonts w:ascii="Arial Narrow" w:hAnsi="Arial Narrow"/>
          <w:szCs w:val="24"/>
        </w:rPr>
        <w:tab/>
        <w:t>L</w:t>
      </w:r>
      <w:r w:rsidR="0076039D" w:rsidRPr="00964F16">
        <w:rPr>
          <w:rFonts w:ascii="Arial Narrow" w:hAnsi="Arial Narrow"/>
          <w:szCs w:val="24"/>
        </w:rPr>
        <w:t>e</w:t>
      </w:r>
      <w:r w:rsidR="000C331F" w:rsidRPr="00964F16">
        <w:rPr>
          <w:rFonts w:ascii="Arial Narrow" w:hAnsi="Arial Narrow"/>
          <w:b/>
          <w:szCs w:val="24"/>
        </w:rPr>
        <w:t xml:space="preserve"> Maître d’Ouvrage Délégué (MOD</w:t>
      </w:r>
      <w:r w:rsidR="000C331F" w:rsidRPr="00964F16">
        <w:rPr>
          <w:rFonts w:ascii="Arial Narrow" w:hAnsi="Arial Narrow"/>
          <w:szCs w:val="24"/>
        </w:rPr>
        <w:t xml:space="preserve">) </w:t>
      </w:r>
      <w:r w:rsidRPr="00964F16">
        <w:rPr>
          <w:rFonts w:ascii="Arial Narrow" w:hAnsi="Arial Narrow"/>
          <w:szCs w:val="24"/>
        </w:rPr>
        <w:t xml:space="preserve">convient par les présentes de payer </w:t>
      </w:r>
      <w:r w:rsidR="0076039D" w:rsidRPr="00964F16">
        <w:rPr>
          <w:rFonts w:ascii="Arial Narrow" w:hAnsi="Arial Narrow"/>
          <w:szCs w:val="24"/>
        </w:rPr>
        <w:t>à l’</w:t>
      </w:r>
      <w:r w:rsidR="00ED32C5" w:rsidRPr="00964F16">
        <w:rPr>
          <w:rFonts w:ascii="Arial Narrow" w:hAnsi="Arial Narrow"/>
          <w:szCs w:val="24"/>
        </w:rPr>
        <w:t>Entreprise</w:t>
      </w:r>
      <w:r w:rsidRPr="00964F16">
        <w:rPr>
          <w:rFonts w:ascii="Arial Narrow" w:hAnsi="Arial Narrow"/>
          <w:szCs w:val="24"/>
        </w:rPr>
        <w:t>, en contrepartie de</w:t>
      </w:r>
      <w:r w:rsidR="0076039D" w:rsidRPr="00964F16">
        <w:rPr>
          <w:rFonts w:ascii="Arial Narrow" w:hAnsi="Arial Narrow"/>
          <w:szCs w:val="24"/>
        </w:rPr>
        <w:t xml:space="preserve"> l’exécution des travaux</w:t>
      </w:r>
      <w:r w:rsidRPr="00964F16">
        <w:rPr>
          <w:rFonts w:ascii="Arial Narrow" w:hAnsi="Arial Narrow"/>
          <w:szCs w:val="24"/>
        </w:rPr>
        <w:t xml:space="preserve">, et des rectifications apportées </w:t>
      </w:r>
      <w:r w:rsidR="00DF7D81" w:rsidRPr="00964F16">
        <w:rPr>
          <w:rFonts w:ascii="Arial Narrow" w:hAnsi="Arial Narrow"/>
          <w:szCs w:val="24"/>
        </w:rPr>
        <w:t>aux malfaçons</w:t>
      </w:r>
      <w:r w:rsidRPr="00964F16">
        <w:rPr>
          <w:rFonts w:ascii="Arial Narrow" w:hAnsi="Arial Narrow"/>
          <w:szCs w:val="24"/>
        </w:rPr>
        <w:t>, le prix du Marché, ou tout autre montant dû au titre du Marché, et ce, aux échéances et de la façon prescrites par le Marché.</w:t>
      </w:r>
    </w:p>
    <w:p w14:paraId="05CF8628" w14:textId="77777777" w:rsidR="00427426" w:rsidRPr="00964F16" w:rsidRDefault="00427426" w:rsidP="008E5E71">
      <w:pPr>
        <w:suppressAutoHyphens/>
        <w:spacing w:before="120" w:after="240" w:line="276" w:lineRule="auto"/>
        <w:jc w:val="both"/>
        <w:rPr>
          <w:rFonts w:ascii="Arial Narrow" w:hAnsi="Arial Narrow"/>
          <w:szCs w:val="24"/>
        </w:rPr>
      </w:pPr>
      <w:r w:rsidRPr="00964F16">
        <w:rPr>
          <w:rFonts w:ascii="Arial Narrow" w:hAnsi="Arial Narrow"/>
          <w:szCs w:val="24"/>
        </w:rPr>
        <w:t xml:space="preserve">EN FOI DE QUOI les parties au présent Marché ont signé le présent document conformément aux lois de </w:t>
      </w:r>
      <w:r w:rsidR="00BD635F" w:rsidRPr="00964F16">
        <w:rPr>
          <w:rFonts w:ascii="Arial Narrow" w:hAnsi="Arial Narrow"/>
          <w:b/>
          <w:i/>
          <w:iCs/>
          <w:szCs w:val="24"/>
        </w:rPr>
        <w:t xml:space="preserve">République du Cameroun </w:t>
      </w:r>
      <w:r w:rsidR="00F16DD9" w:rsidRPr="00964F16">
        <w:rPr>
          <w:rFonts w:ascii="Arial Narrow" w:hAnsi="Arial Narrow"/>
          <w:szCs w:val="24"/>
        </w:rPr>
        <w:t>les jours</w:t>
      </w:r>
      <w:r w:rsidRPr="00964F16">
        <w:rPr>
          <w:rFonts w:ascii="Arial Narrow" w:hAnsi="Arial Narrow"/>
          <w:szCs w:val="24"/>
        </w:rPr>
        <w:t xml:space="preserve"> et année mentionnés ci-dessous.</w:t>
      </w:r>
    </w:p>
    <w:p w14:paraId="055A6315" w14:textId="1BA7DE6A" w:rsidR="007F1148" w:rsidRPr="00964F16" w:rsidRDefault="007F1148" w:rsidP="008E5E71">
      <w:pPr>
        <w:suppressAutoHyphens/>
        <w:spacing w:before="120" w:after="240" w:line="276" w:lineRule="auto"/>
        <w:jc w:val="both"/>
        <w:rPr>
          <w:rFonts w:ascii="Arial Narrow" w:hAnsi="Arial Narrow"/>
          <w:b/>
          <w:i/>
          <w:szCs w:val="24"/>
        </w:rPr>
      </w:pPr>
      <w:r w:rsidRPr="00964F16">
        <w:rPr>
          <w:rFonts w:ascii="Arial Narrow" w:hAnsi="Arial Narrow"/>
          <w:b/>
          <w:i/>
          <w:szCs w:val="24"/>
        </w:rPr>
        <w:t>[</w:t>
      </w:r>
      <w:r w:rsidR="001A6DBC" w:rsidRPr="00964F16">
        <w:rPr>
          <w:rFonts w:ascii="Arial Narrow" w:hAnsi="Arial Narrow"/>
          <w:b/>
          <w:i/>
          <w:szCs w:val="24"/>
        </w:rPr>
        <w:t>Afin</w:t>
      </w:r>
      <w:r w:rsidRPr="00964F16">
        <w:rPr>
          <w:rFonts w:ascii="Arial Narrow" w:hAnsi="Arial Narrow"/>
          <w:b/>
          <w:i/>
          <w:szCs w:val="24"/>
        </w:rPr>
        <w:t xml:space="preserve"> de faciliter la présente </w:t>
      </w:r>
      <w:r w:rsidR="0076039D" w:rsidRPr="00964F16">
        <w:rPr>
          <w:rFonts w:ascii="Arial Narrow" w:hAnsi="Arial Narrow"/>
          <w:b/>
          <w:i/>
          <w:szCs w:val="24"/>
        </w:rPr>
        <w:t xml:space="preserve">passation de marché </w:t>
      </w:r>
      <w:r w:rsidRPr="00964F16">
        <w:rPr>
          <w:rFonts w:ascii="Arial Narrow" w:hAnsi="Arial Narrow"/>
          <w:b/>
          <w:i/>
          <w:szCs w:val="24"/>
        </w:rPr>
        <w:t>urgent</w:t>
      </w:r>
      <w:r w:rsidR="003231D8" w:rsidRPr="00964F16">
        <w:rPr>
          <w:rFonts w:ascii="Arial Narrow" w:hAnsi="Arial Narrow"/>
          <w:b/>
          <w:i/>
          <w:szCs w:val="24"/>
        </w:rPr>
        <w:t>e</w:t>
      </w:r>
      <w:r w:rsidRPr="00964F16">
        <w:rPr>
          <w:rFonts w:ascii="Arial Narrow" w:hAnsi="Arial Narrow"/>
          <w:b/>
          <w:i/>
          <w:szCs w:val="24"/>
        </w:rPr>
        <w:t>, si cela est acceptable pour l</w:t>
      </w:r>
      <w:r w:rsidR="0076039D" w:rsidRPr="00964F16">
        <w:rPr>
          <w:rFonts w:ascii="Arial Narrow" w:hAnsi="Arial Narrow"/>
          <w:b/>
          <w:i/>
          <w:szCs w:val="24"/>
        </w:rPr>
        <w:t xml:space="preserve">e </w:t>
      </w:r>
      <w:r w:rsidR="00CE0708" w:rsidRPr="00964F16">
        <w:rPr>
          <w:rFonts w:ascii="Arial Narrow" w:hAnsi="Arial Narrow"/>
          <w:b/>
          <w:i/>
          <w:szCs w:val="24"/>
        </w:rPr>
        <w:t>Maître d’Ouvrage</w:t>
      </w:r>
      <w:r w:rsidRPr="00964F16">
        <w:rPr>
          <w:rFonts w:ascii="Arial Narrow" w:hAnsi="Arial Narrow"/>
          <w:b/>
          <w:i/>
          <w:szCs w:val="24"/>
        </w:rPr>
        <w:t xml:space="preserve"> et l</w:t>
      </w:r>
      <w:r w:rsidR="0076039D" w:rsidRPr="00964F16">
        <w:rPr>
          <w:rFonts w:ascii="Arial Narrow" w:hAnsi="Arial Narrow"/>
          <w:b/>
          <w:i/>
          <w:szCs w:val="24"/>
        </w:rPr>
        <w:t>’</w:t>
      </w:r>
      <w:r w:rsidR="00ED32C5" w:rsidRPr="00964F16">
        <w:rPr>
          <w:rFonts w:ascii="Arial Narrow" w:hAnsi="Arial Narrow"/>
          <w:b/>
          <w:i/>
          <w:szCs w:val="24"/>
        </w:rPr>
        <w:t>Entreprise</w:t>
      </w:r>
      <w:r w:rsidR="001A6DBC" w:rsidRPr="00964F16">
        <w:rPr>
          <w:rFonts w:ascii="Arial Narrow" w:hAnsi="Arial Narrow"/>
          <w:b/>
          <w:i/>
          <w:szCs w:val="24"/>
        </w:rPr>
        <w:t>, la signature électronique de l’</w:t>
      </w:r>
      <w:r w:rsidR="00F47235">
        <w:rPr>
          <w:rFonts w:ascii="Arial Narrow" w:hAnsi="Arial Narrow"/>
          <w:b/>
          <w:i/>
          <w:szCs w:val="24"/>
        </w:rPr>
        <w:t>Acte d’Engagement, telle que par</w:t>
      </w:r>
      <w:r w:rsidR="001A6DBC" w:rsidRPr="00964F16">
        <w:rPr>
          <w:rFonts w:ascii="Arial Narrow" w:hAnsi="Arial Narrow"/>
          <w:b/>
          <w:i/>
          <w:szCs w:val="24"/>
        </w:rPr>
        <w:t xml:space="preserve"> le moyen de Docu</w:t>
      </w:r>
      <w:r w:rsidR="000F1253">
        <w:rPr>
          <w:rFonts w:ascii="Arial Narrow" w:hAnsi="Arial Narrow"/>
          <w:b/>
          <w:i/>
          <w:szCs w:val="24"/>
        </w:rPr>
        <w:t xml:space="preserve">ment </w:t>
      </w:r>
      <w:r w:rsidR="001A6DBC" w:rsidRPr="00964F16">
        <w:rPr>
          <w:rFonts w:ascii="Arial Narrow" w:hAnsi="Arial Narrow"/>
          <w:b/>
          <w:i/>
          <w:szCs w:val="24"/>
        </w:rPr>
        <w:t>Sign</w:t>
      </w:r>
      <w:r w:rsidR="000F1253">
        <w:rPr>
          <w:rFonts w:ascii="Arial Narrow" w:hAnsi="Arial Narrow"/>
          <w:b/>
          <w:i/>
          <w:szCs w:val="24"/>
        </w:rPr>
        <w:t>é</w:t>
      </w:r>
      <w:r w:rsidR="001A6DBC" w:rsidRPr="00964F16">
        <w:rPr>
          <w:rFonts w:ascii="Arial Narrow" w:hAnsi="Arial Narrow"/>
          <w:b/>
          <w:i/>
          <w:szCs w:val="24"/>
        </w:rPr>
        <w:t>, est recommandée]</w:t>
      </w:r>
    </w:p>
    <w:p w14:paraId="7797D918" w14:textId="77777777" w:rsidR="0076039D" w:rsidRPr="00964F16" w:rsidRDefault="0076039D" w:rsidP="0076039D">
      <w:pPr>
        <w:pStyle w:val="Normalcentr"/>
        <w:ind w:right="0"/>
        <w:rPr>
          <w:rFonts w:ascii="Arial Narrow" w:hAnsi="Arial Narrow"/>
          <w:szCs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964F16" w:rsidRPr="00964F16" w14:paraId="559D6F2E" w14:textId="77777777" w:rsidTr="00C542E4">
        <w:tc>
          <w:tcPr>
            <w:tcW w:w="1368" w:type="dxa"/>
          </w:tcPr>
          <w:p w14:paraId="17705DF7" w14:textId="77777777" w:rsidR="0076039D" w:rsidRPr="00964F16" w:rsidRDefault="0076039D" w:rsidP="0076039D">
            <w:pPr>
              <w:tabs>
                <w:tab w:val="right" w:leader="dot" w:pos="4500"/>
                <w:tab w:val="left" w:pos="5040"/>
                <w:tab w:val="right" w:leader="dot" w:pos="9360"/>
              </w:tabs>
              <w:spacing w:before="360"/>
              <w:jc w:val="both"/>
              <w:rPr>
                <w:rFonts w:ascii="Arial Narrow" w:hAnsi="Arial Narrow"/>
                <w:szCs w:val="24"/>
              </w:rPr>
            </w:pPr>
            <w:r w:rsidRPr="00964F16">
              <w:rPr>
                <w:rFonts w:ascii="Arial Narrow" w:hAnsi="Arial Narrow"/>
                <w:szCs w:val="24"/>
              </w:rPr>
              <w:t>Signé par:</w:t>
            </w:r>
          </w:p>
        </w:tc>
        <w:tc>
          <w:tcPr>
            <w:tcW w:w="3012" w:type="dxa"/>
            <w:tcBorders>
              <w:bottom w:val="dotted" w:sz="4" w:space="0" w:color="auto"/>
            </w:tcBorders>
          </w:tcPr>
          <w:p w14:paraId="4CD1841A" w14:textId="77777777" w:rsidR="0076039D" w:rsidRPr="00964F16" w:rsidRDefault="0076039D" w:rsidP="00C542E4">
            <w:pPr>
              <w:tabs>
                <w:tab w:val="right" w:leader="dot" w:pos="4500"/>
                <w:tab w:val="left" w:pos="5040"/>
                <w:tab w:val="right" w:leader="dot" w:pos="9360"/>
              </w:tabs>
              <w:spacing w:before="360"/>
              <w:jc w:val="both"/>
              <w:rPr>
                <w:rFonts w:ascii="Arial Narrow" w:hAnsi="Arial Narrow"/>
                <w:szCs w:val="24"/>
              </w:rPr>
            </w:pPr>
          </w:p>
        </w:tc>
        <w:tc>
          <w:tcPr>
            <w:tcW w:w="1308" w:type="dxa"/>
          </w:tcPr>
          <w:p w14:paraId="1CC5BC34" w14:textId="77777777" w:rsidR="0076039D" w:rsidRPr="00964F16" w:rsidRDefault="0076039D" w:rsidP="0076039D">
            <w:pPr>
              <w:tabs>
                <w:tab w:val="right" w:leader="dot" w:pos="4500"/>
                <w:tab w:val="left" w:pos="5040"/>
                <w:tab w:val="right" w:leader="dot" w:pos="9360"/>
              </w:tabs>
              <w:spacing w:before="360"/>
              <w:jc w:val="both"/>
              <w:rPr>
                <w:rFonts w:ascii="Arial Narrow" w:hAnsi="Arial Narrow"/>
                <w:szCs w:val="24"/>
              </w:rPr>
            </w:pPr>
            <w:r w:rsidRPr="00964F16">
              <w:rPr>
                <w:rFonts w:ascii="Arial Narrow" w:hAnsi="Arial Narrow"/>
                <w:szCs w:val="24"/>
              </w:rPr>
              <w:t>Signé par:</w:t>
            </w:r>
          </w:p>
        </w:tc>
        <w:tc>
          <w:tcPr>
            <w:tcW w:w="3780" w:type="dxa"/>
            <w:tcBorders>
              <w:bottom w:val="dotted" w:sz="4" w:space="0" w:color="auto"/>
            </w:tcBorders>
          </w:tcPr>
          <w:p w14:paraId="68D1D9CD" w14:textId="77777777" w:rsidR="0076039D" w:rsidRPr="00964F16" w:rsidRDefault="0076039D" w:rsidP="00C542E4">
            <w:pPr>
              <w:tabs>
                <w:tab w:val="right" w:leader="dot" w:pos="4500"/>
                <w:tab w:val="left" w:pos="5040"/>
                <w:tab w:val="right" w:leader="dot" w:pos="9360"/>
              </w:tabs>
              <w:spacing w:before="240"/>
              <w:jc w:val="both"/>
              <w:rPr>
                <w:rFonts w:ascii="Arial Narrow" w:hAnsi="Arial Narrow"/>
                <w:szCs w:val="24"/>
              </w:rPr>
            </w:pPr>
          </w:p>
        </w:tc>
      </w:tr>
      <w:tr w:rsidR="00964F16" w:rsidRPr="00964F16" w14:paraId="3C33A574" w14:textId="77777777" w:rsidTr="00C542E4">
        <w:tc>
          <w:tcPr>
            <w:tcW w:w="4380" w:type="dxa"/>
            <w:gridSpan w:val="2"/>
          </w:tcPr>
          <w:p w14:paraId="13BF0C28" w14:textId="77777777" w:rsidR="0076039D" w:rsidRPr="00964F16" w:rsidRDefault="0076039D" w:rsidP="0076039D">
            <w:pPr>
              <w:tabs>
                <w:tab w:val="right" w:leader="dot" w:pos="4500"/>
                <w:tab w:val="left" w:pos="5040"/>
                <w:tab w:val="right" w:leader="dot" w:pos="9360"/>
              </w:tabs>
              <w:jc w:val="both"/>
              <w:rPr>
                <w:rFonts w:ascii="Arial Narrow" w:hAnsi="Arial Narrow"/>
                <w:szCs w:val="24"/>
              </w:rPr>
            </w:pPr>
            <w:r w:rsidRPr="00964F16">
              <w:rPr>
                <w:rFonts w:ascii="Arial Narrow" w:hAnsi="Arial Narrow"/>
                <w:szCs w:val="24"/>
              </w:rPr>
              <w:t xml:space="preserve">Pour et au nom du </w:t>
            </w:r>
            <w:r w:rsidR="000C331F" w:rsidRPr="00964F16">
              <w:rPr>
                <w:rFonts w:ascii="Arial Narrow" w:hAnsi="Arial Narrow"/>
                <w:szCs w:val="24"/>
              </w:rPr>
              <w:t>Maître d’Ouvrage Délégué (MOD)</w:t>
            </w:r>
          </w:p>
        </w:tc>
        <w:tc>
          <w:tcPr>
            <w:tcW w:w="5088" w:type="dxa"/>
            <w:gridSpan w:val="2"/>
          </w:tcPr>
          <w:p w14:paraId="23422935" w14:textId="77777777" w:rsidR="0076039D" w:rsidRPr="00964F16" w:rsidRDefault="0076039D" w:rsidP="00C542E4">
            <w:pPr>
              <w:tabs>
                <w:tab w:val="right" w:leader="dot" w:pos="4500"/>
                <w:tab w:val="left" w:pos="5040"/>
                <w:tab w:val="right" w:leader="dot" w:pos="9360"/>
              </w:tabs>
              <w:jc w:val="both"/>
              <w:rPr>
                <w:rFonts w:ascii="Arial Narrow" w:hAnsi="Arial Narrow"/>
                <w:szCs w:val="24"/>
              </w:rPr>
            </w:pPr>
            <w:r w:rsidRPr="00964F16">
              <w:rPr>
                <w:rFonts w:ascii="Arial Narrow" w:hAnsi="Arial Narrow"/>
                <w:szCs w:val="24"/>
              </w:rPr>
              <w:t>Pour et au nom de l’</w:t>
            </w:r>
            <w:r w:rsidR="00ED32C5" w:rsidRPr="00964F16">
              <w:rPr>
                <w:rFonts w:ascii="Arial Narrow" w:hAnsi="Arial Narrow"/>
                <w:szCs w:val="24"/>
              </w:rPr>
              <w:t>Entreprise</w:t>
            </w:r>
          </w:p>
        </w:tc>
      </w:tr>
      <w:tr w:rsidR="00964F16" w:rsidRPr="00964F16" w14:paraId="2E243E40" w14:textId="77777777" w:rsidTr="00C542E4">
        <w:tc>
          <w:tcPr>
            <w:tcW w:w="1368" w:type="dxa"/>
            <w:tcBorders>
              <w:bottom w:val="nil"/>
            </w:tcBorders>
          </w:tcPr>
          <w:p w14:paraId="245F2CC2" w14:textId="77777777" w:rsidR="0076039D" w:rsidRPr="00964F16" w:rsidRDefault="0076039D" w:rsidP="0076039D">
            <w:pPr>
              <w:tabs>
                <w:tab w:val="right" w:leader="dot" w:pos="4500"/>
                <w:tab w:val="left" w:pos="5040"/>
                <w:tab w:val="right" w:leader="dot" w:pos="9360"/>
              </w:tabs>
              <w:spacing w:before="360"/>
              <w:rPr>
                <w:rFonts w:ascii="Arial Narrow" w:hAnsi="Arial Narrow"/>
                <w:szCs w:val="24"/>
              </w:rPr>
            </w:pPr>
            <w:r w:rsidRPr="00964F16">
              <w:rPr>
                <w:rFonts w:ascii="Arial Narrow" w:hAnsi="Arial Narrow"/>
                <w:szCs w:val="24"/>
              </w:rPr>
              <w:t>En présence de:</w:t>
            </w:r>
          </w:p>
        </w:tc>
        <w:tc>
          <w:tcPr>
            <w:tcW w:w="3012" w:type="dxa"/>
            <w:tcBorders>
              <w:bottom w:val="dotted" w:sz="4" w:space="0" w:color="auto"/>
            </w:tcBorders>
          </w:tcPr>
          <w:p w14:paraId="7244CB3E" w14:textId="77777777" w:rsidR="0076039D" w:rsidRPr="00964F16" w:rsidRDefault="0076039D" w:rsidP="00C542E4">
            <w:pPr>
              <w:tabs>
                <w:tab w:val="right" w:leader="dot" w:pos="4500"/>
                <w:tab w:val="left" w:pos="5040"/>
                <w:tab w:val="right" w:leader="dot" w:pos="9360"/>
              </w:tabs>
              <w:spacing w:before="360"/>
              <w:rPr>
                <w:rFonts w:ascii="Arial Narrow" w:hAnsi="Arial Narrow"/>
                <w:szCs w:val="24"/>
              </w:rPr>
            </w:pPr>
          </w:p>
        </w:tc>
        <w:tc>
          <w:tcPr>
            <w:tcW w:w="1308" w:type="dxa"/>
            <w:tcBorders>
              <w:bottom w:val="nil"/>
            </w:tcBorders>
          </w:tcPr>
          <w:p w14:paraId="5435EF46" w14:textId="77777777" w:rsidR="0076039D" w:rsidRPr="00964F16" w:rsidRDefault="0076039D" w:rsidP="00C542E4">
            <w:pPr>
              <w:tabs>
                <w:tab w:val="right" w:leader="dot" w:pos="4500"/>
                <w:tab w:val="left" w:pos="5040"/>
                <w:tab w:val="right" w:leader="dot" w:pos="9360"/>
              </w:tabs>
              <w:spacing w:before="360"/>
              <w:rPr>
                <w:rFonts w:ascii="Arial Narrow" w:hAnsi="Arial Narrow"/>
                <w:szCs w:val="24"/>
              </w:rPr>
            </w:pPr>
            <w:r w:rsidRPr="00964F16">
              <w:rPr>
                <w:rFonts w:ascii="Arial Narrow" w:hAnsi="Arial Narrow"/>
                <w:szCs w:val="24"/>
              </w:rPr>
              <w:t>En présence de:</w:t>
            </w:r>
          </w:p>
        </w:tc>
        <w:tc>
          <w:tcPr>
            <w:tcW w:w="3780" w:type="dxa"/>
            <w:tcBorders>
              <w:bottom w:val="dotted" w:sz="4" w:space="0" w:color="auto"/>
            </w:tcBorders>
          </w:tcPr>
          <w:p w14:paraId="3429440C" w14:textId="77777777" w:rsidR="0076039D" w:rsidRPr="00964F16" w:rsidRDefault="0076039D" w:rsidP="00C542E4">
            <w:pPr>
              <w:tabs>
                <w:tab w:val="right" w:leader="dot" w:pos="4500"/>
                <w:tab w:val="left" w:pos="5040"/>
                <w:tab w:val="right" w:leader="dot" w:pos="9360"/>
              </w:tabs>
              <w:spacing w:before="360"/>
              <w:jc w:val="both"/>
              <w:rPr>
                <w:rFonts w:ascii="Arial Narrow" w:hAnsi="Arial Narrow"/>
                <w:szCs w:val="24"/>
              </w:rPr>
            </w:pPr>
          </w:p>
        </w:tc>
      </w:tr>
      <w:tr w:rsidR="0076039D" w:rsidRPr="00964F16" w14:paraId="1132FAF8" w14:textId="77777777" w:rsidTr="00C542E4">
        <w:tc>
          <w:tcPr>
            <w:tcW w:w="4380" w:type="dxa"/>
            <w:gridSpan w:val="2"/>
            <w:tcBorders>
              <w:bottom w:val="nil"/>
            </w:tcBorders>
          </w:tcPr>
          <w:p w14:paraId="3F74F870" w14:textId="77777777" w:rsidR="0076039D" w:rsidRPr="00964F16" w:rsidRDefault="0076039D" w:rsidP="0076039D">
            <w:pPr>
              <w:tabs>
                <w:tab w:val="right" w:leader="dot" w:pos="4500"/>
                <w:tab w:val="left" w:pos="5040"/>
                <w:tab w:val="right" w:leader="dot" w:pos="9360"/>
              </w:tabs>
              <w:jc w:val="both"/>
              <w:rPr>
                <w:rFonts w:ascii="Arial Narrow" w:hAnsi="Arial Narrow"/>
                <w:szCs w:val="24"/>
              </w:rPr>
            </w:pPr>
            <w:r w:rsidRPr="00964F16">
              <w:rPr>
                <w:rFonts w:ascii="Arial Narrow" w:hAnsi="Arial Narrow"/>
                <w:szCs w:val="24"/>
              </w:rPr>
              <w:t>Témoin, Nom, Signature, Adresse, Date</w:t>
            </w:r>
          </w:p>
        </w:tc>
        <w:tc>
          <w:tcPr>
            <w:tcW w:w="5088" w:type="dxa"/>
            <w:gridSpan w:val="2"/>
            <w:tcBorders>
              <w:bottom w:val="nil"/>
            </w:tcBorders>
          </w:tcPr>
          <w:p w14:paraId="056BBCB4" w14:textId="77777777" w:rsidR="0076039D" w:rsidRPr="00964F16" w:rsidRDefault="0076039D" w:rsidP="00C542E4">
            <w:pPr>
              <w:tabs>
                <w:tab w:val="right" w:leader="dot" w:pos="4500"/>
                <w:tab w:val="left" w:pos="5040"/>
                <w:tab w:val="right" w:leader="dot" w:pos="9360"/>
              </w:tabs>
              <w:jc w:val="both"/>
              <w:rPr>
                <w:rFonts w:ascii="Arial Narrow" w:hAnsi="Arial Narrow"/>
                <w:szCs w:val="24"/>
              </w:rPr>
            </w:pPr>
            <w:r w:rsidRPr="00964F16">
              <w:rPr>
                <w:rFonts w:ascii="Arial Narrow" w:hAnsi="Arial Narrow"/>
                <w:szCs w:val="24"/>
              </w:rPr>
              <w:t>Témoin, Nom, Signature, Adresse, Date</w:t>
            </w:r>
          </w:p>
        </w:tc>
      </w:tr>
    </w:tbl>
    <w:p w14:paraId="6BD2AAB2" w14:textId="77777777" w:rsidR="0076039D" w:rsidRPr="00964F16" w:rsidRDefault="0076039D" w:rsidP="0076039D">
      <w:pPr>
        <w:tabs>
          <w:tab w:val="right" w:pos="4500"/>
          <w:tab w:val="left" w:pos="5040"/>
          <w:tab w:val="right" w:leader="dot" w:pos="9360"/>
        </w:tabs>
        <w:ind w:left="180"/>
        <w:jc w:val="both"/>
        <w:rPr>
          <w:rFonts w:ascii="Arial Narrow" w:hAnsi="Arial Narrow"/>
          <w:szCs w:val="24"/>
        </w:rPr>
      </w:pPr>
    </w:p>
    <w:p w14:paraId="0BEB6E1F" w14:textId="77777777" w:rsidR="005969EB" w:rsidRPr="00964F16" w:rsidRDefault="005969EB">
      <w:pPr>
        <w:rPr>
          <w:rFonts w:ascii="Arial Narrow" w:hAnsi="Arial Narrow"/>
          <w:szCs w:val="24"/>
        </w:rPr>
      </w:pPr>
      <w:r w:rsidRPr="00964F16">
        <w:rPr>
          <w:rFonts w:ascii="Arial Narrow" w:hAnsi="Arial Narrow"/>
          <w:szCs w:val="24"/>
        </w:rPr>
        <w:br w:type="page"/>
      </w:r>
    </w:p>
    <w:p w14:paraId="61EC4DB0" w14:textId="77777777" w:rsidR="00E03CA1" w:rsidRPr="00964F16" w:rsidRDefault="00E03CA1" w:rsidP="00E03CA1">
      <w:pPr>
        <w:spacing w:after="240"/>
        <w:jc w:val="center"/>
        <w:rPr>
          <w:rFonts w:ascii="Arial Narrow" w:hAnsi="Arial Narrow"/>
          <w:b/>
          <w:bCs/>
          <w:sz w:val="36"/>
          <w:szCs w:val="24"/>
          <w:lang w:eastAsia="en-US"/>
        </w:rPr>
      </w:pPr>
      <w:r w:rsidRPr="00964F16">
        <w:rPr>
          <w:rFonts w:ascii="Arial Narrow" w:hAnsi="Arial Narrow"/>
          <w:b/>
          <w:bCs/>
          <w:sz w:val="36"/>
          <w:szCs w:val="24"/>
          <w:lang w:eastAsia="en-US"/>
        </w:rPr>
        <w:lastRenderedPageBreak/>
        <w:t>Conditions du Marché</w:t>
      </w:r>
    </w:p>
    <w:p w14:paraId="416D3C25" w14:textId="77777777" w:rsidR="00E03CA1" w:rsidRPr="00964F16" w:rsidRDefault="00E03CA1" w:rsidP="00E03CA1">
      <w:pPr>
        <w:pStyle w:val="Titre2"/>
        <w:suppressAutoHyphens/>
        <w:jc w:val="center"/>
        <w:rPr>
          <w:rFonts w:ascii="Arial Narrow" w:hAnsi="Arial Narrow"/>
          <w:szCs w:val="24"/>
        </w:rPr>
      </w:pPr>
      <w:bookmarkStart w:id="72" w:name="_Toc70236420"/>
      <w:r w:rsidRPr="00964F16">
        <w:rPr>
          <w:rFonts w:ascii="Arial Narrow" w:hAnsi="Arial Narrow"/>
          <w:szCs w:val="24"/>
        </w:rPr>
        <w:t>Table des Clauses</w:t>
      </w:r>
      <w:bookmarkEnd w:id="72"/>
    </w:p>
    <w:p w14:paraId="16A91DCD" w14:textId="77777777" w:rsidR="00AE401F" w:rsidRPr="00964F16" w:rsidRDefault="006B4D2C">
      <w:pPr>
        <w:pStyle w:val="TM1"/>
        <w:rPr>
          <w:rFonts w:ascii="Arial Narrow" w:eastAsiaTheme="minorEastAsia" w:hAnsi="Arial Narrow" w:cstheme="minorBidi"/>
          <w:b w:val="0"/>
          <w:bCs w:val="0"/>
          <w:sz w:val="22"/>
          <w:szCs w:val="22"/>
          <w:lang w:eastAsia="en-US"/>
        </w:rPr>
      </w:pPr>
      <w:r w:rsidRPr="00964F16">
        <w:rPr>
          <w:rFonts w:ascii="Arial Narrow" w:hAnsi="Arial Narrow"/>
        </w:rPr>
        <w:fldChar w:fldCharType="begin"/>
      </w:r>
      <w:r w:rsidR="00E03CA1" w:rsidRPr="00964F16">
        <w:rPr>
          <w:rFonts w:ascii="Arial Narrow" w:hAnsi="Arial Narrow"/>
        </w:rPr>
        <w:instrText xml:space="preserve"> TOC \h \z \t "00_Section VIII_Title,1,00_Section VIII_Subtitle,2" </w:instrText>
      </w:r>
      <w:r w:rsidRPr="00964F16">
        <w:rPr>
          <w:rFonts w:ascii="Arial Narrow" w:hAnsi="Arial Narrow"/>
        </w:rPr>
        <w:fldChar w:fldCharType="separate"/>
      </w:r>
      <w:hyperlink w:anchor="_Toc60920397" w:history="1">
        <w:r w:rsidR="00AE401F" w:rsidRPr="00964F16">
          <w:rPr>
            <w:rStyle w:val="Lienhypertexte"/>
            <w:rFonts w:ascii="Arial Narrow" w:hAnsi="Arial Narrow"/>
          </w:rPr>
          <w:t>A. Généralités</w:t>
        </w:r>
        <w:r w:rsidR="00AE401F" w:rsidRPr="00964F16">
          <w:rPr>
            <w:rFonts w:ascii="Arial Narrow" w:hAnsi="Arial Narrow"/>
            <w:webHidden/>
          </w:rPr>
          <w:tab/>
        </w:r>
        <w:r w:rsidRPr="00964F16">
          <w:rPr>
            <w:rFonts w:ascii="Arial Narrow" w:hAnsi="Arial Narrow"/>
            <w:webHidden/>
          </w:rPr>
          <w:fldChar w:fldCharType="begin"/>
        </w:r>
        <w:r w:rsidR="00AE401F" w:rsidRPr="00964F16">
          <w:rPr>
            <w:rFonts w:ascii="Arial Narrow" w:hAnsi="Arial Narrow"/>
            <w:webHidden/>
          </w:rPr>
          <w:instrText xml:space="preserve"> PAGEREF _Toc60920397 \h </w:instrText>
        </w:r>
        <w:r w:rsidRPr="00964F16">
          <w:rPr>
            <w:rFonts w:ascii="Arial Narrow" w:hAnsi="Arial Narrow"/>
            <w:webHidden/>
          </w:rPr>
        </w:r>
        <w:r w:rsidRPr="00964F16">
          <w:rPr>
            <w:rFonts w:ascii="Arial Narrow" w:hAnsi="Arial Narrow"/>
            <w:webHidden/>
          </w:rPr>
          <w:fldChar w:fldCharType="separate"/>
        </w:r>
        <w:r w:rsidR="00185744">
          <w:rPr>
            <w:rFonts w:ascii="Arial Narrow" w:hAnsi="Arial Narrow"/>
            <w:webHidden/>
          </w:rPr>
          <w:t>69</w:t>
        </w:r>
        <w:r w:rsidRPr="00964F16">
          <w:rPr>
            <w:rFonts w:ascii="Arial Narrow" w:hAnsi="Arial Narrow"/>
            <w:webHidden/>
          </w:rPr>
          <w:fldChar w:fldCharType="end"/>
        </w:r>
      </w:hyperlink>
    </w:p>
    <w:p w14:paraId="70E90A73"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398" w:history="1">
        <w:r w:rsidRPr="00964F16">
          <w:rPr>
            <w:rStyle w:val="Lienhypertexte"/>
            <w:rFonts w:ascii="Arial Narrow" w:hAnsi="Arial Narrow"/>
          </w:rPr>
          <w:t>1.</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Définitions</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_Toc60920398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69</w:t>
        </w:r>
        <w:r w:rsidR="006B4D2C" w:rsidRPr="00964F16">
          <w:rPr>
            <w:rFonts w:ascii="Arial Narrow" w:hAnsi="Arial Narrow"/>
            <w:webHidden/>
          </w:rPr>
          <w:fldChar w:fldCharType="end"/>
        </w:r>
      </w:hyperlink>
    </w:p>
    <w:p w14:paraId="3742DAD5"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399" w:history="1">
        <w:r w:rsidRPr="00964F16">
          <w:rPr>
            <w:rStyle w:val="Lienhypertexte"/>
            <w:rFonts w:ascii="Arial Narrow" w:hAnsi="Arial Narrow"/>
          </w:rPr>
          <w:t>2.</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Informations spécifiques au Marché</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_Toc60920399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71</w:t>
        </w:r>
        <w:r w:rsidR="006B4D2C" w:rsidRPr="00964F16">
          <w:rPr>
            <w:rFonts w:ascii="Arial Narrow" w:hAnsi="Arial Narrow"/>
            <w:webHidden/>
          </w:rPr>
          <w:fldChar w:fldCharType="end"/>
        </w:r>
      </w:hyperlink>
    </w:p>
    <w:p w14:paraId="1AD1FD5D"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00" w:history="1">
        <w:r w:rsidRPr="00964F16">
          <w:rPr>
            <w:rStyle w:val="Lienhypertexte"/>
            <w:rFonts w:ascii="Arial Narrow" w:hAnsi="Arial Narrow"/>
          </w:rPr>
          <w:t>3.</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Interprétation</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_Toc60920400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74</w:t>
        </w:r>
        <w:r w:rsidR="006B4D2C" w:rsidRPr="00964F16">
          <w:rPr>
            <w:rFonts w:ascii="Arial Narrow" w:hAnsi="Arial Narrow"/>
            <w:webHidden/>
          </w:rPr>
          <w:fldChar w:fldCharType="end"/>
        </w:r>
      </w:hyperlink>
    </w:p>
    <w:p w14:paraId="04F1A66A"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01" w:history="1">
        <w:r w:rsidRPr="00964F16">
          <w:rPr>
            <w:rStyle w:val="Lienhypertexte"/>
            <w:rFonts w:ascii="Arial Narrow" w:hAnsi="Arial Narrow"/>
          </w:rPr>
          <w:t>4.</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Interdictions</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_Toc60920401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74</w:t>
        </w:r>
        <w:r w:rsidR="006B4D2C" w:rsidRPr="00964F16">
          <w:rPr>
            <w:rFonts w:ascii="Arial Narrow" w:hAnsi="Arial Narrow"/>
            <w:webHidden/>
          </w:rPr>
          <w:fldChar w:fldCharType="end"/>
        </w:r>
      </w:hyperlink>
    </w:p>
    <w:p w14:paraId="4589EAE0"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02" w:history="1">
        <w:r w:rsidRPr="00964F16">
          <w:rPr>
            <w:rStyle w:val="Lienhypertexte"/>
            <w:rFonts w:ascii="Arial Narrow" w:hAnsi="Arial Narrow"/>
          </w:rPr>
          <w:t>5.</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Décisions du Directeur de Projet</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_Toc60920402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75</w:t>
        </w:r>
        <w:r w:rsidR="006B4D2C" w:rsidRPr="00964F16">
          <w:rPr>
            <w:rFonts w:ascii="Arial Narrow" w:hAnsi="Arial Narrow"/>
            <w:webHidden/>
          </w:rPr>
          <w:fldChar w:fldCharType="end"/>
        </w:r>
      </w:hyperlink>
    </w:p>
    <w:p w14:paraId="57048052"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03" w:history="1">
        <w:r w:rsidRPr="00964F16">
          <w:rPr>
            <w:rStyle w:val="Lienhypertexte"/>
            <w:rFonts w:ascii="Arial Narrow" w:hAnsi="Arial Narrow"/>
          </w:rPr>
          <w:t>6.</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Sous-traitance</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_Toc60920403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75</w:t>
        </w:r>
        <w:r w:rsidR="006B4D2C" w:rsidRPr="00964F16">
          <w:rPr>
            <w:rFonts w:ascii="Arial Narrow" w:hAnsi="Arial Narrow"/>
            <w:webHidden/>
          </w:rPr>
          <w:fldChar w:fldCharType="end"/>
        </w:r>
      </w:hyperlink>
    </w:p>
    <w:p w14:paraId="62BBA7AC"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04" w:history="1">
        <w:r w:rsidRPr="00964F16">
          <w:rPr>
            <w:rStyle w:val="Lienhypertexte"/>
            <w:rFonts w:ascii="Arial Narrow" w:hAnsi="Arial Narrow"/>
          </w:rPr>
          <w:t>7.</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Autres Entreprises</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_Toc60920404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75</w:t>
        </w:r>
        <w:r w:rsidR="006B4D2C" w:rsidRPr="00964F16">
          <w:rPr>
            <w:rFonts w:ascii="Arial Narrow" w:hAnsi="Arial Narrow"/>
            <w:webHidden/>
          </w:rPr>
          <w:fldChar w:fldCharType="end"/>
        </w:r>
      </w:hyperlink>
    </w:p>
    <w:p w14:paraId="541C622D"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05" w:history="1">
        <w:r w:rsidRPr="00964F16">
          <w:rPr>
            <w:rStyle w:val="Lienhypertexte"/>
            <w:rFonts w:ascii="Arial Narrow" w:hAnsi="Arial Narrow"/>
          </w:rPr>
          <w:t>8.</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Personnel et Matériel</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_Toc60920405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75</w:t>
        </w:r>
        <w:r w:rsidR="006B4D2C" w:rsidRPr="00964F16">
          <w:rPr>
            <w:rFonts w:ascii="Arial Narrow" w:hAnsi="Arial Narrow"/>
            <w:webHidden/>
          </w:rPr>
          <w:fldChar w:fldCharType="end"/>
        </w:r>
      </w:hyperlink>
    </w:p>
    <w:p w14:paraId="5FEF3961"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06" w:history="1">
        <w:r w:rsidRPr="00964F16">
          <w:rPr>
            <w:rStyle w:val="Lienhypertexte"/>
            <w:rFonts w:ascii="Arial Narrow" w:hAnsi="Arial Narrow"/>
          </w:rPr>
          <w:t>9.</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Risques incombant au Maître d’Ouvrage et à l’Entreprise</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_Toc60920406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77</w:t>
        </w:r>
        <w:r w:rsidR="006B4D2C" w:rsidRPr="00964F16">
          <w:rPr>
            <w:rFonts w:ascii="Arial Narrow" w:hAnsi="Arial Narrow"/>
            <w:webHidden/>
          </w:rPr>
          <w:fldChar w:fldCharType="end"/>
        </w:r>
      </w:hyperlink>
    </w:p>
    <w:p w14:paraId="777920B1"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07" w:history="1">
        <w:r w:rsidRPr="00964F16">
          <w:rPr>
            <w:rStyle w:val="Lienhypertexte"/>
            <w:rFonts w:ascii="Arial Narrow" w:hAnsi="Arial Narrow"/>
          </w:rPr>
          <w:t>10.</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Risques incombant au Maître d’Ouvrage</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_Toc60920407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77</w:t>
        </w:r>
        <w:r w:rsidR="006B4D2C" w:rsidRPr="00964F16">
          <w:rPr>
            <w:rFonts w:ascii="Arial Narrow" w:hAnsi="Arial Narrow"/>
            <w:webHidden/>
          </w:rPr>
          <w:fldChar w:fldCharType="end"/>
        </w:r>
      </w:hyperlink>
    </w:p>
    <w:p w14:paraId="7CE81A10"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08" w:history="1">
        <w:r w:rsidRPr="00964F16">
          <w:rPr>
            <w:rStyle w:val="Lienhypertexte"/>
            <w:rFonts w:ascii="Arial Narrow" w:hAnsi="Arial Narrow"/>
          </w:rPr>
          <w:t>11.</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Risques incombant à l’Entreprise</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_Toc60920408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78</w:t>
        </w:r>
        <w:r w:rsidR="006B4D2C" w:rsidRPr="00964F16">
          <w:rPr>
            <w:rFonts w:ascii="Arial Narrow" w:hAnsi="Arial Narrow"/>
            <w:webHidden/>
          </w:rPr>
          <w:fldChar w:fldCharType="end"/>
        </w:r>
      </w:hyperlink>
    </w:p>
    <w:p w14:paraId="6F3CCA13"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09" w:history="1">
        <w:r w:rsidRPr="00964F16">
          <w:rPr>
            <w:rStyle w:val="Lienhypertexte"/>
            <w:rFonts w:ascii="Arial Narrow" w:hAnsi="Arial Narrow"/>
          </w:rPr>
          <w:t>12.</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Assurances</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_Toc60920409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78</w:t>
        </w:r>
        <w:r w:rsidR="006B4D2C" w:rsidRPr="00964F16">
          <w:rPr>
            <w:rFonts w:ascii="Arial Narrow" w:hAnsi="Arial Narrow"/>
            <w:webHidden/>
          </w:rPr>
          <w:fldChar w:fldCharType="end"/>
        </w:r>
      </w:hyperlink>
    </w:p>
    <w:p w14:paraId="0A213B42"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10" w:history="1">
        <w:r w:rsidRPr="00964F16">
          <w:rPr>
            <w:rStyle w:val="Lienhypertexte"/>
            <w:rFonts w:ascii="Arial Narrow" w:hAnsi="Arial Narrow"/>
          </w:rPr>
          <w:t>13.</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Rapports d’investigation  du Site</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_Toc60920410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78</w:t>
        </w:r>
        <w:r w:rsidR="006B4D2C" w:rsidRPr="00964F16">
          <w:rPr>
            <w:rFonts w:ascii="Arial Narrow" w:hAnsi="Arial Narrow"/>
            <w:webHidden/>
          </w:rPr>
          <w:fldChar w:fldCharType="end"/>
        </w:r>
      </w:hyperlink>
    </w:p>
    <w:p w14:paraId="37EB0C4C"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11" w:history="1">
        <w:r w:rsidRPr="00964F16">
          <w:rPr>
            <w:rStyle w:val="Lienhypertexte"/>
            <w:rFonts w:ascii="Arial Narrow" w:hAnsi="Arial Narrow"/>
          </w:rPr>
          <w:t>14.</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Obligation de l’Entreprise d’exécuter les Travaux</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_Toc60920411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78</w:t>
        </w:r>
        <w:r w:rsidR="006B4D2C" w:rsidRPr="00964F16">
          <w:rPr>
            <w:rFonts w:ascii="Arial Narrow" w:hAnsi="Arial Narrow"/>
            <w:webHidden/>
          </w:rPr>
          <w:fldChar w:fldCharType="end"/>
        </w:r>
      </w:hyperlink>
    </w:p>
    <w:p w14:paraId="4F4397B9"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12" w:history="1">
        <w:r w:rsidRPr="00964F16">
          <w:rPr>
            <w:rStyle w:val="Lienhypertexte"/>
            <w:rFonts w:ascii="Arial Narrow" w:hAnsi="Arial Narrow"/>
          </w:rPr>
          <w:t>15.</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Approbation du Directeur de Projet</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_Toc60920412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78</w:t>
        </w:r>
        <w:r w:rsidR="006B4D2C" w:rsidRPr="00964F16">
          <w:rPr>
            <w:rFonts w:ascii="Arial Narrow" w:hAnsi="Arial Narrow"/>
            <w:webHidden/>
          </w:rPr>
          <w:fldChar w:fldCharType="end"/>
        </w:r>
      </w:hyperlink>
    </w:p>
    <w:p w14:paraId="6F20856C"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13" w:history="1">
        <w:r w:rsidRPr="00964F16">
          <w:rPr>
            <w:rStyle w:val="Lienhypertexte"/>
            <w:rFonts w:ascii="Arial Narrow" w:hAnsi="Arial Narrow"/>
          </w:rPr>
          <w:t>16.</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Hygiène, Sécurité et Protection de l’Environnement</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_Toc60920413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78</w:t>
        </w:r>
        <w:r w:rsidR="006B4D2C" w:rsidRPr="00964F16">
          <w:rPr>
            <w:rFonts w:ascii="Arial Narrow" w:hAnsi="Arial Narrow"/>
            <w:webHidden/>
          </w:rPr>
          <w:fldChar w:fldCharType="end"/>
        </w:r>
      </w:hyperlink>
    </w:p>
    <w:p w14:paraId="4DAB6BAE"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14" w:history="1">
        <w:r w:rsidRPr="00964F16">
          <w:rPr>
            <w:rStyle w:val="Lienhypertexte"/>
            <w:rFonts w:ascii="Arial Narrow" w:hAnsi="Arial Narrow"/>
          </w:rPr>
          <w:t>17.</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Découvertes Archéologiques et Géologiques</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_Toc60920414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79</w:t>
        </w:r>
        <w:r w:rsidR="006B4D2C" w:rsidRPr="00964F16">
          <w:rPr>
            <w:rFonts w:ascii="Arial Narrow" w:hAnsi="Arial Narrow"/>
            <w:webHidden/>
          </w:rPr>
          <w:fldChar w:fldCharType="end"/>
        </w:r>
      </w:hyperlink>
    </w:p>
    <w:p w14:paraId="444EDE55"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15" w:history="1">
        <w:r w:rsidRPr="00964F16">
          <w:rPr>
            <w:rStyle w:val="Lienhypertexte"/>
            <w:rFonts w:ascii="Arial Narrow" w:hAnsi="Arial Narrow"/>
          </w:rPr>
          <w:t>18.</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Mise à disposition du Site</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_Toc60920415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79</w:t>
        </w:r>
        <w:r w:rsidR="006B4D2C" w:rsidRPr="00964F16">
          <w:rPr>
            <w:rFonts w:ascii="Arial Narrow" w:hAnsi="Arial Narrow"/>
            <w:webHidden/>
          </w:rPr>
          <w:fldChar w:fldCharType="end"/>
        </w:r>
      </w:hyperlink>
    </w:p>
    <w:p w14:paraId="20B440D7"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16" w:history="1">
        <w:r w:rsidRPr="00964F16">
          <w:rPr>
            <w:rStyle w:val="Lienhypertexte"/>
            <w:rFonts w:ascii="Arial Narrow" w:hAnsi="Arial Narrow"/>
          </w:rPr>
          <w:t>19.</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Accès au Site</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_Toc60920416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79</w:t>
        </w:r>
        <w:r w:rsidR="006B4D2C" w:rsidRPr="00964F16">
          <w:rPr>
            <w:rFonts w:ascii="Arial Narrow" w:hAnsi="Arial Narrow"/>
            <w:webHidden/>
          </w:rPr>
          <w:fldChar w:fldCharType="end"/>
        </w:r>
      </w:hyperlink>
    </w:p>
    <w:p w14:paraId="3E284967"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17" w:history="1">
        <w:r w:rsidRPr="00964F16">
          <w:rPr>
            <w:rStyle w:val="Lienhypertexte"/>
            <w:rFonts w:ascii="Arial Narrow" w:hAnsi="Arial Narrow"/>
          </w:rPr>
          <w:t>20.</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Instructions, Inspections et Audits</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_Toc60920417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79</w:t>
        </w:r>
        <w:r w:rsidR="006B4D2C" w:rsidRPr="00964F16">
          <w:rPr>
            <w:rFonts w:ascii="Arial Narrow" w:hAnsi="Arial Narrow"/>
            <w:webHidden/>
          </w:rPr>
          <w:fldChar w:fldCharType="end"/>
        </w:r>
      </w:hyperlink>
    </w:p>
    <w:p w14:paraId="2A94D155"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18" w:history="1">
        <w:r w:rsidRPr="00964F16">
          <w:rPr>
            <w:rStyle w:val="Lienhypertexte"/>
            <w:rFonts w:ascii="Arial Narrow" w:hAnsi="Arial Narrow"/>
          </w:rPr>
          <w:t>21.</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Désignation du Conciliateur</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_Toc60920418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79</w:t>
        </w:r>
        <w:r w:rsidR="006B4D2C" w:rsidRPr="00964F16">
          <w:rPr>
            <w:rFonts w:ascii="Arial Narrow" w:hAnsi="Arial Narrow"/>
            <w:webHidden/>
          </w:rPr>
          <w:fldChar w:fldCharType="end"/>
        </w:r>
      </w:hyperlink>
    </w:p>
    <w:p w14:paraId="2A2F6659"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19" w:history="1">
        <w:r w:rsidRPr="00964F16">
          <w:rPr>
            <w:rStyle w:val="Lienhypertexte"/>
            <w:rFonts w:ascii="Arial Narrow" w:hAnsi="Arial Narrow"/>
          </w:rPr>
          <w:t>22.</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Procédure de règlement des différends</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_Toc60920419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80</w:t>
        </w:r>
        <w:r w:rsidR="006B4D2C" w:rsidRPr="00964F16">
          <w:rPr>
            <w:rFonts w:ascii="Arial Narrow" w:hAnsi="Arial Narrow"/>
            <w:webHidden/>
          </w:rPr>
          <w:fldChar w:fldCharType="end"/>
        </w:r>
      </w:hyperlink>
    </w:p>
    <w:p w14:paraId="77762E35"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20" w:history="1">
        <w:r w:rsidRPr="00964F16">
          <w:rPr>
            <w:rStyle w:val="Lienhypertexte"/>
            <w:rFonts w:ascii="Arial Narrow" w:hAnsi="Arial Narrow"/>
          </w:rPr>
          <w:t>23.</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Fraude et Corruption</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_Toc60920420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80</w:t>
        </w:r>
        <w:r w:rsidR="006B4D2C" w:rsidRPr="00964F16">
          <w:rPr>
            <w:rFonts w:ascii="Arial Narrow" w:hAnsi="Arial Narrow"/>
            <w:webHidden/>
          </w:rPr>
          <w:fldChar w:fldCharType="end"/>
        </w:r>
      </w:hyperlink>
    </w:p>
    <w:p w14:paraId="0BD7AB35"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21" w:history="1">
        <w:r w:rsidRPr="00964F16">
          <w:rPr>
            <w:rStyle w:val="Lienhypertexte"/>
            <w:rFonts w:ascii="Arial Narrow" w:hAnsi="Arial Narrow"/>
          </w:rPr>
          <w:t>24.</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Sécurité du Site</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_Toc60920421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80</w:t>
        </w:r>
        <w:r w:rsidR="006B4D2C" w:rsidRPr="00964F16">
          <w:rPr>
            <w:rFonts w:ascii="Arial Narrow" w:hAnsi="Arial Narrow"/>
            <w:webHidden/>
          </w:rPr>
          <w:fldChar w:fldCharType="end"/>
        </w:r>
      </w:hyperlink>
    </w:p>
    <w:p w14:paraId="6BCFBEC8" w14:textId="77777777" w:rsidR="00AE401F" w:rsidRPr="00964F16" w:rsidRDefault="00AE401F">
      <w:pPr>
        <w:pStyle w:val="TM1"/>
        <w:rPr>
          <w:rFonts w:ascii="Arial Narrow" w:eastAsiaTheme="minorEastAsia" w:hAnsi="Arial Narrow" w:cstheme="minorBidi"/>
          <w:b w:val="0"/>
          <w:bCs w:val="0"/>
          <w:sz w:val="22"/>
          <w:szCs w:val="22"/>
          <w:lang w:eastAsia="en-US"/>
        </w:rPr>
      </w:pPr>
      <w:hyperlink w:anchor="_Toc60920422" w:history="1">
        <w:r w:rsidRPr="00964F16">
          <w:rPr>
            <w:rStyle w:val="Lienhypertexte"/>
            <w:rFonts w:ascii="Arial Narrow" w:hAnsi="Arial Narrow"/>
          </w:rPr>
          <w:t>B. Maîtrise du temps</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_Toc60920422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80</w:t>
        </w:r>
        <w:r w:rsidR="006B4D2C" w:rsidRPr="00964F16">
          <w:rPr>
            <w:rFonts w:ascii="Arial Narrow" w:hAnsi="Arial Narrow"/>
            <w:webHidden/>
          </w:rPr>
          <w:fldChar w:fldCharType="end"/>
        </w:r>
      </w:hyperlink>
    </w:p>
    <w:p w14:paraId="1BD6F725"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23" w:history="1">
        <w:r w:rsidRPr="00964F16">
          <w:rPr>
            <w:rStyle w:val="Lienhypertexte"/>
            <w:rFonts w:ascii="Arial Narrow" w:hAnsi="Arial Narrow"/>
          </w:rPr>
          <w:t>25.</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Programme et rapports d’avancement</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_Toc60920423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80</w:t>
        </w:r>
        <w:r w:rsidR="006B4D2C" w:rsidRPr="00964F16">
          <w:rPr>
            <w:rFonts w:ascii="Arial Narrow" w:hAnsi="Arial Narrow"/>
            <w:webHidden/>
          </w:rPr>
          <w:fldChar w:fldCharType="end"/>
        </w:r>
      </w:hyperlink>
    </w:p>
    <w:p w14:paraId="20D3FCEB"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24" w:history="1">
        <w:r w:rsidRPr="00964F16">
          <w:rPr>
            <w:rStyle w:val="Lienhypertexte"/>
            <w:rFonts w:ascii="Arial Narrow" w:hAnsi="Arial Narrow"/>
          </w:rPr>
          <w:t>26.</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Report de la Date d’Achèvement</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_Toc60920424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81</w:t>
        </w:r>
        <w:r w:rsidR="006B4D2C" w:rsidRPr="00964F16">
          <w:rPr>
            <w:rFonts w:ascii="Arial Narrow" w:hAnsi="Arial Narrow"/>
            <w:webHidden/>
          </w:rPr>
          <w:fldChar w:fldCharType="end"/>
        </w:r>
      </w:hyperlink>
    </w:p>
    <w:p w14:paraId="7F9A78DE"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25" w:history="1">
        <w:r w:rsidRPr="00964F16">
          <w:rPr>
            <w:rStyle w:val="Lienhypertexte"/>
            <w:rFonts w:ascii="Arial Narrow" w:hAnsi="Arial Narrow"/>
          </w:rPr>
          <w:t>27.</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Accélération</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_Toc60920425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81</w:t>
        </w:r>
        <w:r w:rsidR="006B4D2C" w:rsidRPr="00964F16">
          <w:rPr>
            <w:rFonts w:ascii="Arial Narrow" w:hAnsi="Arial Narrow"/>
            <w:webHidden/>
          </w:rPr>
          <w:fldChar w:fldCharType="end"/>
        </w:r>
      </w:hyperlink>
    </w:p>
    <w:p w14:paraId="641BD103"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26" w:history="1">
        <w:r w:rsidRPr="00964F16">
          <w:rPr>
            <w:rStyle w:val="Lienhypertexte"/>
            <w:rFonts w:ascii="Arial Narrow" w:hAnsi="Arial Narrow"/>
          </w:rPr>
          <w:t>28.</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Ajournement par le Directeur de Projet</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_Toc60920426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81</w:t>
        </w:r>
        <w:r w:rsidR="006B4D2C" w:rsidRPr="00964F16">
          <w:rPr>
            <w:rFonts w:ascii="Arial Narrow" w:hAnsi="Arial Narrow"/>
            <w:webHidden/>
          </w:rPr>
          <w:fldChar w:fldCharType="end"/>
        </w:r>
      </w:hyperlink>
    </w:p>
    <w:p w14:paraId="1A2E3D61"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27" w:history="1">
        <w:r w:rsidRPr="00964F16">
          <w:rPr>
            <w:rStyle w:val="Lienhypertexte"/>
            <w:rFonts w:ascii="Arial Narrow" w:hAnsi="Arial Narrow"/>
          </w:rPr>
          <w:t>29.</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Réunions de gestion</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_Toc60920427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81</w:t>
        </w:r>
        <w:r w:rsidR="006B4D2C" w:rsidRPr="00964F16">
          <w:rPr>
            <w:rFonts w:ascii="Arial Narrow" w:hAnsi="Arial Narrow"/>
            <w:webHidden/>
          </w:rPr>
          <w:fldChar w:fldCharType="end"/>
        </w:r>
      </w:hyperlink>
    </w:p>
    <w:p w14:paraId="7AF56B2E"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28" w:history="1">
        <w:r w:rsidRPr="00964F16">
          <w:rPr>
            <w:rStyle w:val="Lienhypertexte"/>
            <w:rFonts w:ascii="Arial Narrow" w:hAnsi="Arial Narrow"/>
          </w:rPr>
          <w:t>30.</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Préavis</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_Toc60920428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81</w:t>
        </w:r>
        <w:r w:rsidR="006B4D2C" w:rsidRPr="00964F16">
          <w:rPr>
            <w:rFonts w:ascii="Arial Narrow" w:hAnsi="Arial Narrow"/>
            <w:webHidden/>
          </w:rPr>
          <w:fldChar w:fldCharType="end"/>
        </w:r>
      </w:hyperlink>
    </w:p>
    <w:p w14:paraId="341DC5B6" w14:textId="77777777" w:rsidR="00AE401F" w:rsidRPr="00964F16" w:rsidRDefault="00AE401F">
      <w:pPr>
        <w:pStyle w:val="TM1"/>
        <w:rPr>
          <w:rFonts w:ascii="Arial Narrow" w:eastAsiaTheme="minorEastAsia" w:hAnsi="Arial Narrow" w:cstheme="minorBidi"/>
          <w:b w:val="0"/>
          <w:bCs w:val="0"/>
          <w:sz w:val="22"/>
          <w:szCs w:val="22"/>
          <w:lang w:eastAsia="en-US"/>
        </w:rPr>
      </w:pPr>
      <w:hyperlink w:anchor="_Toc60920429" w:history="1">
        <w:r w:rsidRPr="00964F16">
          <w:rPr>
            <w:rStyle w:val="Lienhypertexte"/>
            <w:rFonts w:ascii="Arial Narrow" w:hAnsi="Arial Narrow"/>
          </w:rPr>
          <w:t>C. Contrôle de qualité</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_Toc60920429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81</w:t>
        </w:r>
        <w:r w:rsidR="006B4D2C" w:rsidRPr="00964F16">
          <w:rPr>
            <w:rFonts w:ascii="Arial Narrow" w:hAnsi="Arial Narrow"/>
            <w:webHidden/>
          </w:rPr>
          <w:fldChar w:fldCharType="end"/>
        </w:r>
      </w:hyperlink>
    </w:p>
    <w:p w14:paraId="7536B6A6"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30" w:history="1">
        <w:r w:rsidRPr="00964F16">
          <w:rPr>
            <w:rStyle w:val="Lienhypertexte"/>
            <w:rFonts w:ascii="Arial Narrow" w:hAnsi="Arial Narrow"/>
          </w:rPr>
          <w:t>31.</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Identification des malfaçons</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_Toc60920430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81</w:t>
        </w:r>
        <w:r w:rsidR="006B4D2C" w:rsidRPr="00964F16">
          <w:rPr>
            <w:rFonts w:ascii="Arial Narrow" w:hAnsi="Arial Narrow"/>
            <w:webHidden/>
          </w:rPr>
          <w:fldChar w:fldCharType="end"/>
        </w:r>
      </w:hyperlink>
    </w:p>
    <w:p w14:paraId="4F09EED9"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31" w:history="1">
        <w:r w:rsidRPr="00964F16">
          <w:rPr>
            <w:rStyle w:val="Lienhypertexte"/>
            <w:rFonts w:ascii="Arial Narrow" w:hAnsi="Arial Narrow"/>
          </w:rPr>
          <w:t>32.</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Essais</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_Toc60920431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82</w:t>
        </w:r>
        <w:r w:rsidR="006B4D2C" w:rsidRPr="00964F16">
          <w:rPr>
            <w:rFonts w:ascii="Arial Narrow" w:hAnsi="Arial Narrow"/>
            <w:webHidden/>
          </w:rPr>
          <w:fldChar w:fldCharType="end"/>
        </w:r>
      </w:hyperlink>
    </w:p>
    <w:p w14:paraId="4B1CCE14"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32" w:history="1">
        <w:r w:rsidRPr="00964F16">
          <w:rPr>
            <w:rStyle w:val="Lienhypertexte"/>
            <w:rFonts w:ascii="Arial Narrow" w:hAnsi="Arial Narrow"/>
          </w:rPr>
          <w:t>33.</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Correction des Malfaçons</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_Toc60920432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82</w:t>
        </w:r>
        <w:r w:rsidR="006B4D2C" w:rsidRPr="00964F16">
          <w:rPr>
            <w:rFonts w:ascii="Arial Narrow" w:hAnsi="Arial Narrow"/>
            <w:webHidden/>
          </w:rPr>
          <w:fldChar w:fldCharType="end"/>
        </w:r>
      </w:hyperlink>
    </w:p>
    <w:p w14:paraId="2B1AA78A"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33" w:history="1">
        <w:r w:rsidRPr="00964F16">
          <w:rPr>
            <w:rStyle w:val="Lienhypertexte"/>
            <w:rFonts w:ascii="Arial Narrow" w:hAnsi="Arial Narrow"/>
          </w:rPr>
          <w:t>34.</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Malfaçons non rectifiées</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_Toc60920433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82</w:t>
        </w:r>
        <w:r w:rsidR="006B4D2C" w:rsidRPr="00964F16">
          <w:rPr>
            <w:rFonts w:ascii="Arial Narrow" w:hAnsi="Arial Narrow"/>
            <w:webHidden/>
          </w:rPr>
          <w:fldChar w:fldCharType="end"/>
        </w:r>
      </w:hyperlink>
    </w:p>
    <w:p w14:paraId="389A1D8B" w14:textId="77777777" w:rsidR="00AE401F" w:rsidRPr="00964F16" w:rsidRDefault="00AE401F">
      <w:pPr>
        <w:pStyle w:val="TM1"/>
        <w:rPr>
          <w:rFonts w:ascii="Arial Narrow" w:eastAsiaTheme="minorEastAsia" w:hAnsi="Arial Narrow" w:cstheme="minorBidi"/>
          <w:b w:val="0"/>
          <w:bCs w:val="0"/>
          <w:sz w:val="22"/>
          <w:szCs w:val="22"/>
          <w:lang w:eastAsia="en-US"/>
        </w:rPr>
      </w:pPr>
      <w:hyperlink w:anchor="_Toc60920434" w:history="1">
        <w:r w:rsidRPr="00964F16">
          <w:rPr>
            <w:rStyle w:val="Lienhypertexte"/>
            <w:rFonts w:ascii="Arial Narrow" w:hAnsi="Arial Narrow"/>
          </w:rPr>
          <w:t>D. Maîtrise des coûts</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_Toc60920434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82</w:t>
        </w:r>
        <w:r w:rsidR="006B4D2C" w:rsidRPr="00964F16">
          <w:rPr>
            <w:rFonts w:ascii="Arial Narrow" w:hAnsi="Arial Narrow"/>
            <w:webHidden/>
          </w:rPr>
          <w:fldChar w:fldCharType="end"/>
        </w:r>
      </w:hyperlink>
    </w:p>
    <w:p w14:paraId="0B6C311F"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35" w:history="1">
        <w:r w:rsidRPr="00964F16">
          <w:rPr>
            <w:rStyle w:val="Lienhypertexte"/>
            <w:rFonts w:ascii="Arial Narrow" w:hAnsi="Arial Narrow"/>
          </w:rPr>
          <w:t>35.</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Prix du Marché</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_Toc60920435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82</w:t>
        </w:r>
        <w:r w:rsidR="006B4D2C" w:rsidRPr="00964F16">
          <w:rPr>
            <w:rFonts w:ascii="Arial Narrow" w:hAnsi="Arial Narrow"/>
            <w:webHidden/>
          </w:rPr>
          <w:fldChar w:fldCharType="end"/>
        </w:r>
      </w:hyperlink>
    </w:p>
    <w:p w14:paraId="50A51AA6"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36" w:history="1">
        <w:r w:rsidRPr="00964F16">
          <w:rPr>
            <w:rStyle w:val="Lienhypertexte"/>
            <w:rFonts w:ascii="Arial Narrow" w:hAnsi="Arial Narrow"/>
          </w:rPr>
          <w:t>36.</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Modifications du Prix du Marché</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_Toc60920436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82</w:t>
        </w:r>
        <w:r w:rsidR="006B4D2C" w:rsidRPr="00964F16">
          <w:rPr>
            <w:rFonts w:ascii="Arial Narrow" w:hAnsi="Arial Narrow"/>
            <w:webHidden/>
          </w:rPr>
          <w:fldChar w:fldCharType="end"/>
        </w:r>
      </w:hyperlink>
    </w:p>
    <w:p w14:paraId="68FC2878"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37" w:history="1">
        <w:r w:rsidRPr="00964F16">
          <w:rPr>
            <w:rStyle w:val="Lienhypertexte"/>
            <w:rFonts w:ascii="Arial Narrow" w:hAnsi="Arial Narrow"/>
          </w:rPr>
          <w:t>37.</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Variations</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_Toc60920437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82</w:t>
        </w:r>
        <w:r w:rsidR="006B4D2C" w:rsidRPr="00964F16">
          <w:rPr>
            <w:rFonts w:ascii="Arial Narrow" w:hAnsi="Arial Narrow"/>
            <w:webHidden/>
          </w:rPr>
          <w:fldChar w:fldCharType="end"/>
        </w:r>
      </w:hyperlink>
    </w:p>
    <w:p w14:paraId="2CA97F74"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38" w:history="1">
        <w:r w:rsidRPr="00964F16">
          <w:rPr>
            <w:rStyle w:val="Lienhypertexte"/>
            <w:rFonts w:ascii="Arial Narrow" w:hAnsi="Arial Narrow"/>
          </w:rPr>
          <w:t>38.</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Décomptes</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_Toc60920438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83</w:t>
        </w:r>
        <w:r w:rsidR="006B4D2C" w:rsidRPr="00964F16">
          <w:rPr>
            <w:rFonts w:ascii="Arial Narrow" w:hAnsi="Arial Narrow"/>
            <w:webHidden/>
          </w:rPr>
          <w:fldChar w:fldCharType="end"/>
        </w:r>
      </w:hyperlink>
    </w:p>
    <w:p w14:paraId="7D8B4247"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39" w:history="1">
        <w:r w:rsidRPr="00964F16">
          <w:rPr>
            <w:rStyle w:val="Lienhypertexte"/>
            <w:rFonts w:ascii="Arial Narrow" w:hAnsi="Arial Narrow"/>
          </w:rPr>
          <w:t>39.</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Paiements</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_Toc60920439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83</w:t>
        </w:r>
        <w:r w:rsidR="006B4D2C" w:rsidRPr="00964F16">
          <w:rPr>
            <w:rFonts w:ascii="Arial Narrow" w:hAnsi="Arial Narrow"/>
            <w:webHidden/>
          </w:rPr>
          <w:fldChar w:fldCharType="end"/>
        </w:r>
      </w:hyperlink>
    </w:p>
    <w:p w14:paraId="627AA663"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40" w:history="1">
        <w:r w:rsidRPr="00964F16">
          <w:rPr>
            <w:rStyle w:val="Lienhypertexte"/>
            <w:rFonts w:ascii="Arial Narrow" w:hAnsi="Arial Narrow"/>
          </w:rPr>
          <w:t>40.</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Evènements donnant droit à compensation</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_Toc60920440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83</w:t>
        </w:r>
        <w:r w:rsidR="006B4D2C" w:rsidRPr="00964F16">
          <w:rPr>
            <w:rFonts w:ascii="Arial Narrow" w:hAnsi="Arial Narrow"/>
            <w:webHidden/>
          </w:rPr>
          <w:fldChar w:fldCharType="end"/>
        </w:r>
      </w:hyperlink>
    </w:p>
    <w:p w14:paraId="164E02E7"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41" w:history="1">
        <w:r w:rsidRPr="00964F16">
          <w:rPr>
            <w:rStyle w:val="Lienhypertexte"/>
            <w:rFonts w:ascii="Arial Narrow" w:hAnsi="Arial Narrow"/>
          </w:rPr>
          <w:t>41.</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Fiscalité</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_Toc60920441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84</w:t>
        </w:r>
        <w:r w:rsidR="006B4D2C" w:rsidRPr="00964F16">
          <w:rPr>
            <w:rFonts w:ascii="Arial Narrow" w:hAnsi="Arial Narrow"/>
            <w:webHidden/>
          </w:rPr>
          <w:fldChar w:fldCharType="end"/>
        </w:r>
      </w:hyperlink>
    </w:p>
    <w:p w14:paraId="49D210B7"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42" w:history="1">
        <w:r w:rsidRPr="00964F16">
          <w:rPr>
            <w:rStyle w:val="Lienhypertexte"/>
            <w:rFonts w:ascii="Arial Narrow" w:hAnsi="Arial Narrow"/>
          </w:rPr>
          <w:t>42.</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Révision des Prix</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_Toc60920442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84</w:t>
        </w:r>
        <w:r w:rsidR="006B4D2C" w:rsidRPr="00964F16">
          <w:rPr>
            <w:rFonts w:ascii="Arial Narrow" w:hAnsi="Arial Narrow"/>
            <w:webHidden/>
          </w:rPr>
          <w:fldChar w:fldCharType="end"/>
        </w:r>
      </w:hyperlink>
    </w:p>
    <w:p w14:paraId="1AD80A2F"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43" w:history="1">
        <w:r w:rsidRPr="00964F16">
          <w:rPr>
            <w:rStyle w:val="Lienhypertexte"/>
            <w:rFonts w:ascii="Arial Narrow" w:hAnsi="Arial Narrow"/>
          </w:rPr>
          <w:t>43.</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Retenues</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_Toc60920443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84</w:t>
        </w:r>
        <w:r w:rsidR="006B4D2C" w:rsidRPr="00964F16">
          <w:rPr>
            <w:rFonts w:ascii="Arial Narrow" w:hAnsi="Arial Narrow"/>
            <w:webHidden/>
          </w:rPr>
          <w:fldChar w:fldCharType="end"/>
        </w:r>
      </w:hyperlink>
    </w:p>
    <w:p w14:paraId="6D0B6E69"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44" w:history="1">
        <w:r w:rsidRPr="00964F16">
          <w:rPr>
            <w:rStyle w:val="Lienhypertexte"/>
            <w:rFonts w:ascii="Arial Narrow" w:hAnsi="Arial Narrow"/>
          </w:rPr>
          <w:t>44.</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Pénalités de retard et Prime</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_Toc60920444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85</w:t>
        </w:r>
        <w:r w:rsidR="006B4D2C" w:rsidRPr="00964F16">
          <w:rPr>
            <w:rFonts w:ascii="Arial Narrow" w:hAnsi="Arial Narrow"/>
            <w:webHidden/>
          </w:rPr>
          <w:fldChar w:fldCharType="end"/>
        </w:r>
      </w:hyperlink>
    </w:p>
    <w:p w14:paraId="6A979AF8"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45" w:history="1">
        <w:r w:rsidRPr="00964F16">
          <w:rPr>
            <w:rStyle w:val="Lienhypertexte"/>
            <w:rFonts w:ascii="Arial Narrow" w:hAnsi="Arial Narrow"/>
          </w:rPr>
          <w:t>45.</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Paiement de l’Avance</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_Toc60920445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85</w:t>
        </w:r>
        <w:r w:rsidR="006B4D2C" w:rsidRPr="00964F16">
          <w:rPr>
            <w:rFonts w:ascii="Arial Narrow" w:hAnsi="Arial Narrow"/>
            <w:webHidden/>
          </w:rPr>
          <w:fldChar w:fldCharType="end"/>
        </w:r>
      </w:hyperlink>
    </w:p>
    <w:p w14:paraId="5520FA6D"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46" w:history="1">
        <w:r w:rsidRPr="00964F16">
          <w:rPr>
            <w:rStyle w:val="Lienhypertexte"/>
            <w:rFonts w:ascii="Arial Narrow" w:hAnsi="Arial Narrow"/>
          </w:rPr>
          <w:t>46.</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Garantie de Bonne Exécution</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_Toc60920446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85</w:t>
        </w:r>
        <w:r w:rsidR="006B4D2C" w:rsidRPr="00964F16">
          <w:rPr>
            <w:rFonts w:ascii="Arial Narrow" w:hAnsi="Arial Narrow"/>
            <w:webHidden/>
          </w:rPr>
          <w:fldChar w:fldCharType="end"/>
        </w:r>
      </w:hyperlink>
    </w:p>
    <w:p w14:paraId="6D341BBC"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47" w:history="1">
        <w:r w:rsidRPr="00964F16">
          <w:rPr>
            <w:rStyle w:val="Lienhypertexte"/>
            <w:rFonts w:ascii="Arial Narrow" w:hAnsi="Arial Narrow"/>
          </w:rPr>
          <w:t>47.</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Travaux en régie</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_Toc60920447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85</w:t>
        </w:r>
        <w:r w:rsidR="006B4D2C" w:rsidRPr="00964F16">
          <w:rPr>
            <w:rFonts w:ascii="Arial Narrow" w:hAnsi="Arial Narrow"/>
            <w:webHidden/>
          </w:rPr>
          <w:fldChar w:fldCharType="end"/>
        </w:r>
      </w:hyperlink>
    </w:p>
    <w:p w14:paraId="0318E9F8"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48" w:history="1">
        <w:r w:rsidRPr="00964F16">
          <w:rPr>
            <w:rStyle w:val="Lienhypertexte"/>
            <w:rFonts w:ascii="Arial Narrow" w:hAnsi="Arial Narrow"/>
          </w:rPr>
          <w:t>48.</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Coût des réparations</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_Toc60920448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86</w:t>
        </w:r>
        <w:r w:rsidR="006B4D2C" w:rsidRPr="00964F16">
          <w:rPr>
            <w:rFonts w:ascii="Arial Narrow" w:hAnsi="Arial Narrow"/>
            <w:webHidden/>
          </w:rPr>
          <w:fldChar w:fldCharType="end"/>
        </w:r>
      </w:hyperlink>
    </w:p>
    <w:p w14:paraId="6DD48D82" w14:textId="77777777" w:rsidR="00AE401F" w:rsidRPr="00964F16" w:rsidRDefault="00AE401F">
      <w:pPr>
        <w:pStyle w:val="TM1"/>
        <w:rPr>
          <w:rFonts w:ascii="Arial Narrow" w:eastAsiaTheme="minorEastAsia" w:hAnsi="Arial Narrow" w:cstheme="minorBidi"/>
          <w:b w:val="0"/>
          <w:bCs w:val="0"/>
          <w:sz w:val="22"/>
          <w:szCs w:val="22"/>
          <w:lang w:eastAsia="en-US"/>
        </w:rPr>
      </w:pPr>
      <w:hyperlink w:anchor="_Toc60920449" w:history="1">
        <w:r w:rsidRPr="00964F16">
          <w:rPr>
            <w:rStyle w:val="Lienhypertexte"/>
            <w:rFonts w:ascii="Arial Narrow" w:hAnsi="Arial Narrow"/>
          </w:rPr>
          <w:t>E. Achèvement du Marché</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_Toc60920449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86</w:t>
        </w:r>
        <w:r w:rsidR="006B4D2C" w:rsidRPr="00964F16">
          <w:rPr>
            <w:rFonts w:ascii="Arial Narrow" w:hAnsi="Arial Narrow"/>
            <w:webHidden/>
          </w:rPr>
          <w:fldChar w:fldCharType="end"/>
        </w:r>
      </w:hyperlink>
    </w:p>
    <w:p w14:paraId="0E4599D6"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50" w:history="1">
        <w:r w:rsidRPr="00964F16">
          <w:rPr>
            <w:rStyle w:val="Lienhypertexte"/>
            <w:rFonts w:ascii="Arial Narrow" w:hAnsi="Arial Narrow"/>
          </w:rPr>
          <w:t>49.</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Achèvement des Travaux</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_Toc60920450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86</w:t>
        </w:r>
        <w:r w:rsidR="006B4D2C" w:rsidRPr="00964F16">
          <w:rPr>
            <w:rFonts w:ascii="Arial Narrow" w:hAnsi="Arial Narrow"/>
            <w:webHidden/>
          </w:rPr>
          <w:fldChar w:fldCharType="end"/>
        </w:r>
      </w:hyperlink>
    </w:p>
    <w:p w14:paraId="1F2B56A0"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51" w:history="1">
        <w:r w:rsidRPr="00964F16">
          <w:rPr>
            <w:rStyle w:val="Lienhypertexte"/>
            <w:rFonts w:ascii="Arial Narrow" w:hAnsi="Arial Narrow"/>
          </w:rPr>
          <w:t>50.</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Transfert</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_Toc60920451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86</w:t>
        </w:r>
        <w:r w:rsidR="006B4D2C" w:rsidRPr="00964F16">
          <w:rPr>
            <w:rFonts w:ascii="Arial Narrow" w:hAnsi="Arial Narrow"/>
            <w:webHidden/>
          </w:rPr>
          <w:fldChar w:fldCharType="end"/>
        </w:r>
      </w:hyperlink>
    </w:p>
    <w:p w14:paraId="5CA6EE39"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52" w:history="1">
        <w:r w:rsidRPr="00964F16">
          <w:rPr>
            <w:rStyle w:val="Lienhypertexte"/>
            <w:rFonts w:ascii="Arial Narrow" w:hAnsi="Arial Narrow"/>
          </w:rPr>
          <w:t>51.</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Décompte final</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_Toc60920452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86</w:t>
        </w:r>
        <w:r w:rsidR="006B4D2C" w:rsidRPr="00964F16">
          <w:rPr>
            <w:rFonts w:ascii="Arial Narrow" w:hAnsi="Arial Narrow"/>
            <w:webHidden/>
          </w:rPr>
          <w:fldChar w:fldCharType="end"/>
        </w:r>
      </w:hyperlink>
    </w:p>
    <w:p w14:paraId="0B0DE018"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53" w:history="1">
        <w:r w:rsidRPr="00964F16">
          <w:rPr>
            <w:rStyle w:val="Lienhypertexte"/>
            <w:rFonts w:ascii="Arial Narrow" w:hAnsi="Arial Narrow"/>
          </w:rPr>
          <w:t>52.</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Manuels de fonctionnement et d’entretien</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_Toc60920453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87</w:t>
        </w:r>
        <w:r w:rsidR="006B4D2C" w:rsidRPr="00964F16">
          <w:rPr>
            <w:rFonts w:ascii="Arial Narrow" w:hAnsi="Arial Narrow"/>
            <w:webHidden/>
          </w:rPr>
          <w:fldChar w:fldCharType="end"/>
        </w:r>
      </w:hyperlink>
    </w:p>
    <w:p w14:paraId="2E5AB4F6"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54" w:history="1">
        <w:r w:rsidRPr="00964F16">
          <w:rPr>
            <w:rStyle w:val="Lienhypertexte"/>
            <w:rFonts w:ascii="Arial Narrow" w:hAnsi="Arial Narrow"/>
          </w:rPr>
          <w:t>53.</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Résiliation</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_Toc60920454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87</w:t>
        </w:r>
        <w:r w:rsidR="006B4D2C" w:rsidRPr="00964F16">
          <w:rPr>
            <w:rFonts w:ascii="Arial Narrow" w:hAnsi="Arial Narrow"/>
            <w:webHidden/>
          </w:rPr>
          <w:fldChar w:fldCharType="end"/>
        </w:r>
      </w:hyperlink>
    </w:p>
    <w:p w14:paraId="68DD1CB4"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55" w:history="1">
        <w:r w:rsidRPr="00964F16">
          <w:rPr>
            <w:rStyle w:val="Lienhypertexte"/>
            <w:rFonts w:ascii="Arial Narrow" w:hAnsi="Arial Narrow"/>
          </w:rPr>
          <w:t>54.</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Paiement en cas de résiliation</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_Toc60920455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87</w:t>
        </w:r>
        <w:r w:rsidR="006B4D2C" w:rsidRPr="00964F16">
          <w:rPr>
            <w:rFonts w:ascii="Arial Narrow" w:hAnsi="Arial Narrow"/>
            <w:webHidden/>
          </w:rPr>
          <w:fldChar w:fldCharType="end"/>
        </w:r>
      </w:hyperlink>
    </w:p>
    <w:p w14:paraId="05A30F58"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56" w:history="1">
        <w:r w:rsidRPr="00964F16">
          <w:rPr>
            <w:rStyle w:val="Lienhypertexte"/>
            <w:rFonts w:ascii="Arial Narrow" w:hAnsi="Arial Narrow"/>
          </w:rPr>
          <w:t>55.</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Propriété</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_Toc60920456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88</w:t>
        </w:r>
        <w:r w:rsidR="006B4D2C" w:rsidRPr="00964F16">
          <w:rPr>
            <w:rFonts w:ascii="Arial Narrow" w:hAnsi="Arial Narrow"/>
            <w:webHidden/>
          </w:rPr>
          <w:fldChar w:fldCharType="end"/>
        </w:r>
      </w:hyperlink>
    </w:p>
    <w:p w14:paraId="5B90504D"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57" w:history="1">
        <w:r w:rsidRPr="00964F16">
          <w:rPr>
            <w:rStyle w:val="Lienhypertexte"/>
            <w:rFonts w:ascii="Arial Narrow" w:hAnsi="Arial Narrow"/>
          </w:rPr>
          <w:t>56.</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Exonération de l’obligation d’exécution</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_Toc60920457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88</w:t>
        </w:r>
        <w:r w:rsidR="006B4D2C" w:rsidRPr="00964F16">
          <w:rPr>
            <w:rFonts w:ascii="Arial Narrow" w:hAnsi="Arial Narrow"/>
            <w:webHidden/>
          </w:rPr>
          <w:fldChar w:fldCharType="end"/>
        </w:r>
      </w:hyperlink>
    </w:p>
    <w:p w14:paraId="4A656FB1" w14:textId="77777777" w:rsidR="00AE401F" w:rsidRPr="00964F16" w:rsidRDefault="00AE401F">
      <w:pPr>
        <w:pStyle w:val="TM2"/>
        <w:rPr>
          <w:rFonts w:ascii="Arial Narrow" w:eastAsiaTheme="minorEastAsia" w:hAnsi="Arial Narrow" w:cstheme="minorBidi"/>
          <w:iCs w:val="0"/>
          <w:sz w:val="22"/>
          <w:szCs w:val="22"/>
          <w:lang w:eastAsia="en-US"/>
        </w:rPr>
      </w:pPr>
      <w:hyperlink w:anchor="_Toc60920458" w:history="1">
        <w:r w:rsidRPr="00964F16">
          <w:rPr>
            <w:rStyle w:val="Lienhypertexte"/>
            <w:rFonts w:ascii="Arial Narrow" w:hAnsi="Arial Narrow"/>
          </w:rPr>
          <w:t>57.</w:t>
        </w:r>
        <w:r w:rsidRPr="00964F16">
          <w:rPr>
            <w:rFonts w:ascii="Arial Narrow" w:eastAsiaTheme="minorEastAsia" w:hAnsi="Arial Narrow" w:cstheme="minorBidi"/>
            <w:iCs w:val="0"/>
            <w:sz w:val="22"/>
            <w:szCs w:val="22"/>
            <w:lang w:eastAsia="en-US"/>
          </w:rPr>
          <w:tab/>
        </w:r>
        <w:r w:rsidRPr="00964F16">
          <w:rPr>
            <w:rStyle w:val="Lienhypertexte"/>
            <w:rFonts w:ascii="Arial Narrow" w:hAnsi="Arial Narrow"/>
          </w:rPr>
          <w:t>Suspension du prêt ou du crédit de la Banque mondiale</w:t>
        </w:r>
        <w:r w:rsidRPr="00964F16">
          <w:rPr>
            <w:rFonts w:ascii="Arial Narrow" w:hAnsi="Arial Narrow"/>
            <w:webHidden/>
          </w:rPr>
          <w:tab/>
        </w:r>
        <w:r w:rsidR="006B4D2C" w:rsidRPr="00964F16">
          <w:rPr>
            <w:rFonts w:ascii="Arial Narrow" w:hAnsi="Arial Narrow"/>
            <w:webHidden/>
          </w:rPr>
          <w:fldChar w:fldCharType="begin"/>
        </w:r>
        <w:r w:rsidRPr="00964F16">
          <w:rPr>
            <w:rFonts w:ascii="Arial Narrow" w:hAnsi="Arial Narrow"/>
            <w:webHidden/>
          </w:rPr>
          <w:instrText xml:space="preserve"> PAGEREF _Toc60920458 \h </w:instrText>
        </w:r>
        <w:r w:rsidR="006B4D2C" w:rsidRPr="00964F16">
          <w:rPr>
            <w:rFonts w:ascii="Arial Narrow" w:hAnsi="Arial Narrow"/>
            <w:webHidden/>
          </w:rPr>
        </w:r>
        <w:r w:rsidR="006B4D2C" w:rsidRPr="00964F16">
          <w:rPr>
            <w:rFonts w:ascii="Arial Narrow" w:hAnsi="Arial Narrow"/>
            <w:webHidden/>
          </w:rPr>
          <w:fldChar w:fldCharType="separate"/>
        </w:r>
        <w:r w:rsidR="00185744">
          <w:rPr>
            <w:rFonts w:ascii="Arial Narrow" w:hAnsi="Arial Narrow"/>
            <w:webHidden/>
          </w:rPr>
          <w:t>88</w:t>
        </w:r>
        <w:r w:rsidR="006B4D2C" w:rsidRPr="00964F16">
          <w:rPr>
            <w:rFonts w:ascii="Arial Narrow" w:hAnsi="Arial Narrow"/>
            <w:webHidden/>
          </w:rPr>
          <w:fldChar w:fldCharType="end"/>
        </w:r>
      </w:hyperlink>
    </w:p>
    <w:p w14:paraId="307AAB59" w14:textId="77777777" w:rsidR="00E03CA1" w:rsidRPr="00964F16" w:rsidRDefault="006B4D2C" w:rsidP="00E03CA1">
      <w:pPr>
        <w:rPr>
          <w:rFonts w:ascii="Arial Narrow" w:hAnsi="Arial Narrow"/>
        </w:rPr>
      </w:pPr>
      <w:r w:rsidRPr="00964F16">
        <w:rPr>
          <w:rFonts w:ascii="Arial Narrow" w:hAnsi="Arial Narrow"/>
        </w:rPr>
        <w:fldChar w:fldCharType="end"/>
      </w:r>
    </w:p>
    <w:p w14:paraId="6D0C4B33" w14:textId="77777777" w:rsidR="00E03CA1" w:rsidRPr="00964F16" w:rsidRDefault="00E03CA1" w:rsidP="00E03CA1">
      <w:pPr>
        <w:rPr>
          <w:rFonts w:ascii="Arial Narrow" w:hAnsi="Arial Narrow"/>
        </w:rPr>
      </w:pPr>
      <w:r w:rsidRPr="00964F16">
        <w:rPr>
          <w:rFonts w:ascii="Arial Narrow" w:hAnsi="Arial Narrow"/>
        </w:rPr>
        <w:br w:type="page"/>
      </w:r>
    </w:p>
    <w:p w14:paraId="0BADC384" w14:textId="77777777" w:rsidR="00E03CA1" w:rsidRPr="00964F16" w:rsidRDefault="00E03CA1" w:rsidP="00E03CA1">
      <w:pPr>
        <w:spacing w:after="240"/>
        <w:jc w:val="center"/>
        <w:rPr>
          <w:rFonts w:ascii="Arial Narrow" w:hAnsi="Arial Narrow"/>
          <w:b/>
          <w:sz w:val="36"/>
          <w:szCs w:val="36"/>
        </w:rPr>
      </w:pPr>
      <w:r w:rsidRPr="00964F16">
        <w:rPr>
          <w:rFonts w:ascii="Arial Narrow" w:hAnsi="Arial Narrow"/>
          <w:b/>
          <w:sz w:val="36"/>
          <w:szCs w:val="36"/>
        </w:rPr>
        <w:lastRenderedPageBreak/>
        <w:t>Conditions du Marché (CM)</w:t>
      </w:r>
    </w:p>
    <w:p w14:paraId="2432464B" w14:textId="77777777" w:rsidR="00301176" w:rsidRPr="00964F16" w:rsidRDefault="00301176" w:rsidP="00BA4263">
      <w:pPr>
        <w:jc w:val="both"/>
        <w:rPr>
          <w:rFonts w:ascii="Arial Narrow" w:hAnsi="Arial Narrow" w:cs="Arial"/>
          <w:vanish/>
          <w:sz w:val="18"/>
          <w:szCs w:val="18"/>
          <w:lang w:eastAsia="en-US"/>
        </w:rPr>
      </w:pPr>
      <w:r w:rsidRPr="00964F16">
        <w:rPr>
          <w:rFonts w:ascii="Arial Narrow" w:hAnsi="Arial Narrow"/>
          <w:b/>
          <w:bCs/>
          <w:i/>
          <w:iCs/>
          <w:szCs w:val="24"/>
          <w:u w:val="single"/>
          <w:lang w:eastAsia="en-US"/>
        </w:rPr>
        <w:t xml:space="preserve">[Note: Tout le texte italique est à utiliser </w:t>
      </w:r>
      <w:r w:rsidR="00BA4263" w:rsidRPr="00964F16">
        <w:rPr>
          <w:rFonts w:ascii="Arial Narrow" w:hAnsi="Arial Narrow"/>
          <w:b/>
          <w:bCs/>
          <w:i/>
          <w:iCs/>
          <w:szCs w:val="24"/>
          <w:u w:val="single"/>
          <w:lang w:eastAsia="en-US"/>
        </w:rPr>
        <w:t>pour la préparation</w:t>
      </w:r>
      <w:r w:rsidRPr="00964F16">
        <w:rPr>
          <w:rFonts w:ascii="Arial Narrow" w:hAnsi="Arial Narrow"/>
          <w:b/>
          <w:bCs/>
          <w:i/>
          <w:iCs/>
          <w:szCs w:val="24"/>
          <w:u w:val="single"/>
          <w:lang w:eastAsia="en-US"/>
        </w:rPr>
        <w:t xml:space="preserve"> du </w:t>
      </w:r>
      <w:r w:rsidR="001A615C" w:rsidRPr="00964F16">
        <w:rPr>
          <w:rFonts w:ascii="Arial Narrow" w:hAnsi="Arial Narrow"/>
          <w:b/>
          <w:bCs/>
          <w:i/>
          <w:iCs/>
          <w:szCs w:val="24"/>
          <w:u w:val="single"/>
          <w:lang w:eastAsia="en-US"/>
        </w:rPr>
        <w:t>marché</w:t>
      </w:r>
      <w:r w:rsidRPr="00964F16">
        <w:rPr>
          <w:rFonts w:ascii="Arial Narrow" w:hAnsi="Arial Narrow"/>
          <w:b/>
          <w:bCs/>
          <w:i/>
          <w:iCs/>
          <w:szCs w:val="24"/>
          <w:u w:val="single"/>
          <w:lang w:eastAsia="en-US"/>
        </w:rPr>
        <w:t xml:space="preserve"> et doit être supprimé des conditions finales du </w:t>
      </w:r>
      <w:r w:rsidR="001A615C" w:rsidRPr="00964F16">
        <w:rPr>
          <w:rFonts w:ascii="Arial Narrow" w:hAnsi="Arial Narrow"/>
          <w:b/>
          <w:bCs/>
          <w:i/>
          <w:iCs/>
          <w:szCs w:val="24"/>
          <w:u w:val="single"/>
          <w:lang w:eastAsia="en-US"/>
        </w:rPr>
        <w:t>marché</w:t>
      </w:r>
      <w:r w:rsidR="005A2054" w:rsidRPr="00964F16">
        <w:rPr>
          <w:rFonts w:ascii="Arial Narrow" w:hAnsi="Arial Narrow"/>
          <w:b/>
          <w:bCs/>
          <w:i/>
          <w:iCs/>
          <w:szCs w:val="24"/>
          <w:u w:val="single"/>
          <w:lang w:eastAsia="en-US"/>
        </w:rPr>
        <w:t>]</w:t>
      </w:r>
    </w:p>
    <w:tbl>
      <w:tblPr>
        <w:tblW w:w="9525" w:type="dxa"/>
        <w:tblLayout w:type="fixed"/>
        <w:tblLook w:val="0000" w:firstRow="0" w:lastRow="0" w:firstColumn="0" w:lastColumn="0" w:noHBand="0" w:noVBand="0"/>
      </w:tblPr>
      <w:tblGrid>
        <w:gridCol w:w="2410"/>
        <w:gridCol w:w="7115"/>
      </w:tblGrid>
      <w:tr w:rsidR="001901C1" w:rsidRPr="00964F16" w14:paraId="45B578F4" w14:textId="77777777" w:rsidTr="001901C1">
        <w:tc>
          <w:tcPr>
            <w:tcW w:w="9520" w:type="dxa"/>
            <w:gridSpan w:val="2"/>
            <w:tcBorders>
              <w:top w:val="nil"/>
              <w:left w:val="nil"/>
              <w:bottom w:val="nil"/>
              <w:right w:val="nil"/>
            </w:tcBorders>
          </w:tcPr>
          <w:p w14:paraId="37BF6C96" w14:textId="77777777" w:rsidR="00E03CA1" w:rsidRPr="00964F16" w:rsidRDefault="00E03CA1" w:rsidP="001D00D6">
            <w:pPr>
              <w:pStyle w:val="00SectionVIIITitle"/>
              <w:spacing w:before="0" w:after="0"/>
              <w:rPr>
                <w:rFonts w:ascii="Arial Narrow" w:hAnsi="Arial Narrow"/>
                <w:sz w:val="22"/>
                <w:szCs w:val="22"/>
              </w:rPr>
            </w:pPr>
            <w:bookmarkStart w:id="73" w:name="_Toc478922780"/>
            <w:bookmarkStart w:id="74" w:name="_Toc60920397"/>
            <w:r w:rsidRPr="00964F16">
              <w:rPr>
                <w:rFonts w:ascii="Arial Narrow" w:hAnsi="Arial Narrow"/>
                <w:sz w:val="22"/>
                <w:szCs w:val="22"/>
              </w:rPr>
              <w:t>A. Généralités</w:t>
            </w:r>
            <w:bookmarkEnd w:id="73"/>
            <w:bookmarkEnd w:id="74"/>
          </w:p>
        </w:tc>
      </w:tr>
      <w:tr w:rsidR="00CC6666" w:rsidRPr="00964F16" w14:paraId="6C1C6902" w14:textId="77777777" w:rsidTr="001901C1">
        <w:tc>
          <w:tcPr>
            <w:tcW w:w="2410" w:type="dxa"/>
            <w:tcBorders>
              <w:top w:val="nil"/>
              <w:left w:val="nil"/>
              <w:bottom w:val="nil"/>
              <w:right w:val="nil"/>
            </w:tcBorders>
          </w:tcPr>
          <w:p w14:paraId="5DEE06E6" w14:textId="77777777" w:rsidR="00E03CA1" w:rsidRPr="00964F16" w:rsidRDefault="00E03CA1" w:rsidP="001D00D6">
            <w:pPr>
              <w:pStyle w:val="00SectionVIIISubtitle"/>
              <w:spacing w:after="0"/>
              <w:rPr>
                <w:rFonts w:ascii="Arial Narrow" w:hAnsi="Arial Narrow"/>
                <w:sz w:val="22"/>
                <w:szCs w:val="22"/>
              </w:rPr>
            </w:pPr>
            <w:bookmarkStart w:id="75" w:name="_Toc478922781"/>
            <w:bookmarkStart w:id="76" w:name="_Toc60920398"/>
            <w:r w:rsidRPr="00964F16">
              <w:rPr>
                <w:rFonts w:ascii="Arial Narrow" w:hAnsi="Arial Narrow"/>
                <w:sz w:val="22"/>
                <w:szCs w:val="22"/>
              </w:rPr>
              <w:t>Définitions</w:t>
            </w:r>
            <w:bookmarkEnd w:id="75"/>
            <w:bookmarkEnd w:id="76"/>
          </w:p>
        </w:tc>
        <w:tc>
          <w:tcPr>
            <w:tcW w:w="7115" w:type="dxa"/>
            <w:tcBorders>
              <w:top w:val="nil"/>
              <w:left w:val="nil"/>
              <w:bottom w:val="nil"/>
              <w:right w:val="nil"/>
            </w:tcBorders>
            <w:shd w:val="clear" w:color="auto" w:fill="FFFFFF" w:themeFill="background1"/>
          </w:tcPr>
          <w:p w14:paraId="0F8B92BA"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1.1</w:t>
            </w:r>
            <w:r w:rsidRPr="00964F16">
              <w:rPr>
                <w:rFonts w:ascii="Arial Narrow" w:hAnsi="Arial Narrow"/>
                <w:sz w:val="22"/>
                <w:szCs w:val="22"/>
              </w:rPr>
              <w:tab/>
            </w:r>
            <w:r w:rsidR="00BA4263" w:rsidRPr="00964F16">
              <w:rPr>
                <w:rFonts w:ascii="Arial Narrow" w:hAnsi="Arial Narrow"/>
                <w:sz w:val="22"/>
                <w:szCs w:val="22"/>
              </w:rPr>
              <w:t xml:space="preserve">Les mots et expressions suivants ont la signification qui leur est attribuée </w:t>
            </w:r>
            <w:r w:rsidR="00833B17" w:rsidRPr="00964F16">
              <w:rPr>
                <w:rFonts w:ascii="Arial Narrow" w:hAnsi="Arial Narrow"/>
                <w:sz w:val="22"/>
                <w:szCs w:val="22"/>
              </w:rPr>
              <w:t>ci-après</w:t>
            </w:r>
            <w:r w:rsidR="00BA4263" w:rsidRPr="00964F16">
              <w:rPr>
                <w:rFonts w:ascii="Arial Narrow" w:hAnsi="Arial Narrow"/>
                <w:sz w:val="22"/>
                <w:szCs w:val="22"/>
              </w:rPr>
              <w:t xml:space="preserve">. </w:t>
            </w:r>
            <w:r w:rsidRPr="00964F16">
              <w:rPr>
                <w:rFonts w:ascii="Arial Narrow" w:hAnsi="Arial Narrow"/>
                <w:sz w:val="22"/>
                <w:szCs w:val="22"/>
              </w:rPr>
              <w:t>Les termes définis apparaissent en lettres grasses.</w:t>
            </w:r>
          </w:p>
          <w:p w14:paraId="7888B5FE" w14:textId="77777777" w:rsidR="00E03CA1" w:rsidRPr="00964F16" w:rsidRDefault="00E03CA1" w:rsidP="001D00D6">
            <w:pPr>
              <w:numPr>
                <w:ilvl w:val="0"/>
                <w:numId w:val="11"/>
              </w:numPr>
              <w:suppressAutoHyphens/>
              <w:overflowPunct w:val="0"/>
              <w:autoSpaceDE w:val="0"/>
              <w:autoSpaceDN w:val="0"/>
              <w:adjustRightInd w:val="0"/>
              <w:ind w:right="-72"/>
              <w:jc w:val="both"/>
              <w:textAlignment w:val="baseline"/>
              <w:rPr>
                <w:rFonts w:ascii="Arial Narrow" w:hAnsi="Arial Narrow"/>
                <w:sz w:val="22"/>
                <w:szCs w:val="22"/>
              </w:rPr>
            </w:pPr>
            <w:r w:rsidRPr="00964F16">
              <w:rPr>
                <w:rFonts w:ascii="Arial Narrow" w:hAnsi="Arial Narrow"/>
                <w:sz w:val="22"/>
                <w:szCs w:val="22"/>
              </w:rPr>
              <w:t xml:space="preserve">Le </w:t>
            </w:r>
            <w:r w:rsidRPr="00964F16">
              <w:rPr>
                <w:rFonts w:ascii="Arial Narrow" w:hAnsi="Arial Narrow"/>
                <w:b/>
                <w:sz w:val="22"/>
                <w:szCs w:val="22"/>
              </w:rPr>
              <w:t>Prix du Marché accepté</w:t>
            </w:r>
            <w:r w:rsidRPr="00964F16">
              <w:rPr>
                <w:rFonts w:ascii="Arial Narrow" w:hAnsi="Arial Narrow"/>
                <w:sz w:val="22"/>
                <w:szCs w:val="22"/>
              </w:rPr>
              <w:t xml:space="preserve"> est le prix stipulé dans la Lettre de notification pour l’exécution et l’achèvement des Travaux et la reprise de toutes les malfaçons.</w:t>
            </w:r>
          </w:p>
          <w:p w14:paraId="2FBADBF8" w14:textId="5ABCAC3E" w:rsidR="00E03CA1" w:rsidRPr="00964F16" w:rsidRDefault="00E03CA1" w:rsidP="001D00D6">
            <w:pPr>
              <w:numPr>
                <w:ilvl w:val="0"/>
                <w:numId w:val="11"/>
              </w:numPr>
              <w:suppressAutoHyphens/>
              <w:overflowPunct w:val="0"/>
              <w:autoSpaceDE w:val="0"/>
              <w:autoSpaceDN w:val="0"/>
              <w:adjustRightInd w:val="0"/>
              <w:ind w:right="-72"/>
              <w:jc w:val="both"/>
              <w:textAlignment w:val="baseline"/>
              <w:rPr>
                <w:rFonts w:ascii="Arial Narrow" w:hAnsi="Arial Narrow"/>
                <w:sz w:val="22"/>
                <w:szCs w:val="22"/>
              </w:rPr>
            </w:pPr>
            <w:r w:rsidRPr="00964F16">
              <w:rPr>
                <w:rFonts w:ascii="Arial Narrow" w:hAnsi="Arial Narrow"/>
                <w:sz w:val="22"/>
                <w:szCs w:val="22"/>
              </w:rPr>
              <w:t xml:space="preserve">Le </w:t>
            </w:r>
            <w:r w:rsidRPr="00964F16">
              <w:rPr>
                <w:rFonts w:ascii="Arial Narrow" w:hAnsi="Arial Narrow"/>
                <w:b/>
                <w:sz w:val="22"/>
                <w:szCs w:val="22"/>
              </w:rPr>
              <w:t>Programme d’Activités</w:t>
            </w:r>
            <w:r w:rsidRPr="00964F16">
              <w:rPr>
                <w:rFonts w:ascii="Arial Narrow" w:hAnsi="Arial Narrow"/>
                <w:sz w:val="22"/>
                <w:szCs w:val="22"/>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w:t>
            </w:r>
            <w:r w:rsidR="00F47235" w:rsidRPr="00964F16">
              <w:rPr>
                <w:rFonts w:ascii="Arial Narrow" w:hAnsi="Arial Narrow"/>
                <w:sz w:val="22"/>
                <w:szCs w:val="22"/>
              </w:rPr>
              <w:t>Évènements</w:t>
            </w:r>
            <w:r w:rsidRPr="00964F16">
              <w:rPr>
                <w:rFonts w:ascii="Arial Narrow" w:hAnsi="Arial Narrow"/>
                <w:sz w:val="22"/>
                <w:szCs w:val="22"/>
              </w:rPr>
              <w:t xml:space="preserve"> donnant lieu à compensation.</w:t>
            </w:r>
          </w:p>
          <w:p w14:paraId="2E9574F6" w14:textId="77777777" w:rsidR="00E03CA1" w:rsidRPr="00964F16" w:rsidRDefault="00E03CA1" w:rsidP="001D00D6">
            <w:pPr>
              <w:numPr>
                <w:ilvl w:val="0"/>
                <w:numId w:val="11"/>
              </w:numPr>
              <w:suppressAutoHyphens/>
              <w:overflowPunct w:val="0"/>
              <w:autoSpaceDE w:val="0"/>
              <w:autoSpaceDN w:val="0"/>
              <w:adjustRightInd w:val="0"/>
              <w:ind w:right="-72"/>
              <w:jc w:val="both"/>
              <w:textAlignment w:val="baseline"/>
              <w:rPr>
                <w:rFonts w:ascii="Arial Narrow" w:hAnsi="Arial Narrow"/>
                <w:sz w:val="22"/>
                <w:szCs w:val="22"/>
              </w:rPr>
            </w:pPr>
            <w:r w:rsidRPr="00964F16">
              <w:rPr>
                <w:rFonts w:ascii="Arial Narrow" w:hAnsi="Arial Narrow"/>
                <w:sz w:val="22"/>
                <w:szCs w:val="22"/>
              </w:rPr>
              <w:t xml:space="preserve">Le </w:t>
            </w:r>
            <w:r w:rsidRPr="00964F16">
              <w:rPr>
                <w:rFonts w:ascii="Arial Narrow" w:hAnsi="Arial Narrow"/>
                <w:b/>
                <w:bCs/>
                <w:sz w:val="22"/>
                <w:szCs w:val="22"/>
              </w:rPr>
              <w:t>Conciliateur</w:t>
            </w:r>
            <w:r w:rsidRPr="00964F16">
              <w:rPr>
                <w:rFonts w:ascii="Arial Narrow" w:hAnsi="Arial Narrow"/>
                <w:sz w:val="22"/>
                <w:szCs w:val="22"/>
              </w:rPr>
              <w:t xml:space="preserve"> est la personne désignée conjointement par le Maître d’Ouvrage et par l’</w:t>
            </w:r>
            <w:r w:rsidR="00ED32C5" w:rsidRPr="00964F16">
              <w:rPr>
                <w:rFonts w:ascii="Arial Narrow" w:hAnsi="Arial Narrow"/>
                <w:sz w:val="22"/>
                <w:szCs w:val="22"/>
              </w:rPr>
              <w:t>Entreprise</w:t>
            </w:r>
            <w:r w:rsidRPr="00964F16">
              <w:rPr>
                <w:rFonts w:ascii="Arial Narrow" w:hAnsi="Arial Narrow"/>
                <w:sz w:val="22"/>
                <w:szCs w:val="22"/>
              </w:rPr>
              <w:t xml:space="preserve"> en vue de trancher les différends en première instance, conformément aux dispositions de la </w:t>
            </w:r>
            <w:r w:rsidRPr="00964F16">
              <w:rPr>
                <w:rFonts w:ascii="Arial Narrow" w:hAnsi="Arial Narrow"/>
                <w:b/>
                <w:sz w:val="22"/>
                <w:szCs w:val="22"/>
              </w:rPr>
              <w:t>Clause 21</w:t>
            </w:r>
            <w:r w:rsidRPr="00964F16">
              <w:rPr>
                <w:rFonts w:ascii="Arial Narrow" w:hAnsi="Arial Narrow"/>
                <w:sz w:val="22"/>
                <w:szCs w:val="22"/>
              </w:rPr>
              <w:t xml:space="preserve">. </w:t>
            </w:r>
          </w:p>
          <w:p w14:paraId="36B4E03A" w14:textId="6AC39B3B" w:rsidR="00E03CA1" w:rsidRPr="00964F16" w:rsidRDefault="00E03CA1" w:rsidP="001D00D6">
            <w:pPr>
              <w:numPr>
                <w:ilvl w:val="0"/>
                <w:numId w:val="11"/>
              </w:numPr>
              <w:suppressAutoHyphens/>
              <w:overflowPunct w:val="0"/>
              <w:autoSpaceDE w:val="0"/>
              <w:autoSpaceDN w:val="0"/>
              <w:adjustRightInd w:val="0"/>
              <w:ind w:right="-72"/>
              <w:jc w:val="both"/>
              <w:textAlignment w:val="baseline"/>
              <w:rPr>
                <w:rFonts w:ascii="Arial Narrow" w:hAnsi="Arial Narrow"/>
                <w:sz w:val="22"/>
                <w:szCs w:val="22"/>
              </w:rPr>
            </w:pPr>
            <w:r w:rsidRPr="00964F16">
              <w:rPr>
                <w:rFonts w:ascii="Arial Narrow" w:hAnsi="Arial Narrow"/>
                <w:sz w:val="22"/>
                <w:szCs w:val="22"/>
              </w:rPr>
              <w:t xml:space="preserve">La </w:t>
            </w:r>
            <w:r w:rsidRPr="00964F16">
              <w:rPr>
                <w:rFonts w:ascii="Arial Narrow" w:hAnsi="Arial Narrow"/>
                <w:b/>
                <w:sz w:val="22"/>
                <w:szCs w:val="22"/>
              </w:rPr>
              <w:t>Banque</w:t>
            </w:r>
            <w:r w:rsidRPr="00964F16">
              <w:rPr>
                <w:rFonts w:ascii="Arial Narrow" w:hAnsi="Arial Narrow"/>
                <w:sz w:val="22"/>
                <w:szCs w:val="22"/>
              </w:rPr>
              <w:t xml:space="preserve"> désigne la Banque mondiale et se réfère à l’Association Internationale pour le Développement (AID).</w:t>
            </w:r>
          </w:p>
          <w:p w14:paraId="540AE943" w14:textId="77777777"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 xml:space="preserve">Le </w:t>
            </w:r>
            <w:r w:rsidR="00CB0994" w:rsidRPr="00964F16">
              <w:rPr>
                <w:rFonts w:ascii="Arial Narrow" w:hAnsi="Arial Narrow"/>
                <w:b/>
                <w:sz w:val="22"/>
                <w:szCs w:val="22"/>
              </w:rPr>
              <w:t>Détail</w:t>
            </w:r>
            <w:r w:rsidRPr="00964F16">
              <w:rPr>
                <w:rFonts w:ascii="Arial Narrow" w:hAnsi="Arial Narrow"/>
                <w:b/>
                <w:sz w:val="22"/>
                <w:szCs w:val="22"/>
              </w:rPr>
              <w:t xml:space="preserve"> Quantitatif Estimatif</w:t>
            </w:r>
            <w:r w:rsidRPr="00964F16">
              <w:rPr>
                <w:rFonts w:ascii="Arial Narrow" w:hAnsi="Arial Narrow"/>
                <w:sz w:val="22"/>
                <w:szCs w:val="22"/>
              </w:rPr>
              <w:t xml:space="preserve"> signifie le devis chiffré faisant partie du marché.</w:t>
            </w:r>
          </w:p>
          <w:p w14:paraId="41A38129" w14:textId="197FF80E"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Les</w:t>
            </w:r>
            <w:r w:rsidRPr="00964F16">
              <w:rPr>
                <w:rFonts w:ascii="Arial Narrow" w:hAnsi="Arial Narrow"/>
                <w:b/>
                <w:sz w:val="22"/>
                <w:szCs w:val="22"/>
              </w:rPr>
              <w:t xml:space="preserve"> Évènements donnant droit à compensation</w:t>
            </w:r>
            <w:r w:rsidR="005F39BE" w:rsidRPr="00964F16">
              <w:rPr>
                <w:rFonts w:ascii="Arial Narrow" w:hAnsi="Arial Narrow"/>
                <w:b/>
                <w:sz w:val="22"/>
                <w:szCs w:val="22"/>
              </w:rPr>
              <w:t xml:space="preserve"> </w:t>
            </w:r>
            <w:r w:rsidRPr="00964F16">
              <w:rPr>
                <w:rFonts w:ascii="Arial Narrow" w:hAnsi="Arial Narrow"/>
                <w:sz w:val="22"/>
                <w:szCs w:val="22"/>
              </w:rPr>
              <w:t xml:space="preserve">sont ceux définis à la </w:t>
            </w:r>
            <w:r w:rsidRPr="00964F16">
              <w:rPr>
                <w:rFonts w:ascii="Arial Narrow" w:hAnsi="Arial Narrow"/>
                <w:b/>
                <w:sz w:val="22"/>
                <w:szCs w:val="22"/>
              </w:rPr>
              <w:t>Clause 40</w:t>
            </w:r>
            <w:r w:rsidRPr="00964F16">
              <w:rPr>
                <w:rFonts w:ascii="Arial Narrow" w:hAnsi="Arial Narrow"/>
                <w:sz w:val="22"/>
                <w:szCs w:val="22"/>
              </w:rPr>
              <w:t>.</w:t>
            </w:r>
          </w:p>
          <w:p w14:paraId="389EE939" w14:textId="79B0EC5D"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 xml:space="preserve">La </w:t>
            </w:r>
            <w:r w:rsidRPr="00964F16">
              <w:rPr>
                <w:rFonts w:ascii="Arial Narrow" w:hAnsi="Arial Narrow"/>
                <w:b/>
                <w:sz w:val="22"/>
                <w:szCs w:val="22"/>
              </w:rPr>
              <w:t>Date d’achèvement</w:t>
            </w:r>
            <w:r w:rsidRPr="00964F16">
              <w:rPr>
                <w:rFonts w:ascii="Arial Narrow" w:hAnsi="Arial Narrow"/>
                <w:sz w:val="22"/>
                <w:szCs w:val="22"/>
              </w:rPr>
              <w:t xml:space="preserve"> est la date d’achèvement des Travaux donnant lieu à réception (ou émission d’un procès-verbal de réception provisoire), certifiée par le Directeur de Projet conformément à la </w:t>
            </w:r>
            <w:r w:rsidRPr="00964F16">
              <w:rPr>
                <w:rFonts w:ascii="Arial Narrow" w:hAnsi="Arial Narrow"/>
                <w:b/>
                <w:sz w:val="22"/>
                <w:szCs w:val="22"/>
              </w:rPr>
              <w:t xml:space="preserve">Clause </w:t>
            </w:r>
            <w:r w:rsidR="00F47235" w:rsidRPr="00964F16">
              <w:rPr>
                <w:rFonts w:ascii="Arial Narrow" w:hAnsi="Arial Narrow"/>
                <w:b/>
                <w:sz w:val="22"/>
                <w:szCs w:val="22"/>
              </w:rPr>
              <w:t>49.1.</w:t>
            </w:r>
          </w:p>
          <w:p w14:paraId="4365F5B1" w14:textId="78D22D13" w:rsidR="00E03CA1" w:rsidRPr="00964F16" w:rsidRDefault="00E03CA1" w:rsidP="001D00D6">
            <w:pPr>
              <w:numPr>
                <w:ilvl w:val="0"/>
                <w:numId w:val="11"/>
              </w:numPr>
              <w:suppressAutoHyphens/>
              <w:overflowPunct w:val="0"/>
              <w:autoSpaceDE w:val="0"/>
              <w:autoSpaceDN w:val="0"/>
              <w:adjustRightInd w:val="0"/>
              <w:ind w:right="-72"/>
              <w:jc w:val="both"/>
              <w:textAlignment w:val="baseline"/>
              <w:rPr>
                <w:rFonts w:ascii="Arial Narrow" w:hAnsi="Arial Narrow"/>
                <w:sz w:val="22"/>
                <w:szCs w:val="22"/>
              </w:rPr>
            </w:pPr>
            <w:r w:rsidRPr="00964F16">
              <w:rPr>
                <w:rFonts w:ascii="Arial Narrow" w:hAnsi="Arial Narrow"/>
                <w:sz w:val="22"/>
                <w:szCs w:val="22"/>
              </w:rPr>
              <w:t xml:space="preserve">Le </w:t>
            </w:r>
            <w:r w:rsidRPr="00964F16">
              <w:rPr>
                <w:rFonts w:ascii="Arial Narrow" w:hAnsi="Arial Narrow"/>
                <w:b/>
                <w:sz w:val="22"/>
                <w:szCs w:val="22"/>
              </w:rPr>
              <w:t>Marché</w:t>
            </w:r>
            <w:r w:rsidRPr="00964F16">
              <w:rPr>
                <w:rFonts w:ascii="Arial Narrow" w:hAnsi="Arial Narrow"/>
                <w:sz w:val="22"/>
                <w:szCs w:val="22"/>
              </w:rPr>
              <w:t xml:space="preserve"> est le Marché entre le Maître d’Ouvrage et l’</w:t>
            </w:r>
            <w:r w:rsidR="00ED32C5" w:rsidRPr="00964F16">
              <w:rPr>
                <w:rFonts w:ascii="Arial Narrow" w:hAnsi="Arial Narrow"/>
                <w:sz w:val="22"/>
                <w:szCs w:val="22"/>
              </w:rPr>
              <w:t>Entreprise</w:t>
            </w:r>
            <w:r w:rsidRPr="00964F16">
              <w:rPr>
                <w:rFonts w:ascii="Arial Narrow" w:hAnsi="Arial Narrow"/>
                <w:sz w:val="22"/>
                <w:szCs w:val="22"/>
              </w:rPr>
              <w:t xml:space="preserve"> en vue d’exécuter et d’achever les Travaux, et d’en assurer l’entretien. Il est constitué par les documents énumérés à la </w:t>
            </w:r>
            <w:r w:rsidRPr="00964F16">
              <w:rPr>
                <w:rFonts w:ascii="Arial Narrow" w:hAnsi="Arial Narrow"/>
                <w:b/>
                <w:sz w:val="22"/>
                <w:szCs w:val="22"/>
              </w:rPr>
              <w:t>Clause 3.3</w:t>
            </w:r>
            <w:r w:rsidRPr="00964F16">
              <w:rPr>
                <w:rFonts w:ascii="Arial Narrow" w:hAnsi="Arial Narrow"/>
                <w:sz w:val="22"/>
                <w:szCs w:val="22"/>
              </w:rPr>
              <w:t>.</w:t>
            </w:r>
          </w:p>
          <w:p w14:paraId="398F53CE" w14:textId="5D5BE323"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L</w:t>
            </w:r>
            <w:r w:rsidRPr="00964F16">
              <w:rPr>
                <w:rFonts w:ascii="Arial Narrow" w:hAnsi="Arial Narrow"/>
                <w:b/>
                <w:sz w:val="22"/>
                <w:szCs w:val="22"/>
              </w:rPr>
              <w:t>’</w:t>
            </w:r>
            <w:r w:rsidR="00ED32C5" w:rsidRPr="00964F16">
              <w:rPr>
                <w:rFonts w:ascii="Arial Narrow" w:hAnsi="Arial Narrow"/>
                <w:b/>
                <w:sz w:val="22"/>
                <w:szCs w:val="22"/>
              </w:rPr>
              <w:t>Entreprise</w:t>
            </w:r>
            <w:r w:rsidR="005F39BE" w:rsidRPr="00964F16">
              <w:rPr>
                <w:rFonts w:ascii="Arial Narrow" w:hAnsi="Arial Narrow"/>
                <w:b/>
                <w:sz w:val="22"/>
                <w:szCs w:val="22"/>
              </w:rPr>
              <w:t xml:space="preserve"> </w:t>
            </w:r>
            <w:r w:rsidRPr="00964F16">
              <w:rPr>
                <w:rFonts w:ascii="Arial Narrow" w:hAnsi="Arial Narrow"/>
                <w:sz w:val="22"/>
                <w:szCs w:val="22"/>
              </w:rPr>
              <w:t>est une personne physique ou morale dont la Soumission en vue d’exécuter les Travaux a été acceptée par le Maître d’Ouvrage.</w:t>
            </w:r>
          </w:p>
          <w:p w14:paraId="4A8ECAC5" w14:textId="77777777"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L’</w:t>
            </w:r>
            <w:r w:rsidRPr="00964F16">
              <w:rPr>
                <w:rFonts w:ascii="Arial Narrow" w:hAnsi="Arial Narrow"/>
                <w:b/>
                <w:sz w:val="22"/>
                <w:szCs w:val="22"/>
              </w:rPr>
              <w:t>Offre de l’</w:t>
            </w:r>
            <w:r w:rsidR="00ED32C5" w:rsidRPr="00964F16">
              <w:rPr>
                <w:rFonts w:ascii="Arial Narrow" w:hAnsi="Arial Narrow"/>
                <w:b/>
                <w:sz w:val="22"/>
                <w:szCs w:val="22"/>
              </w:rPr>
              <w:t>Entreprise</w:t>
            </w:r>
            <w:r w:rsidRPr="00964F16">
              <w:rPr>
                <w:rFonts w:ascii="Arial Narrow" w:hAnsi="Arial Narrow"/>
                <w:sz w:val="22"/>
                <w:szCs w:val="22"/>
              </w:rPr>
              <w:t xml:space="preserve"> est l’Offre complète remise par l’</w:t>
            </w:r>
            <w:r w:rsidR="00ED32C5" w:rsidRPr="00964F16">
              <w:rPr>
                <w:rFonts w:ascii="Arial Narrow" w:hAnsi="Arial Narrow"/>
                <w:sz w:val="22"/>
                <w:szCs w:val="22"/>
              </w:rPr>
              <w:t>Entreprise</w:t>
            </w:r>
            <w:r w:rsidRPr="00964F16">
              <w:rPr>
                <w:rFonts w:ascii="Arial Narrow" w:hAnsi="Arial Narrow"/>
                <w:sz w:val="22"/>
                <w:szCs w:val="22"/>
              </w:rPr>
              <w:t xml:space="preserve"> au Maître d’Ouvrage.</w:t>
            </w:r>
          </w:p>
          <w:p w14:paraId="6305C599" w14:textId="77777777"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 xml:space="preserve">Le </w:t>
            </w:r>
            <w:r w:rsidRPr="00964F16">
              <w:rPr>
                <w:rFonts w:ascii="Arial Narrow" w:hAnsi="Arial Narrow"/>
                <w:b/>
                <w:sz w:val="22"/>
                <w:szCs w:val="22"/>
              </w:rPr>
              <w:t>Prix du Marché</w:t>
            </w:r>
            <w:r w:rsidRPr="00964F16">
              <w:rPr>
                <w:rFonts w:ascii="Arial Narrow" w:hAnsi="Arial Narrow"/>
                <w:sz w:val="22"/>
                <w:szCs w:val="22"/>
              </w:rPr>
              <w:t xml:space="preserve"> est le prix stipulé dans la Lettre de notification et ajusté ensuite conformément aux dispositions du Marché.</w:t>
            </w:r>
          </w:p>
          <w:p w14:paraId="6F7A7D35" w14:textId="77777777"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 xml:space="preserve">Un </w:t>
            </w:r>
            <w:r w:rsidRPr="00964F16">
              <w:rPr>
                <w:rFonts w:ascii="Arial Narrow" w:hAnsi="Arial Narrow"/>
                <w:b/>
                <w:sz w:val="22"/>
                <w:szCs w:val="22"/>
              </w:rPr>
              <w:t>jour</w:t>
            </w:r>
            <w:r w:rsidRPr="00964F16">
              <w:rPr>
                <w:rFonts w:ascii="Arial Narrow" w:hAnsi="Arial Narrow"/>
                <w:sz w:val="22"/>
                <w:szCs w:val="22"/>
              </w:rPr>
              <w:t xml:space="preserve"> est un jour calendaire ; un mois est un mois calendaire</w:t>
            </w:r>
            <w:r w:rsidRPr="00964F16">
              <w:rPr>
                <w:rFonts w:ascii="Arial Narrow" w:hAnsi="Arial Narrow"/>
                <w:b/>
                <w:sz w:val="22"/>
                <w:szCs w:val="22"/>
              </w:rPr>
              <w:t>.</w:t>
            </w:r>
          </w:p>
          <w:p w14:paraId="49225968" w14:textId="77777777"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Le</w:t>
            </w:r>
            <w:r w:rsidRPr="00964F16">
              <w:rPr>
                <w:rFonts w:ascii="Arial Narrow" w:hAnsi="Arial Narrow"/>
                <w:b/>
                <w:sz w:val="22"/>
                <w:szCs w:val="22"/>
              </w:rPr>
              <w:t xml:space="preserve"> Travail en régie </w:t>
            </w:r>
            <w:r w:rsidRPr="00964F16">
              <w:rPr>
                <w:rFonts w:ascii="Arial Narrow" w:hAnsi="Arial Narrow"/>
                <w:sz w:val="22"/>
                <w:szCs w:val="22"/>
              </w:rPr>
              <w:t>est constitué d’intrants payés sur une base horaire au titre du temps des personnels et de l’utilisation des matériels de l’</w:t>
            </w:r>
            <w:r w:rsidR="00ED32C5" w:rsidRPr="00964F16">
              <w:rPr>
                <w:rFonts w:ascii="Arial Narrow" w:hAnsi="Arial Narrow"/>
                <w:sz w:val="22"/>
                <w:szCs w:val="22"/>
              </w:rPr>
              <w:t>Entreprise</w:t>
            </w:r>
            <w:r w:rsidRPr="00964F16">
              <w:rPr>
                <w:rFonts w:ascii="Arial Narrow" w:hAnsi="Arial Narrow"/>
                <w:sz w:val="22"/>
                <w:szCs w:val="22"/>
              </w:rPr>
              <w:t>, en sus des paiements des matériaux et équipements.</w:t>
            </w:r>
          </w:p>
          <w:p w14:paraId="45CCCE10" w14:textId="77777777" w:rsidR="00E03CA1" w:rsidRPr="00964F16" w:rsidRDefault="00E03CA1" w:rsidP="001D00D6">
            <w:pPr>
              <w:numPr>
                <w:ilvl w:val="0"/>
                <w:numId w:val="11"/>
              </w:numPr>
              <w:suppressAutoHyphens/>
              <w:overflowPunct w:val="0"/>
              <w:autoSpaceDE w:val="0"/>
              <w:autoSpaceDN w:val="0"/>
              <w:adjustRightInd w:val="0"/>
              <w:ind w:right="-72"/>
              <w:jc w:val="both"/>
              <w:textAlignment w:val="baseline"/>
              <w:rPr>
                <w:rFonts w:ascii="Arial Narrow" w:hAnsi="Arial Narrow"/>
                <w:sz w:val="22"/>
                <w:szCs w:val="22"/>
              </w:rPr>
            </w:pPr>
            <w:r w:rsidRPr="00964F16">
              <w:rPr>
                <w:rFonts w:ascii="Arial Narrow" w:hAnsi="Arial Narrow"/>
                <w:sz w:val="22"/>
                <w:szCs w:val="22"/>
              </w:rPr>
              <w:t xml:space="preserve">Une </w:t>
            </w:r>
            <w:r w:rsidRPr="00964F16">
              <w:rPr>
                <w:rFonts w:ascii="Arial Narrow" w:hAnsi="Arial Narrow"/>
                <w:b/>
                <w:bCs/>
                <w:sz w:val="22"/>
                <w:szCs w:val="22"/>
              </w:rPr>
              <w:t>Malfaçon</w:t>
            </w:r>
            <w:r w:rsidRPr="00964F16">
              <w:rPr>
                <w:rFonts w:ascii="Arial Narrow" w:hAnsi="Arial Narrow"/>
                <w:sz w:val="22"/>
                <w:szCs w:val="22"/>
              </w:rPr>
              <w:t xml:space="preserve"> est toute partie des Travaux non réalisée en conformité avec les dispositions du Marché.</w:t>
            </w:r>
          </w:p>
          <w:p w14:paraId="5D0A0923" w14:textId="77777777"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 xml:space="preserve">Le </w:t>
            </w:r>
            <w:r w:rsidRPr="00964F16">
              <w:rPr>
                <w:rFonts w:ascii="Arial Narrow" w:hAnsi="Arial Narrow"/>
                <w:b/>
                <w:sz w:val="22"/>
                <w:szCs w:val="22"/>
              </w:rPr>
              <w:t>Certificat de garantie</w:t>
            </w:r>
            <w:r w:rsidRPr="00964F16">
              <w:rPr>
                <w:rFonts w:ascii="Arial Narrow" w:hAnsi="Arial Narrow"/>
                <w:sz w:val="22"/>
                <w:szCs w:val="22"/>
              </w:rPr>
              <w:t xml:space="preserve"> est le certificat délivré par le Directeur de Projet après correction des malfaçons par l’</w:t>
            </w:r>
            <w:r w:rsidR="00ED32C5" w:rsidRPr="00964F16">
              <w:rPr>
                <w:rFonts w:ascii="Arial Narrow" w:hAnsi="Arial Narrow"/>
                <w:sz w:val="22"/>
                <w:szCs w:val="22"/>
              </w:rPr>
              <w:t>Entreprise</w:t>
            </w:r>
            <w:r w:rsidRPr="00964F16">
              <w:rPr>
                <w:rFonts w:ascii="Arial Narrow" w:hAnsi="Arial Narrow"/>
                <w:sz w:val="22"/>
                <w:szCs w:val="22"/>
              </w:rPr>
              <w:t>.</w:t>
            </w:r>
          </w:p>
          <w:p w14:paraId="650D6EEF" w14:textId="77777777"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La</w:t>
            </w:r>
            <w:r w:rsidRPr="00964F16">
              <w:rPr>
                <w:rFonts w:ascii="Arial Narrow" w:hAnsi="Arial Narrow"/>
                <w:b/>
                <w:sz w:val="22"/>
                <w:szCs w:val="22"/>
              </w:rPr>
              <w:t xml:space="preserve"> Période de garantie</w:t>
            </w:r>
            <w:r w:rsidRPr="00964F16">
              <w:rPr>
                <w:rFonts w:ascii="Arial Narrow" w:hAnsi="Arial Narrow"/>
                <w:sz w:val="22"/>
                <w:szCs w:val="22"/>
              </w:rPr>
              <w:t xml:space="preserve"> est la période stipulée dans la </w:t>
            </w:r>
            <w:r w:rsidRPr="00964F16">
              <w:rPr>
                <w:rFonts w:ascii="Arial Narrow" w:hAnsi="Arial Narrow"/>
                <w:b/>
                <w:sz w:val="22"/>
                <w:szCs w:val="22"/>
              </w:rPr>
              <w:t>Clause 2.12</w:t>
            </w:r>
            <w:r w:rsidRPr="00964F16">
              <w:rPr>
                <w:rFonts w:ascii="Arial Narrow" w:hAnsi="Arial Narrow"/>
                <w:sz w:val="22"/>
                <w:szCs w:val="22"/>
              </w:rPr>
              <w:t xml:space="preserve"> et calculée à partir de la date d’achèvement.</w:t>
            </w:r>
          </w:p>
          <w:p w14:paraId="4F65C441" w14:textId="77777777"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lastRenderedPageBreak/>
              <w:t>Les</w:t>
            </w:r>
            <w:r w:rsidRPr="00964F16">
              <w:rPr>
                <w:rFonts w:ascii="Arial Narrow" w:hAnsi="Arial Narrow"/>
                <w:b/>
                <w:sz w:val="22"/>
                <w:szCs w:val="22"/>
              </w:rPr>
              <w:t xml:space="preserve"> Plans </w:t>
            </w:r>
            <w:r w:rsidRPr="00964F16">
              <w:rPr>
                <w:rFonts w:ascii="Arial Narrow" w:hAnsi="Arial Narrow"/>
                <w:sz w:val="22"/>
                <w:szCs w:val="22"/>
              </w:rPr>
              <w:t>comprennent les plans et dessins relatifs aux Travaux, ainsi que les calculs et autres informations présentées par le Maître d’Ouvrage (ou en son nom) ou approuvées par le Directeur de Projet en vue de l’exécution du Marché.</w:t>
            </w:r>
          </w:p>
          <w:p w14:paraId="0E26CE01" w14:textId="77777777" w:rsidR="00E03CA1" w:rsidRPr="00964F16" w:rsidRDefault="00E03CA1" w:rsidP="001D00D6">
            <w:pPr>
              <w:numPr>
                <w:ilvl w:val="0"/>
                <w:numId w:val="11"/>
              </w:numPr>
              <w:suppressAutoHyphens/>
              <w:overflowPunct w:val="0"/>
              <w:autoSpaceDE w:val="0"/>
              <w:autoSpaceDN w:val="0"/>
              <w:adjustRightInd w:val="0"/>
              <w:ind w:right="-72"/>
              <w:jc w:val="both"/>
              <w:textAlignment w:val="baseline"/>
              <w:rPr>
                <w:rFonts w:ascii="Arial Narrow" w:hAnsi="Arial Narrow"/>
                <w:sz w:val="22"/>
                <w:szCs w:val="22"/>
              </w:rPr>
            </w:pPr>
            <w:r w:rsidRPr="00964F16">
              <w:rPr>
                <w:rFonts w:ascii="Arial Narrow" w:hAnsi="Arial Narrow"/>
                <w:sz w:val="22"/>
                <w:szCs w:val="22"/>
              </w:rPr>
              <w:t xml:space="preserve">Le </w:t>
            </w:r>
            <w:r w:rsidR="000C331F" w:rsidRPr="00964F16">
              <w:rPr>
                <w:rFonts w:ascii="Arial Narrow" w:hAnsi="Arial Narrow"/>
                <w:b/>
                <w:sz w:val="22"/>
                <w:szCs w:val="22"/>
              </w:rPr>
              <w:t>Maître d’Ouvrage Délégué (MOD</w:t>
            </w:r>
            <w:r w:rsidR="000C331F" w:rsidRPr="00964F16">
              <w:rPr>
                <w:rFonts w:ascii="Arial Narrow" w:hAnsi="Arial Narrow"/>
                <w:sz w:val="22"/>
                <w:szCs w:val="22"/>
              </w:rPr>
              <w:t xml:space="preserve">) </w:t>
            </w:r>
            <w:r w:rsidRPr="00964F16">
              <w:rPr>
                <w:rFonts w:ascii="Arial Narrow" w:hAnsi="Arial Narrow"/>
                <w:sz w:val="22"/>
                <w:szCs w:val="22"/>
              </w:rPr>
              <w:t>est la partie qui emploie l’</w:t>
            </w:r>
            <w:r w:rsidR="00ED32C5" w:rsidRPr="00964F16">
              <w:rPr>
                <w:rFonts w:ascii="Arial Narrow" w:hAnsi="Arial Narrow"/>
                <w:sz w:val="22"/>
                <w:szCs w:val="22"/>
              </w:rPr>
              <w:t>Entreprise</w:t>
            </w:r>
            <w:r w:rsidRPr="00964F16">
              <w:rPr>
                <w:rFonts w:ascii="Arial Narrow" w:hAnsi="Arial Narrow"/>
                <w:sz w:val="22"/>
                <w:szCs w:val="22"/>
              </w:rPr>
              <w:t xml:space="preserve"> pour exécuter les Travaux, conformément à la </w:t>
            </w:r>
            <w:r w:rsidRPr="00964F16">
              <w:rPr>
                <w:rFonts w:ascii="Arial Narrow" w:hAnsi="Arial Narrow"/>
                <w:b/>
                <w:sz w:val="22"/>
                <w:szCs w:val="22"/>
              </w:rPr>
              <w:t>Clause 2.1</w:t>
            </w:r>
            <w:r w:rsidRPr="00964F16">
              <w:rPr>
                <w:rFonts w:ascii="Arial Narrow" w:hAnsi="Arial Narrow"/>
                <w:sz w:val="22"/>
                <w:szCs w:val="22"/>
              </w:rPr>
              <w:t>.</w:t>
            </w:r>
          </w:p>
          <w:p w14:paraId="01B9AE6B" w14:textId="011361C5" w:rsidR="00E03CA1" w:rsidRPr="00964F16" w:rsidRDefault="00E03CA1" w:rsidP="001D00D6">
            <w:pPr>
              <w:numPr>
                <w:ilvl w:val="0"/>
                <w:numId w:val="11"/>
              </w:numPr>
              <w:suppressAutoHyphens/>
              <w:overflowPunct w:val="0"/>
              <w:autoSpaceDE w:val="0"/>
              <w:autoSpaceDN w:val="0"/>
              <w:adjustRightInd w:val="0"/>
              <w:ind w:right="-72"/>
              <w:jc w:val="both"/>
              <w:textAlignment w:val="baseline"/>
              <w:rPr>
                <w:rFonts w:ascii="Arial Narrow" w:hAnsi="Arial Narrow"/>
                <w:sz w:val="22"/>
                <w:szCs w:val="22"/>
              </w:rPr>
            </w:pPr>
            <w:r w:rsidRPr="00964F16">
              <w:rPr>
                <w:rFonts w:ascii="Arial Narrow" w:hAnsi="Arial Narrow"/>
                <w:sz w:val="22"/>
                <w:szCs w:val="22"/>
              </w:rPr>
              <w:t xml:space="preserve">Les </w:t>
            </w:r>
            <w:r w:rsidR="00376BE7" w:rsidRPr="00964F16">
              <w:rPr>
                <w:rFonts w:ascii="Arial Narrow" w:hAnsi="Arial Narrow"/>
                <w:b/>
                <w:bCs/>
                <w:sz w:val="22"/>
                <w:szCs w:val="22"/>
              </w:rPr>
              <w:t>Équipements</w:t>
            </w:r>
            <w:r w:rsidRPr="00964F16">
              <w:rPr>
                <w:rFonts w:ascii="Arial Narrow" w:hAnsi="Arial Narrow"/>
                <w:sz w:val="22"/>
                <w:szCs w:val="22"/>
              </w:rPr>
              <w:t xml:space="preserve"> sont les engins et véhicules de l’</w:t>
            </w:r>
            <w:r w:rsidR="00ED32C5" w:rsidRPr="00964F16">
              <w:rPr>
                <w:rFonts w:ascii="Arial Narrow" w:hAnsi="Arial Narrow"/>
                <w:sz w:val="22"/>
                <w:szCs w:val="22"/>
              </w:rPr>
              <w:t>Entreprise</w:t>
            </w:r>
            <w:r w:rsidRPr="00964F16">
              <w:rPr>
                <w:rFonts w:ascii="Arial Narrow" w:hAnsi="Arial Narrow"/>
                <w:sz w:val="22"/>
                <w:szCs w:val="22"/>
              </w:rPr>
              <w:t xml:space="preserve"> amenés temporairement sur le Site pour l’exécution des travaux.</w:t>
            </w:r>
          </w:p>
          <w:p w14:paraId="4B64FF3C" w14:textId="77777777" w:rsidR="00E03CA1" w:rsidRPr="00964F16" w:rsidRDefault="00E03CA1" w:rsidP="001D00D6">
            <w:pPr>
              <w:numPr>
                <w:ilvl w:val="0"/>
                <w:numId w:val="11"/>
              </w:numPr>
              <w:suppressAutoHyphens/>
              <w:overflowPunct w:val="0"/>
              <w:autoSpaceDE w:val="0"/>
              <w:autoSpaceDN w:val="0"/>
              <w:adjustRightInd w:val="0"/>
              <w:ind w:right="-72"/>
              <w:jc w:val="both"/>
              <w:textAlignment w:val="baseline"/>
              <w:rPr>
                <w:rFonts w:ascii="Arial Narrow" w:hAnsi="Arial Narrow"/>
                <w:sz w:val="22"/>
                <w:szCs w:val="22"/>
              </w:rPr>
            </w:pPr>
            <w:r w:rsidRPr="00964F16">
              <w:rPr>
                <w:rFonts w:ascii="Arial Narrow" w:hAnsi="Arial Narrow"/>
                <w:sz w:val="22"/>
                <w:szCs w:val="22"/>
              </w:rPr>
              <w:t xml:space="preserve">Le terme </w:t>
            </w:r>
            <w:r w:rsidRPr="00964F16">
              <w:rPr>
                <w:rFonts w:ascii="Arial Narrow" w:hAnsi="Arial Narrow"/>
                <w:b/>
                <w:bCs/>
                <w:sz w:val="22"/>
                <w:szCs w:val="22"/>
              </w:rPr>
              <w:t>« par écrit »</w:t>
            </w:r>
            <w:r w:rsidRPr="00964F16">
              <w:rPr>
                <w:rFonts w:ascii="Arial Narrow" w:hAnsi="Arial Narrow"/>
                <w:sz w:val="22"/>
                <w:szCs w:val="22"/>
              </w:rPr>
              <w:t xml:space="preserve"> signifie communiqué sous forme manuscrite, typographiée, imprimée ou électronique, constituant un document conservable de manière permanente.</w:t>
            </w:r>
          </w:p>
          <w:p w14:paraId="7CA07BC2" w14:textId="77777777"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 xml:space="preserve">La </w:t>
            </w:r>
            <w:r w:rsidRPr="00964F16">
              <w:rPr>
                <w:rFonts w:ascii="Arial Narrow" w:hAnsi="Arial Narrow"/>
                <w:b/>
                <w:bCs/>
                <w:sz w:val="22"/>
                <w:szCs w:val="22"/>
              </w:rPr>
              <w:t>Date d’achèvement prévue</w:t>
            </w:r>
            <w:r w:rsidRPr="00964F16">
              <w:rPr>
                <w:rFonts w:ascii="Arial Narrow" w:hAnsi="Arial Narrow"/>
                <w:sz w:val="22"/>
                <w:szCs w:val="22"/>
              </w:rPr>
              <w:t xml:space="preserve"> est la date à laquelle l’</w:t>
            </w:r>
            <w:r w:rsidR="00ED32C5" w:rsidRPr="00964F16">
              <w:rPr>
                <w:rFonts w:ascii="Arial Narrow" w:hAnsi="Arial Narrow"/>
                <w:sz w:val="22"/>
                <w:szCs w:val="22"/>
              </w:rPr>
              <w:t>Entreprise</w:t>
            </w:r>
            <w:r w:rsidRPr="00964F16">
              <w:rPr>
                <w:rFonts w:ascii="Arial Narrow" w:hAnsi="Arial Narrow"/>
                <w:sz w:val="22"/>
                <w:szCs w:val="22"/>
              </w:rPr>
              <w:t xml:space="preserve"> doit achever les Travaux. La date d’achèvement prévue est </w:t>
            </w:r>
            <w:r w:rsidRPr="00964F16">
              <w:rPr>
                <w:rFonts w:ascii="Arial Narrow" w:hAnsi="Arial Narrow"/>
                <w:bCs/>
                <w:sz w:val="22"/>
                <w:szCs w:val="22"/>
              </w:rPr>
              <w:t xml:space="preserve">stipulée dans la </w:t>
            </w:r>
            <w:r w:rsidRPr="00964F16">
              <w:rPr>
                <w:rFonts w:ascii="Arial Narrow" w:hAnsi="Arial Narrow"/>
                <w:b/>
                <w:bCs/>
                <w:sz w:val="22"/>
                <w:szCs w:val="22"/>
              </w:rPr>
              <w:t>Clause 2.1</w:t>
            </w:r>
            <w:r w:rsidRPr="00964F16">
              <w:rPr>
                <w:rFonts w:ascii="Arial Narrow" w:hAnsi="Arial Narrow"/>
                <w:bCs/>
                <w:sz w:val="22"/>
                <w:szCs w:val="22"/>
              </w:rPr>
              <w:t>.</w:t>
            </w:r>
          </w:p>
          <w:p w14:paraId="33B8C5F3" w14:textId="77777777" w:rsidR="00E03CA1" w:rsidRPr="00964F16" w:rsidRDefault="00E03CA1" w:rsidP="001D00D6">
            <w:pPr>
              <w:numPr>
                <w:ilvl w:val="0"/>
                <w:numId w:val="11"/>
              </w:numPr>
              <w:suppressAutoHyphens/>
              <w:overflowPunct w:val="0"/>
              <w:autoSpaceDE w:val="0"/>
              <w:autoSpaceDN w:val="0"/>
              <w:adjustRightInd w:val="0"/>
              <w:ind w:right="-72"/>
              <w:jc w:val="both"/>
              <w:textAlignment w:val="baseline"/>
              <w:rPr>
                <w:rFonts w:ascii="Arial Narrow" w:hAnsi="Arial Narrow"/>
                <w:sz w:val="22"/>
                <w:szCs w:val="22"/>
              </w:rPr>
            </w:pPr>
            <w:r w:rsidRPr="00964F16">
              <w:rPr>
                <w:rFonts w:ascii="Arial Narrow" w:hAnsi="Arial Narrow"/>
                <w:sz w:val="22"/>
                <w:szCs w:val="22"/>
              </w:rPr>
              <w:t xml:space="preserve">Les </w:t>
            </w:r>
            <w:r w:rsidRPr="00964F16">
              <w:rPr>
                <w:rFonts w:ascii="Arial Narrow" w:hAnsi="Arial Narrow"/>
                <w:b/>
                <w:bCs/>
                <w:sz w:val="22"/>
                <w:szCs w:val="22"/>
              </w:rPr>
              <w:t>Matériaux</w:t>
            </w:r>
            <w:r w:rsidRPr="00964F16">
              <w:rPr>
                <w:rFonts w:ascii="Arial Narrow" w:hAnsi="Arial Narrow"/>
                <w:sz w:val="22"/>
                <w:szCs w:val="22"/>
              </w:rPr>
              <w:t xml:space="preserve"> sont toutes les fournitures, y compris les biens consommables, utilisés par l’</w:t>
            </w:r>
            <w:r w:rsidR="00ED32C5" w:rsidRPr="00964F16">
              <w:rPr>
                <w:rFonts w:ascii="Arial Narrow" w:hAnsi="Arial Narrow"/>
                <w:sz w:val="22"/>
                <w:szCs w:val="22"/>
              </w:rPr>
              <w:t>Entreprise</w:t>
            </w:r>
            <w:r w:rsidRPr="00964F16">
              <w:rPr>
                <w:rFonts w:ascii="Arial Narrow" w:hAnsi="Arial Narrow"/>
                <w:sz w:val="22"/>
                <w:szCs w:val="22"/>
              </w:rPr>
              <w:t xml:space="preserve"> dans le cadre des Travaux.</w:t>
            </w:r>
          </w:p>
          <w:p w14:paraId="528EDA83" w14:textId="41F4A996"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Les</w:t>
            </w:r>
            <w:r w:rsidRPr="00964F16">
              <w:rPr>
                <w:rFonts w:ascii="Arial Narrow" w:hAnsi="Arial Narrow"/>
                <w:b/>
                <w:sz w:val="22"/>
                <w:szCs w:val="22"/>
              </w:rPr>
              <w:t xml:space="preserve"> </w:t>
            </w:r>
            <w:r w:rsidR="00376BE7" w:rsidRPr="00964F16">
              <w:rPr>
                <w:rFonts w:ascii="Arial Narrow" w:hAnsi="Arial Narrow"/>
                <w:b/>
                <w:sz w:val="22"/>
                <w:szCs w:val="22"/>
              </w:rPr>
              <w:t>Équipements</w:t>
            </w:r>
            <w:r w:rsidRPr="00964F16">
              <w:rPr>
                <w:rFonts w:ascii="Arial Narrow" w:hAnsi="Arial Narrow"/>
                <w:sz w:val="22"/>
                <w:szCs w:val="22"/>
              </w:rPr>
              <w:t xml:space="preserve"> sont toute partie intégrante des Travaux qui ont une fonction mécanique, électrique, chimique ou biologique.</w:t>
            </w:r>
          </w:p>
          <w:p w14:paraId="4D61A842" w14:textId="77777777" w:rsidR="00E03CA1" w:rsidRPr="00964F16" w:rsidRDefault="00E03CA1" w:rsidP="001D00D6">
            <w:pPr>
              <w:numPr>
                <w:ilvl w:val="0"/>
                <w:numId w:val="11"/>
              </w:numPr>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 xml:space="preserve">Le </w:t>
            </w:r>
            <w:r w:rsidRPr="00964F16">
              <w:rPr>
                <w:rFonts w:ascii="Arial Narrow" w:hAnsi="Arial Narrow"/>
                <w:b/>
                <w:sz w:val="22"/>
                <w:szCs w:val="22"/>
              </w:rPr>
              <w:t>Directeur de Projet</w:t>
            </w:r>
            <w:r w:rsidRPr="00964F16">
              <w:rPr>
                <w:rFonts w:ascii="Arial Narrow" w:hAnsi="Arial Narrow"/>
                <w:sz w:val="22"/>
                <w:szCs w:val="22"/>
              </w:rPr>
              <w:t xml:space="preserve"> est la personne mentionnée dans la </w:t>
            </w:r>
            <w:r w:rsidR="00324044" w:rsidRPr="00964F16">
              <w:rPr>
                <w:rFonts w:ascii="Arial Narrow" w:hAnsi="Arial Narrow"/>
                <w:sz w:val="22"/>
                <w:szCs w:val="22"/>
              </w:rPr>
              <w:t xml:space="preserve">Clause </w:t>
            </w:r>
            <w:r w:rsidRPr="00964F16">
              <w:rPr>
                <w:rFonts w:ascii="Arial Narrow" w:hAnsi="Arial Narrow"/>
                <w:sz w:val="22"/>
                <w:szCs w:val="22"/>
              </w:rPr>
              <w:t xml:space="preserve">2.1 (ou toute autre personne compétente nommée par le </w:t>
            </w:r>
            <w:r w:rsidR="000C331F" w:rsidRPr="00964F16">
              <w:rPr>
                <w:rFonts w:ascii="Arial Narrow" w:hAnsi="Arial Narrow"/>
                <w:b/>
                <w:sz w:val="22"/>
                <w:szCs w:val="22"/>
              </w:rPr>
              <w:t>Maître d’Ouvrage Délégué (MOD</w:t>
            </w:r>
            <w:r w:rsidR="000C331F" w:rsidRPr="00964F16">
              <w:rPr>
                <w:rFonts w:ascii="Arial Narrow" w:hAnsi="Arial Narrow"/>
                <w:sz w:val="22"/>
                <w:szCs w:val="22"/>
              </w:rPr>
              <w:t xml:space="preserve">) </w:t>
            </w:r>
            <w:r w:rsidRPr="00964F16">
              <w:rPr>
                <w:rFonts w:ascii="Arial Narrow" w:hAnsi="Arial Narrow"/>
                <w:sz w:val="22"/>
                <w:szCs w:val="22"/>
              </w:rPr>
              <w:t>dont le nom est notifié à l’</w:t>
            </w:r>
            <w:r w:rsidR="00ED32C5" w:rsidRPr="00964F16">
              <w:rPr>
                <w:rFonts w:ascii="Arial Narrow" w:hAnsi="Arial Narrow"/>
                <w:sz w:val="22"/>
                <w:szCs w:val="22"/>
              </w:rPr>
              <w:t>Entreprise</w:t>
            </w:r>
            <w:r w:rsidRPr="00964F16">
              <w:rPr>
                <w:rFonts w:ascii="Arial Narrow" w:hAnsi="Arial Narrow"/>
                <w:sz w:val="22"/>
                <w:szCs w:val="22"/>
              </w:rPr>
              <w:t xml:space="preserve"> et qui remplace le Directeur de Projet) responsable de la supervision et de l’exécution des Travaux ainsi que de l’administration du Marché.</w:t>
            </w:r>
          </w:p>
          <w:p w14:paraId="3680CF8F" w14:textId="77777777"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 xml:space="preserve">Le </w:t>
            </w:r>
            <w:r w:rsidRPr="00964F16">
              <w:rPr>
                <w:rFonts w:ascii="Arial Narrow" w:hAnsi="Arial Narrow"/>
                <w:b/>
                <w:sz w:val="22"/>
                <w:szCs w:val="22"/>
              </w:rPr>
              <w:t>Site</w:t>
            </w:r>
            <w:r w:rsidRPr="00964F16">
              <w:rPr>
                <w:rFonts w:ascii="Arial Narrow" w:hAnsi="Arial Narrow"/>
                <w:sz w:val="22"/>
                <w:szCs w:val="22"/>
              </w:rPr>
              <w:t xml:space="preserve"> est la zone définie en tant que telle </w:t>
            </w:r>
            <w:r w:rsidRPr="00964F16">
              <w:rPr>
                <w:rFonts w:ascii="Arial Narrow" w:hAnsi="Arial Narrow"/>
                <w:b/>
                <w:bCs/>
                <w:sz w:val="22"/>
                <w:szCs w:val="22"/>
              </w:rPr>
              <w:t>dans la Clause 2.1</w:t>
            </w:r>
            <w:r w:rsidRPr="00964F16">
              <w:rPr>
                <w:rFonts w:ascii="Arial Narrow" w:hAnsi="Arial Narrow"/>
                <w:sz w:val="22"/>
                <w:szCs w:val="22"/>
              </w:rPr>
              <w:t>.</w:t>
            </w:r>
          </w:p>
          <w:p w14:paraId="06A763CA" w14:textId="77777777"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 xml:space="preserve">Les </w:t>
            </w:r>
            <w:r w:rsidRPr="00964F16">
              <w:rPr>
                <w:rFonts w:ascii="Arial Narrow" w:hAnsi="Arial Narrow"/>
                <w:b/>
                <w:sz w:val="22"/>
                <w:szCs w:val="22"/>
              </w:rPr>
              <w:t>Rapports d’investigation du Site</w:t>
            </w:r>
            <w:r w:rsidRPr="00964F16">
              <w:rPr>
                <w:rFonts w:ascii="Arial Narrow" w:hAnsi="Arial Narrow"/>
                <w:sz w:val="22"/>
                <w:szCs w:val="22"/>
              </w:rPr>
              <w:t xml:space="preserve"> sont les rapports inclus dans la Demande de </w:t>
            </w:r>
            <w:r w:rsidR="00324044" w:rsidRPr="00964F16">
              <w:rPr>
                <w:rFonts w:ascii="Arial Narrow" w:hAnsi="Arial Narrow"/>
                <w:sz w:val="22"/>
                <w:szCs w:val="22"/>
              </w:rPr>
              <w:t>Cotation </w:t>
            </w:r>
            <w:r w:rsidRPr="00964F16">
              <w:rPr>
                <w:rFonts w:ascii="Arial Narrow" w:hAnsi="Arial Narrow"/>
                <w:sz w:val="22"/>
                <w:szCs w:val="22"/>
              </w:rPr>
              <w:t>; ce sont des rapports factuels et d’interprétation relatifs aux conditions de surface et du sous-sol du Site.</w:t>
            </w:r>
          </w:p>
          <w:p w14:paraId="5EABF0C2" w14:textId="77777777"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Les</w:t>
            </w:r>
            <w:r w:rsidRPr="00964F16">
              <w:rPr>
                <w:rFonts w:ascii="Arial Narrow" w:hAnsi="Arial Narrow"/>
                <w:b/>
                <w:sz w:val="22"/>
                <w:szCs w:val="22"/>
              </w:rPr>
              <w:t xml:space="preserve"> Spécifications </w:t>
            </w:r>
            <w:r w:rsidRPr="00964F16">
              <w:rPr>
                <w:rFonts w:ascii="Arial Narrow" w:hAnsi="Arial Narrow"/>
                <w:sz w:val="22"/>
                <w:szCs w:val="22"/>
              </w:rPr>
              <w:t>sont les Spécifications des Travaux incluses dans le Marché et toutes les modifications ou ajouts apportés ou approuvés par le Directeur de Projet.</w:t>
            </w:r>
          </w:p>
          <w:p w14:paraId="05401B0C" w14:textId="5FAD4052"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 xml:space="preserve">La </w:t>
            </w:r>
            <w:r w:rsidRPr="00964F16">
              <w:rPr>
                <w:rFonts w:ascii="Arial Narrow" w:hAnsi="Arial Narrow"/>
                <w:b/>
                <w:sz w:val="22"/>
                <w:szCs w:val="22"/>
              </w:rPr>
              <w:t>Date de commencement</w:t>
            </w:r>
            <w:r w:rsidRPr="00964F16">
              <w:rPr>
                <w:rFonts w:ascii="Arial Narrow" w:hAnsi="Arial Narrow"/>
                <w:sz w:val="22"/>
                <w:szCs w:val="22"/>
              </w:rPr>
              <w:t xml:space="preserve"> figure dans la </w:t>
            </w:r>
            <w:r w:rsidRPr="00964F16">
              <w:rPr>
                <w:rFonts w:ascii="Arial Narrow" w:hAnsi="Arial Narrow"/>
                <w:b/>
                <w:sz w:val="22"/>
                <w:szCs w:val="22"/>
              </w:rPr>
              <w:t>Clause 2.1</w:t>
            </w:r>
            <w:r w:rsidRPr="00964F16">
              <w:rPr>
                <w:rFonts w:ascii="Arial Narrow" w:hAnsi="Arial Narrow"/>
                <w:sz w:val="22"/>
                <w:szCs w:val="22"/>
              </w:rPr>
              <w:t>. Il s’agit de la date la plus tardive convenue à laquelle l’</w:t>
            </w:r>
            <w:r w:rsidR="00ED32C5" w:rsidRPr="00964F16">
              <w:rPr>
                <w:rFonts w:ascii="Arial Narrow" w:hAnsi="Arial Narrow"/>
                <w:sz w:val="22"/>
                <w:szCs w:val="22"/>
              </w:rPr>
              <w:t>Entreprise</w:t>
            </w:r>
            <w:r w:rsidRPr="00964F16">
              <w:rPr>
                <w:rFonts w:ascii="Arial Narrow" w:hAnsi="Arial Narrow"/>
                <w:sz w:val="22"/>
                <w:szCs w:val="22"/>
              </w:rPr>
              <w:t xml:space="preserve"> devra commencer l’exécution des Travaux. Elle ne coïncide pas nécessairement avec l’une des dates d’entrée en</w:t>
            </w:r>
            <w:r w:rsidR="00EC61D8" w:rsidRPr="00964F16">
              <w:rPr>
                <w:rFonts w:ascii="Arial Narrow" w:hAnsi="Arial Narrow"/>
                <w:sz w:val="22"/>
                <w:szCs w:val="22"/>
              </w:rPr>
              <w:t xml:space="preserve"> </w:t>
            </w:r>
            <w:r w:rsidRPr="00964F16">
              <w:rPr>
                <w:rFonts w:ascii="Arial Narrow" w:hAnsi="Arial Narrow"/>
                <w:sz w:val="22"/>
                <w:szCs w:val="22"/>
              </w:rPr>
              <w:t>possession du Site.</w:t>
            </w:r>
          </w:p>
          <w:p w14:paraId="075A434D" w14:textId="77777777"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 xml:space="preserve">Un </w:t>
            </w:r>
            <w:r w:rsidRPr="00964F16">
              <w:rPr>
                <w:rFonts w:ascii="Arial Narrow" w:hAnsi="Arial Narrow"/>
                <w:b/>
                <w:sz w:val="22"/>
                <w:szCs w:val="22"/>
              </w:rPr>
              <w:t>Sous-traitant</w:t>
            </w:r>
            <w:r w:rsidRPr="00964F16">
              <w:rPr>
                <w:rFonts w:ascii="Arial Narrow" w:hAnsi="Arial Narrow"/>
                <w:sz w:val="22"/>
                <w:szCs w:val="22"/>
              </w:rPr>
              <w:t xml:space="preserve"> est une personne physique ou morale qui a souscrit un contrat avec l’</w:t>
            </w:r>
            <w:r w:rsidR="00ED32C5" w:rsidRPr="00964F16">
              <w:rPr>
                <w:rFonts w:ascii="Arial Narrow" w:hAnsi="Arial Narrow"/>
                <w:sz w:val="22"/>
                <w:szCs w:val="22"/>
              </w:rPr>
              <w:t>Entreprise</w:t>
            </w:r>
            <w:r w:rsidRPr="00964F16">
              <w:rPr>
                <w:rFonts w:ascii="Arial Narrow" w:hAnsi="Arial Narrow"/>
                <w:sz w:val="22"/>
                <w:szCs w:val="22"/>
              </w:rPr>
              <w:t xml:space="preserve"> en vue d’exécuter une partie des Travaux inclus dans le Marché, comprenant des travaux sur le Site.</w:t>
            </w:r>
          </w:p>
          <w:p w14:paraId="2CD48D55" w14:textId="148977B6"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Les</w:t>
            </w:r>
            <w:r w:rsidRPr="00964F16">
              <w:rPr>
                <w:rFonts w:ascii="Arial Narrow" w:hAnsi="Arial Narrow"/>
                <w:b/>
                <w:sz w:val="22"/>
                <w:szCs w:val="22"/>
              </w:rPr>
              <w:t xml:space="preserve"> Travaux provisoires </w:t>
            </w:r>
            <w:r w:rsidRPr="00964F16">
              <w:rPr>
                <w:rFonts w:ascii="Arial Narrow" w:hAnsi="Arial Narrow"/>
                <w:sz w:val="22"/>
                <w:szCs w:val="22"/>
              </w:rPr>
              <w:t>sont des travaux conçus, construits, installés et démontés par l’</w:t>
            </w:r>
            <w:r w:rsidR="00ED32C5" w:rsidRPr="00964F16">
              <w:rPr>
                <w:rFonts w:ascii="Arial Narrow" w:hAnsi="Arial Narrow"/>
                <w:sz w:val="22"/>
                <w:szCs w:val="22"/>
              </w:rPr>
              <w:t>Entreprise</w:t>
            </w:r>
            <w:r w:rsidR="00EC61D8" w:rsidRPr="00964F16">
              <w:rPr>
                <w:rFonts w:ascii="Arial Narrow" w:hAnsi="Arial Narrow"/>
                <w:sz w:val="22"/>
                <w:szCs w:val="22"/>
              </w:rPr>
              <w:t xml:space="preserve"> </w:t>
            </w:r>
            <w:r w:rsidRPr="00964F16">
              <w:rPr>
                <w:rFonts w:ascii="Arial Narrow" w:hAnsi="Arial Narrow"/>
                <w:sz w:val="22"/>
                <w:szCs w:val="22"/>
              </w:rPr>
              <w:t>nécessaires à la construction ou à l’installation des Travaux.</w:t>
            </w:r>
          </w:p>
          <w:p w14:paraId="713EBDBC" w14:textId="77777777" w:rsidR="00E03CA1" w:rsidRPr="00964F16" w:rsidRDefault="00E03CA1" w:rsidP="001D00D6">
            <w:pPr>
              <w:numPr>
                <w:ilvl w:val="0"/>
                <w:numId w:val="11"/>
              </w:numPr>
              <w:tabs>
                <w:tab w:val="left" w:pos="1080"/>
              </w:tabs>
              <w:suppressAutoHyphens/>
              <w:overflowPunct w:val="0"/>
              <w:autoSpaceDE w:val="0"/>
              <w:autoSpaceDN w:val="0"/>
              <w:adjustRightInd w:val="0"/>
              <w:jc w:val="both"/>
              <w:textAlignment w:val="baseline"/>
              <w:rPr>
                <w:rFonts w:ascii="Arial Narrow" w:hAnsi="Arial Narrow"/>
                <w:sz w:val="22"/>
                <w:szCs w:val="22"/>
              </w:rPr>
            </w:pPr>
            <w:r w:rsidRPr="00964F16">
              <w:rPr>
                <w:rFonts w:ascii="Arial Narrow" w:hAnsi="Arial Narrow"/>
                <w:sz w:val="22"/>
                <w:szCs w:val="22"/>
              </w:rPr>
              <w:t xml:space="preserve">Une </w:t>
            </w:r>
            <w:r w:rsidRPr="00964F16">
              <w:rPr>
                <w:rFonts w:ascii="Arial Narrow" w:hAnsi="Arial Narrow"/>
                <w:b/>
                <w:sz w:val="22"/>
                <w:szCs w:val="22"/>
              </w:rPr>
              <w:t>Variation</w:t>
            </w:r>
            <w:r w:rsidRPr="00964F16">
              <w:rPr>
                <w:rFonts w:ascii="Arial Narrow" w:hAnsi="Arial Narrow"/>
                <w:sz w:val="22"/>
                <w:szCs w:val="22"/>
              </w:rPr>
              <w:t xml:space="preserve"> est une instruction donnée par le Directeur de Projet qui entraîne une modification des Travaux.</w:t>
            </w:r>
          </w:p>
          <w:p w14:paraId="0F01B68F" w14:textId="77777777" w:rsidR="00E03CA1" w:rsidRPr="00964F16" w:rsidRDefault="00E03CA1" w:rsidP="001D00D6">
            <w:pPr>
              <w:numPr>
                <w:ilvl w:val="0"/>
                <w:numId w:val="11"/>
              </w:numPr>
              <w:suppressAutoHyphens/>
              <w:overflowPunct w:val="0"/>
              <w:autoSpaceDE w:val="0"/>
              <w:autoSpaceDN w:val="0"/>
              <w:adjustRightInd w:val="0"/>
              <w:ind w:right="-72"/>
              <w:jc w:val="both"/>
              <w:textAlignment w:val="baseline"/>
              <w:rPr>
                <w:rFonts w:ascii="Arial Narrow" w:hAnsi="Arial Narrow"/>
                <w:sz w:val="22"/>
                <w:szCs w:val="22"/>
              </w:rPr>
            </w:pPr>
            <w:r w:rsidRPr="00964F16">
              <w:rPr>
                <w:rFonts w:ascii="Arial Narrow" w:hAnsi="Arial Narrow"/>
                <w:sz w:val="22"/>
                <w:szCs w:val="22"/>
              </w:rPr>
              <w:t xml:space="preserve">Les </w:t>
            </w:r>
            <w:r w:rsidRPr="00964F16">
              <w:rPr>
                <w:rFonts w:ascii="Arial Narrow" w:hAnsi="Arial Narrow"/>
                <w:b/>
                <w:sz w:val="22"/>
                <w:szCs w:val="22"/>
              </w:rPr>
              <w:t xml:space="preserve">Travaux </w:t>
            </w:r>
            <w:r w:rsidRPr="00964F16">
              <w:rPr>
                <w:rFonts w:ascii="Arial Narrow" w:hAnsi="Arial Narrow"/>
                <w:sz w:val="22"/>
                <w:szCs w:val="22"/>
              </w:rPr>
              <w:t>sont ce que l’</w:t>
            </w:r>
            <w:r w:rsidR="00ED32C5" w:rsidRPr="00964F16">
              <w:rPr>
                <w:rFonts w:ascii="Arial Narrow" w:hAnsi="Arial Narrow"/>
                <w:sz w:val="22"/>
                <w:szCs w:val="22"/>
              </w:rPr>
              <w:t>Entreprise</w:t>
            </w:r>
            <w:r w:rsidRPr="00964F16">
              <w:rPr>
                <w:rFonts w:ascii="Arial Narrow" w:hAnsi="Arial Narrow"/>
                <w:sz w:val="22"/>
                <w:szCs w:val="22"/>
              </w:rPr>
              <w:t xml:space="preserve"> doit construire, installer et remettre au </w:t>
            </w:r>
            <w:r w:rsidR="000C331F" w:rsidRPr="00964F16">
              <w:rPr>
                <w:rFonts w:ascii="Arial Narrow" w:hAnsi="Arial Narrow"/>
                <w:b/>
                <w:sz w:val="22"/>
                <w:szCs w:val="22"/>
              </w:rPr>
              <w:t>Maître d’Ouvrage Délégué (MOD</w:t>
            </w:r>
            <w:r w:rsidR="000C331F" w:rsidRPr="00964F16">
              <w:rPr>
                <w:rFonts w:ascii="Arial Narrow" w:hAnsi="Arial Narrow"/>
                <w:sz w:val="22"/>
                <w:szCs w:val="22"/>
              </w:rPr>
              <w:t xml:space="preserve">) </w:t>
            </w:r>
            <w:r w:rsidRPr="00964F16">
              <w:rPr>
                <w:rFonts w:ascii="Arial Narrow" w:hAnsi="Arial Narrow"/>
                <w:sz w:val="22"/>
                <w:szCs w:val="22"/>
              </w:rPr>
              <w:t>en vertu du Marché et conformément à la définition</w:t>
            </w:r>
            <w:r w:rsidRPr="00964F16">
              <w:rPr>
                <w:rFonts w:ascii="Arial Narrow" w:hAnsi="Arial Narrow"/>
                <w:b/>
                <w:sz w:val="22"/>
                <w:szCs w:val="22"/>
              </w:rPr>
              <w:t xml:space="preserve"> figurant dans la Clause 2.1.</w:t>
            </w:r>
          </w:p>
          <w:p w14:paraId="4FC536BC" w14:textId="50177DFB" w:rsidR="00E03CA1" w:rsidRPr="00964F16" w:rsidRDefault="00E03CA1" w:rsidP="001D00D6">
            <w:pPr>
              <w:numPr>
                <w:ilvl w:val="0"/>
                <w:numId w:val="11"/>
              </w:numPr>
              <w:suppressAutoHyphens/>
              <w:overflowPunct w:val="0"/>
              <w:autoSpaceDE w:val="0"/>
              <w:autoSpaceDN w:val="0"/>
              <w:adjustRightInd w:val="0"/>
              <w:ind w:right="-72"/>
              <w:jc w:val="both"/>
              <w:textAlignment w:val="baseline"/>
              <w:rPr>
                <w:rFonts w:ascii="Arial Narrow" w:hAnsi="Arial Narrow"/>
                <w:sz w:val="22"/>
                <w:szCs w:val="22"/>
                <w:lang w:eastAsia="en-US"/>
              </w:rPr>
            </w:pPr>
            <w:r w:rsidRPr="00964F16">
              <w:rPr>
                <w:rFonts w:ascii="Arial Narrow" w:hAnsi="Arial Narrow"/>
                <w:sz w:val="22"/>
                <w:szCs w:val="22"/>
                <w:lang w:eastAsia="en-US"/>
              </w:rPr>
              <w:t>«</w:t>
            </w:r>
            <w:r w:rsidR="00EC61D8" w:rsidRPr="00964F16">
              <w:rPr>
                <w:rFonts w:ascii="Arial Narrow" w:hAnsi="Arial Narrow"/>
                <w:sz w:val="22"/>
                <w:szCs w:val="22"/>
                <w:lang w:eastAsia="en-US"/>
              </w:rPr>
              <w:t xml:space="preserve"> </w:t>
            </w:r>
            <w:r w:rsidRPr="00964F16">
              <w:rPr>
                <w:rFonts w:ascii="Arial Narrow" w:hAnsi="Arial Narrow"/>
                <w:b/>
                <w:bCs/>
                <w:sz w:val="22"/>
                <w:szCs w:val="22"/>
                <w:lang w:eastAsia="en-US"/>
              </w:rPr>
              <w:t>Le Personnel de l’</w:t>
            </w:r>
            <w:r w:rsidR="00ED32C5" w:rsidRPr="00964F16">
              <w:rPr>
                <w:rFonts w:ascii="Arial Narrow" w:hAnsi="Arial Narrow"/>
                <w:b/>
                <w:bCs/>
                <w:sz w:val="22"/>
                <w:szCs w:val="22"/>
                <w:lang w:eastAsia="en-US"/>
              </w:rPr>
              <w:t>Entreprise</w:t>
            </w:r>
            <w:r w:rsidR="00EC61D8" w:rsidRPr="00964F16">
              <w:rPr>
                <w:rFonts w:ascii="Arial Narrow" w:hAnsi="Arial Narrow"/>
                <w:b/>
                <w:bCs/>
                <w:sz w:val="22"/>
                <w:szCs w:val="22"/>
                <w:lang w:eastAsia="en-US"/>
              </w:rPr>
              <w:t xml:space="preserve"> </w:t>
            </w:r>
            <w:r w:rsidRPr="00964F16">
              <w:rPr>
                <w:rFonts w:ascii="Arial Narrow" w:hAnsi="Arial Narrow"/>
                <w:sz w:val="22"/>
                <w:szCs w:val="22"/>
                <w:lang w:eastAsia="en-US"/>
              </w:rPr>
              <w:t>» désigne tout le personnel que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utilise sur le Site ou dans d’autres endroits où les travaux sont effectués, y compris le personnel, la main d’œuvre et les autres employés de tout sous-traitant. </w:t>
            </w:r>
          </w:p>
          <w:p w14:paraId="5BD19945" w14:textId="77777777" w:rsidR="00E03CA1" w:rsidRPr="00964F16" w:rsidRDefault="00E03CA1" w:rsidP="001D00D6">
            <w:pPr>
              <w:numPr>
                <w:ilvl w:val="0"/>
                <w:numId w:val="11"/>
              </w:numPr>
              <w:suppressAutoHyphens/>
              <w:overflowPunct w:val="0"/>
              <w:autoSpaceDE w:val="0"/>
              <w:autoSpaceDN w:val="0"/>
              <w:adjustRightInd w:val="0"/>
              <w:ind w:right="-72"/>
              <w:jc w:val="both"/>
              <w:textAlignment w:val="baseline"/>
              <w:rPr>
                <w:rFonts w:ascii="Arial Narrow" w:hAnsi="Arial Narrow"/>
                <w:sz w:val="22"/>
                <w:szCs w:val="22"/>
                <w:lang w:eastAsia="en-US"/>
              </w:rPr>
            </w:pPr>
            <w:r w:rsidRPr="00964F16">
              <w:rPr>
                <w:rFonts w:ascii="Arial Narrow" w:hAnsi="Arial Narrow"/>
                <w:b/>
                <w:bCs/>
                <w:sz w:val="22"/>
                <w:szCs w:val="22"/>
                <w:lang w:eastAsia="en-US"/>
              </w:rPr>
              <w:lastRenderedPageBreak/>
              <w:t xml:space="preserve">« Personnel Clé » </w:t>
            </w:r>
            <w:r w:rsidRPr="00964F16">
              <w:rPr>
                <w:rFonts w:ascii="Arial Narrow" w:hAnsi="Arial Narrow"/>
                <w:sz w:val="22"/>
                <w:szCs w:val="22"/>
                <w:lang w:eastAsia="en-US"/>
              </w:rPr>
              <w:t>désigne les postes (le cas échéant) du personnel de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qui sont énoncés dans le les Spécifications. </w:t>
            </w:r>
          </w:p>
          <w:p w14:paraId="12F1D724" w14:textId="3048EC2A" w:rsidR="00E03CA1" w:rsidRPr="00964F16" w:rsidRDefault="00E03CA1" w:rsidP="001D00D6">
            <w:pPr>
              <w:numPr>
                <w:ilvl w:val="0"/>
                <w:numId w:val="11"/>
              </w:numPr>
              <w:suppressAutoHyphens/>
              <w:overflowPunct w:val="0"/>
              <w:autoSpaceDE w:val="0"/>
              <w:autoSpaceDN w:val="0"/>
              <w:adjustRightInd w:val="0"/>
              <w:ind w:right="-72"/>
              <w:jc w:val="both"/>
              <w:textAlignment w:val="baseline"/>
              <w:rPr>
                <w:rFonts w:ascii="Arial Narrow" w:hAnsi="Arial Narrow"/>
                <w:sz w:val="22"/>
                <w:szCs w:val="22"/>
                <w:lang w:eastAsia="en-US"/>
              </w:rPr>
            </w:pPr>
            <w:r w:rsidRPr="00964F16">
              <w:rPr>
                <w:rFonts w:ascii="Arial Narrow" w:hAnsi="Arial Narrow"/>
                <w:sz w:val="22"/>
                <w:szCs w:val="22"/>
                <w:lang w:eastAsia="en-US"/>
              </w:rPr>
              <w:t>L’expression «</w:t>
            </w:r>
            <w:r w:rsidR="00EC61D8" w:rsidRPr="00964F16">
              <w:rPr>
                <w:rFonts w:ascii="Arial Narrow" w:hAnsi="Arial Narrow"/>
                <w:sz w:val="22"/>
                <w:szCs w:val="22"/>
                <w:lang w:eastAsia="en-US"/>
              </w:rPr>
              <w:t xml:space="preserve"> </w:t>
            </w:r>
            <w:r w:rsidRPr="00964F16">
              <w:rPr>
                <w:rFonts w:ascii="Arial Narrow" w:hAnsi="Arial Narrow"/>
                <w:b/>
                <w:bCs/>
                <w:sz w:val="22"/>
                <w:szCs w:val="22"/>
                <w:lang w:eastAsia="en-US"/>
              </w:rPr>
              <w:t xml:space="preserve">Exploitation et Abus Sexuels » « (EAS) » englobe les </w:t>
            </w:r>
            <w:r w:rsidRPr="00964F16">
              <w:rPr>
                <w:rFonts w:ascii="Arial Narrow" w:hAnsi="Arial Narrow"/>
                <w:sz w:val="22"/>
                <w:szCs w:val="22"/>
                <w:lang w:eastAsia="en-US"/>
              </w:rPr>
              <w:t xml:space="preserve">significations ci-après : </w:t>
            </w:r>
          </w:p>
          <w:p w14:paraId="62D74935" w14:textId="77777777" w:rsidR="00E03CA1" w:rsidRPr="00964F16" w:rsidRDefault="00E03CA1" w:rsidP="001D00D6">
            <w:pPr>
              <w:ind w:left="1418"/>
              <w:jc w:val="both"/>
              <w:rPr>
                <w:rFonts w:ascii="Arial Narrow" w:hAnsi="Arial Narrow"/>
                <w:sz w:val="22"/>
                <w:szCs w:val="22"/>
              </w:rPr>
            </w:pPr>
            <w:r w:rsidRPr="00964F16">
              <w:rPr>
                <w:rFonts w:ascii="Arial Narrow" w:hAnsi="Arial Narrow"/>
                <w:b/>
                <w:bCs/>
                <w:sz w:val="22"/>
                <w:szCs w:val="22"/>
                <w:lang w:eastAsia="en-US"/>
              </w:rPr>
              <w:t xml:space="preserve">L’Exploitation Sexuelle, </w:t>
            </w:r>
            <w:r w:rsidRPr="00964F16">
              <w:rPr>
                <w:rFonts w:ascii="Arial Narrow" w:hAnsi="Arial Narrow"/>
                <w:sz w:val="22"/>
                <w:szCs w:val="22"/>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78205AE1" w14:textId="7898C2E6" w:rsidR="00E03CA1" w:rsidRPr="00964F16" w:rsidRDefault="00E03CA1" w:rsidP="001D00D6">
            <w:pPr>
              <w:ind w:left="1418"/>
              <w:jc w:val="both"/>
              <w:rPr>
                <w:rFonts w:ascii="Arial Narrow" w:hAnsi="Arial Narrow"/>
                <w:sz w:val="22"/>
                <w:szCs w:val="22"/>
                <w:lang w:eastAsia="en-US"/>
              </w:rPr>
            </w:pPr>
            <w:r w:rsidRPr="00964F16">
              <w:rPr>
                <w:rFonts w:ascii="Arial Narrow" w:hAnsi="Arial Narrow"/>
                <w:b/>
                <w:bCs/>
                <w:sz w:val="22"/>
                <w:szCs w:val="22"/>
                <w:lang w:eastAsia="en-US"/>
              </w:rPr>
              <w:t xml:space="preserve">Les Abus Sexuels, </w:t>
            </w:r>
            <w:r w:rsidRPr="00964F16">
              <w:rPr>
                <w:rFonts w:ascii="Arial Narrow" w:hAnsi="Arial Narrow"/>
                <w:sz w:val="22"/>
                <w:szCs w:val="22"/>
                <w:lang w:eastAsia="en-US"/>
              </w:rPr>
              <w:t>définis comme toute intrusion physique ou menace d’intrusion physique de nature sexuelle, soit par force ou dans des conditions inégales ou par coercition</w:t>
            </w:r>
            <w:r w:rsidR="00EC61D8" w:rsidRPr="00964F16">
              <w:rPr>
                <w:rFonts w:ascii="Arial Narrow" w:hAnsi="Arial Narrow"/>
                <w:sz w:val="22"/>
                <w:szCs w:val="22"/>
                <w:lang w:eastAsia="en-US"/>
              </w:rPr>
              <w:t xml:space="preserve"> </w:t>
            </w:r>
            <w:r w:rsidRPr="00964F16">
              <w:rPr>
                <w:rFonts w:ascii="Arial Narrow" w:hAnsi="Arial Narrow"/>
                <w:sz w:val="22"/>
                <w:szCs w:val="22"/>
                <w:lang w:eastAsia="en-US"/>
              </w:rPr>
              <w:t xml:space="preserve">; </w:t>
            </w:r>
          </w:p>
          <w:p w14:paraId="0C4B67C5" w14:textId="2A81B20F" w:rsidR="00E03CA1" w:rsidRPr="00964F16" w:rsidRDefault="00E03CA1" w:rsidP="001D00D6">
            <w:pPr>
              <w:numPr>
                <w:ilvl w:val="0"/>
                <w:numId w:val="11"/>
              </w:numPr>
              <w:suppressAutoHyphens/>
              <w:overflowPunct w:val="0"/>
              <w:autoSpaceDE w:val="0"/>
              <w:autoSpaceDN w:val="0"/>
              <w:adjustRightInd w:val="0"/>
              <w:ind w:right="-72"/>
              <w:jc w:val="both"/>
              <w:textAlignment w:val="baseline"/>
              <w:rPr>
                <w:rFonts w:ascii="Arial Narrow" w:hAnsi="Arial Narrow"/>
                <w:sz w:val="22"/>
                <w:szCs w:val="22"/>
                <w:lang w:eastAsia="en-US"/>
              </w:rPr>
            </w:pPr>
            <w:r w:rsidRPr="00964F16">
              <w:rPr>
                <w:rFonts w:ascii="Arial Narrow" w:hAnsi="Arial Narrow"/>
                <w:b/>
                <w:bCs/>
                <w:sz w:val="22"/>
                <w:szCs w:val="22"/>
                <w:lang w:eastAsia="en-US"/>
              </w:rPr>
              <w:t>Le « Harcèlement Sexuel » (HS) »,</w:t>
            </w:r>
            <w:r w:rsidRPr="00964F16">
              <w:rPr>
                <w:rFonts w:ascii="Arial Narrow" w:hAnsi="Arial Narrow"/>
                <w:sz w:val="22"/>
                <w:szCs w:val="22"/>
              </w:rPr>
              <w:t xml:space="preserve"> défini comme toute avance sexuelle inopportune, toute demande de faveurs sexuelles ou tout autre comportement verbal ou physique à connotation sexuelle par le personnel de l’</w:t>
            </w:r>
            <w:r w:rsidR="00ED32C5" w:rsidRPr="00964F16">
              <w:rPr>
                <w:rFonts w:ascii="Arial Narrow" w:hAnsi="Arial Narrow"/>
                <w:sz w:val="22"/>
                <w:szCs w:val="22"/>
              </w:rPr>
              <w:t>Entreprise</w:t>
            </w:r>
            <w:r w:rsidRPr="00964F16">
              <w:rPr>
                <w:rFonts w:ascii="Arial Narrow" w:hAnsi="Arial Narrow"/>
                <w:sz w:val="22"/>
                <w:szCs w:val="22"/>
              </w:rPr>
              <w:t xml:space="preserve"> à l’égard d’autres personnels de l’</w:t>
            </w:r>
            <w:r w:rsidR="00ED32C5" w:rsidRPr="00964F16">
              <w:rPr>
                <w:rFonts w:ascii="Arial Narrow" w:hAnsi="Arial Narrow"/>
                <w:sz w:val="22"/>
                <w:szCs w:val="22"/>
              </w:rPr>
              <w:t>Entreprise</w:t>
            </w:r>
            <w:r w:rsidRPr="00964F16">
              <w:rPr>
                <w:rFonts w:ascii="Arial Narrow" w:hAnsi="Arial Narrow"/>
                <w:sz w:val="22"/>
                <w:szCs w:val="22"/>
              </w:rPr>
              <w:t xml:space="preserve"> ou du </w:t>
            </w:r>
            <w:r w:rsidR="000C331F" w:rsidRPr="00964F16">
              <w:rPr>
                <w:rFonts w:ascii="Arial Narrow" w:hAnsi="Arial Narrow"/>
                <w:b/>
                <w:sz w:val="22"/>
                <w:szCs w:val="22"/>
              </w:rPr>
              <w:t>Maître d’Ouvrage Délégué (</w:t>
            </w:r>
            <w:r w:rsidR="00EC61D8" w:rsidRPr="00964F16">
              <w:rPr>
                <w:rFonts w:ascii="Arial Narrow" w:hAnsi="Arial Narrow"/>
                <w:b/>
                <w:sz w:val="22"/>
                <w:szCs w:val="22"/>
              </w:rPr>
              <w:t>MOD</w:t>
            </w:r>
            <w:r w:rsidR="00EC61D8" w:rsidRPr="00964F16">
              <w:rPr>
                <w:rFonts w:ascii="Arial Narrow" w:hAnsi="Arial Narrow"/>
                <w:sz w:val="22"/>
                <w:szCs w:val="22"/>
              </w:rPr>
              <w:t>) ;</w:t>
            </w:r>
          </w:p>
          <w:p w14:paraId="43D8B81F" w14:textId="77777777" w:rsidR="00E03CA1" w:rsidRPr="00964F16" w:rsidRDefault="00E03CA1" w:rsidP="001D00D6">
            <w:pPr>
              <w:numPr>
                <w:ilvl w:val="0"/>
                <w:numId w:val="11"/>
              </w:numPr>
              <w:suppressAutoHyphens/>
              <w:overflowPunct w:val="0"/>
              <w:autoSpaceDE w:val="0"/>
              <w:autoSpaceDN w:val="0"/>
              <w:adjustRightInd w:val="0"/>
              <w:ind w:right="-72"/>
              <w:jc w:val="both"/>
              <w:textAlignment w:val="baseline"/>
              <w:rPr>
                <w:rFonts w:ascii="Arial Narrow" w:hAnsi="Arial Narrow"/>
                <w:sz w:val="22"/>
                <w:szCs w:val="22"/>
              </w:rPr>
            </w:pPr>
            <w:r w:rsidRPr="00964F16">
              <w:rPr>
                <w:rFonts w:ascii="Arial Narrow" w:hAnsi="Arial Narrow"/>
                <w:b/>
                <w:bCs/>
                <w:sz w:val="22"/>
                <w:szCs w:val="22"/>
                <w:lang w:eastAsia="en-US"/>
              </w:rPr>
              <w:t xml:space="preserve">Le « Personnel du </w:t>
            </w:r>
            <w:r w:rsidR="000C331F" w:rsidRPr="00964F16">
              <w:rPr>
                <w:rFonts w:ascii="Arial Narrow" w:hAnsi="Arial Narrow"/>
                <w:b/>
                <w:sz w:val="22"/>
                <w:szCs w:val="22"/>
              </w:rPr>
              <w:t>Maître d’Ouvrage Délégué (MOD</w:t>
            </w:r>
            <w:r w:rsidR="000C331F" w:rsidRPr="00964F16">
              <w:rPr>
                <w:rFonts w:ascii="Arial Narrow" w:hAnsi="Arial Narrow"/>
                <w:sz w:val="22"/>
                <w:szCs w:val="22"/>
              </w:rPr>
              <w:t xml:space="preserve">) </w:t>
            </w:r>
            <w:r w:rsidRPr="00964F16">
              <w:rPr>
                <w:rFonts w:ascii="Arial Narrow" w:hAnsi="Arial Narrow"/>
                <w:b/>
                <w:bCs/>
                <w:sz w:val="22"/>
                <w:szCs w:val="22"/>
                <w:lang w:eastAsia="en-US"/>
              </w:rPr>
              <w:t xml:space="preserve"> » </w:t>
            </w:r>
            <w:r w:rsidRPr="00964F16">
              <w:rPr>
                <w:rFonts w:ascii="Arial Narrow" w:hAnsi="Arial Narrow"/>
                <w:sz w:val="22"/>
                <w:szCs w:val="22"/>
                <w:lang w:eastAsia="en-US"/>
              </w:rPr>
              <w:t xml:space="preserve">désigne le Directeur du Projet et tous les autres personnels, main d’œuvre et autres employés (le cas échéant) du Directeur de Projet et du </w:t>
            </w:r>
            <w:r w:rsidR="000C331F" w:rsidRPr="00964F16">
              <w:rPr>
                <w:rFonts w:ascii="Arial Narrow" w:hAnsi="Arial Narrow"/>
                <w:b/>
                <w:sz w:val="22"/>
                <w:szCs w:val="22"/>
              </w:rPr>
              <w:t>Maître d’Ouvrage Délégué (MOD</w:t>
            </w:r>
            <w:r w:rsidR="000C331F" w:rsidRPr="00964F16">
              <w:rPr>
                <w:rFonts w:ascii="Arial Narrow" w:hAnsi="Arial Narrow"/>
                <w:sz w:val="22"/>
                <w:szCs w:val="22"/>
              </w:rPr>
              <w:t xml:space="preserve">) </w:t>
            </w:r>
            <w:r w:rsidRPr="00964F16">
              <w:rPr>
                <w:rFonts w:ascii="Arial Narrow" w:hAnsi="Arial Narrow"/>
                <w:sz w:val="22"/>
                <w:szCs w:val="22"/>
                <w:lang w:eastAsia="en-US"/>
              </w:rPr>
              <w:t xml:space="preserve"> qui s’acquittent des obligations du </w:t>
            </w:r>
            <w:r w:rsidR="000C331F" w:rsidRPr="00964F16">
              <w:rPr>
                <w:rFonts w:ascii="Arial Narrow" w:hAnsi="Arial Narrow"/>
                <w:b/>
                <w:sz w:val="22"/>
                <w:szCs w:val="22"/>
              </w:rPr>
              <w:t>Maître d’Ouvrage Délégué (MOD</w:t>
            </w:r>
            <w:r w:rsidR="000C331F" w:rsidRPr="00964F16">
              <w:rPr>
                <w:rFonts w:ascii="Arial Narrow" w:hAnsi="Arial Narrow"/>
                <w:sz w:val="22"/>
                <w:szCs w:val="22"/>
              </w:rPr>
              <w:t xml:space="preserve">) </w:t>
            </w:r>
            <w:r w:rsidRPr="00964F16">
              <w:rPr>
                <w:rFonts w:ascii="Arial Narrow" w:hAnsi="Arial Narrow"/>
                <w:sz w:val="22"/>
                <w:szCs w:val="22"/>
                <w:lang w:eastAsia="en-US"/>
              </w:rPr>
              <w:t xml:space="preserve"> en vertu du Marché; et tout autre personnel identifié comme personnel du </w:t>
            </w:r>
            <w:r w:rsidR="000C331F" w:rsidRPr="00964F16">
              <w:rPr>
                <w:rFonts w:ascii="Arial Narrow" w:hAnsi="Arial Narrow"/>
                <w:b/>
                <w:sz w:val="22"/>
                <w:szCs w:val="22"/>
              </w:rPr>
              <w:t>Maître d’Ouvrage Délégué (MOD</w:t>
            </w:r>
            <w:r w:rsidR="000C331F" w:rsidRPr="00964F16">
              <w:rPr>
                <w:rFonts w:ascii="Arial Narrow" w:hAnsi="Arial Narrow"/>
                <w:sz w:val="22"/>
                <w:szCs w:val="22"/>
              </w:rPr>
              <w:t>)</w:t>
            </w:r>
            <w:r w:rsidRPr="00964F16">
              <w:rPr>
                <w:rFonts w:ascii="Arial Narrow" w:hAnsi="Arial Narrow"/>
                <w:sz w:val="22"/>
                <w:szCs w:val="22"/>
                <w:lang w:eastAsia="en-US"/>
              </w:rPr>
              <w:t xml:space="preserve">, par notification faite par le </w:t>
            </w:r>
            <w:r w:rsidR="000C331F" w:rsidRPr="00964F16">
              <w:rPr>
                <w:rFonts w:ascii="Arial Narrow" w:hAnsi="Arial Narrow"/>
                <w:b/>
                <w:sz w:val="22"/>
                <w:szCs w:val="22"/>
              </w:rPr>
              <w:t>Maître d’Ouvrage Délégué (MOD</w:t>
            </w:r>
            <w:r w:rsidR="000C331F" w:rsidRPr="00964F16">
              <w:rPr>
                <w:rFonts w:ascii="Arial Narrow" w:hAnsi="Arial Narrow"/>
                <w:sz w:val="22"/>
                <w:szCs w:val="22"/>
              </w:rPr>
              <w:t xml:space="preserve">) </w:t>
            </w:r>
            <w:r w:rsidRPr="00964F16">
              <w:rPr>
                <w:rFonts w:ascii="Arial Narrow" w:hAnsi="Arial Narrow"/>
                <w:sz w:val="22"/>
                <w:szCs w:val="22"/>
                <w:lang w:eastAsia="en-US"/>
              </w:rPr>
              <w:t>ou le Directeur  du Projet adressée à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w:t>
            </w:r>
          </w:p>
        </w:tc>
      </w:tr>
      <w:tr w:rsidR="00CC6666" w:rsidRPr="00964F16" w14:paraId="5512279A" w14:textId="77777777" w:rsidTr="001901C1">
        <w:tc>
          <w:tcPr>
            <w:tcW w:w="2410" w:type="dxa"/>
            <w:tcBorders>
              <w:top w:val="nil"/>
              <w:left w:val="nil"/>
              <w:bottom w:val="nil"/>
              <w:right w:val="nil"/>
            </w:tcBorders>
          </w:tcPr>
          <w:p w14:paraId="18F55336" w14:textId="77777777" w:rsidR="00E03CA1" w:rsidRPr="00964F16" w:rsidRDefault="00E03CA1" w:rsidP="001D00D6">
            <w:pPr>
              <w:pStyle w:val="00SectionVIIISubtitle"/>
              <w:spacing w:after="0"/>
              <w:rPr>
                <w:rFonts w:ascii="Arial Narrow" w:hAnsi="Arial Narrow"/>
                <w:sz w:val="22"/>
                <w:szCs w:val="22"/>
              </w:rPr>
            </w:pPr>
            <w:bookmarkStart w:id="77" w:name="_Toc60920399"/>
            <w:r w:rsidRPr="00964F16">
              <w:rPr>
                <w:rFonts w:ascii="Arial Narrow" w:hAnsi="Arial Narrow"/>
                <w:sz w:val="22"/>
                <w:szCs w:val="22"/>
              </w:rPr>
              <w:lastRenderedPageBreak/>
              <w:t>Informations spécifiques au Marché</w:t>
            </w:r>
            <w:bookmarkEnd w:id="77"/>
          </w:p>
        </w:tc>
        <w:tc>
          <w:tcPr>
            <w:tcW w:w="7115" w:type="dxa"/>
            <w:tcBorders>
              <w:top w:val="nil"/>
              <w:left w:val="nil"/>
              <w:bottom w:val="nil"/>
              <w:right w:val="nil"/>
            </w:tcBorders>
          </w:tcPr>
          <w:p w14:paraId="1685FE3C" w14:textId="77777777" w:rsidR="00E03CA1" w:rsidRPr="00964F16" w:rsidRDefault="00833B17"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2.1</w:t>
            </w:r>
            <w:r w:rsidRPr="00964F16">
              <w:rPr>
                <w:rFonts w:ascii="Arial Narrow" w:hAnsi="Arial Narrow"/>
                <w:sz w:val="22"/>
                <w:szCs w:val="22"/>
              </w:rPr>
              <w:tab/>
            </w:r>
            <w:r w:rsidR="00E03CA1" w:rsidRPr="00964F16">
              <w:rPr>
                <w:rFonts w:ascii="Arial Narrow" w:hAnsi="Arial Narrow"/>
                <w:sz w:val="22"/>
                <w:szCs w:val="22"/>
              </w:rPr>
              <w:t xml:space="preserve">Généralités </w:t>
            </w:r>
          </w:p>
          <w:p w14:paraId="2D76FF71" w14:textId="354AAECE" w:rsidR="00EC1050" w:rsidRPr="00964F16" w:rsidRDefault="00E03CA1" w:rsidP="001D00D6">
            <w:pPr>
              <w:pStyle w:val="Paragraphedeliste"/>
              <w:tabs>
                <w:tab w:val="right" w:pos="7164"/>
              </w:tabs>
              <w:suppressAutoHyphens w:val="0"/>
              <w:overflowPunct/>
              <w:autoSpaceDE/>
              <w:autoSpaceDN/>
              <w:adjustRightInd/>
              <w:contextualSpacing w:val="0"/>
              <w:jc w:val="left"/>
              <w:textAlignment w:val="auto"/>
              <w:rPr>
                <w:rFonts w:ascii="Arial Narrow" w:hAnsi="Arial Narrow"/>
                <w:sz w:val="22"/>
                <w:szCs w:val="22"/>
              </w:rPr>
            </w:pPr>
            <w:r w:rsidRPr="00964F16">
              <w:rPr>
                <w:rFonts w:ascii="Arial Narrow" w:hAnsi="Arial Narrow"/>
                <w:sz w:val="22"/>
                <w:szCs w:val="22"/>
              </w:rPr>
              <w:t xml:space="preserve">a) </w:t>
            </w:r>
            <w:r w:rsidR="00EC1050" w:rsidRPr="00964F16">
              <w:rPr>
                <w:rFonts w:ascii="Arial Narrow" w:hAnsi="Arial Narrow"/>
                <w:b/>
                <w:bCs/>
                <w:sz w:val="22"/>
                <w:szCs w:val="22"/>
              </w:rPr>
              <w:t>Le Maître d’Ouvrage</w:t>
            </w:r>
            <w:r w:rsidR="00EC1050" w:rsidRPr="00964F16">
              <w:rPr>
                <w:rFonts w:ascii="Arial Narrow" w:hAnsi="Arial Narrow"/>
                <w:sz w:val="22"/>
                <w:szCs w:val="22"/>
              </w:rPr>
              <w:t> : le Ministre de l’</w:t>
            </w:r>
            <w:r w:rsidR="00376BE7" w:rsidRPr="00964F16">
              <w:rPr>
                <w:rFonts w:ascii="Arial Narrow" w:hAnsi="Arial Narrow"/>
                <w:sz w:val="22"/>
                <w:szCs w:val="22"/>
              </w:rPr>
              <w:t>Économie</w:t>
            </w:r>
            <w:r w:rsidR="00EC1050" w:rsidRPr="00964F16">
              <w:rPr>
                <w:rFonts w:ascii="Arial Narrow" w:hAnsi="Arial Narrow"/>
                <w:sz w:val="22"/>
                <w:szCs w:val="22"/>
              </w:rPr>
              <w:t>, de la Planification et de l’Aménagement du Territoire</w:t>
            </w:r>
          </w:p>
          <w:p w14:paraId="49325C01" w14:textId="0B4EEE74" w:rsidR="00EC1050" w:rsidRPr="00964F16" w:rsidRDefault="00EC1050" w:rsidP="001D00D6">
            <w:pPr>
              <w:pStyle w:val="Paragraphedeliste"/>
              <w:suppressAutoHyphens w:val="0"/>
              <w:overflowPunct/>
              <w:autoSpaceDE/>
              <w:autoSpaceDN/>
              <w:adjustRightInd/>
              <w:textAlignment w:val="auto"/>
              <w:rPr>
                <w:rFonts w:ascii="Arial Narrow" w:hAnsi="Arial Narrow"/>
                <w:sz w:val="22"/>
                <w:szCs w:val="22"/>
              </w:rPr>
            </w:pPr>
            <w:r w:rsidRPr="00964F16">
              <w:rPr>
                <w:rFonts w:ascii="Arial Narrow" w:hAnsi="Arial Narrow"/>
                <w:b/>
                <w:sz w:val="22"/>
                <w:szCs w:val="22"/>
              </w:rPr>
              <w:t>Le Maître d’Ouvrage Délégué (MOD)</w:t>
            </w:r>
            <w:r w:rsidRPr="00964F16">
              <w:rPr>
                <w:rFonts w:ascii="Arial Narrow" w:hAnsi="Arial Narrow"/>
                <w:sz w:val="22"/>
                <w:szCs w:val="22"/>
              </w:rPr>
              <w:t xml:space="preserve"> est Le Coordonnateur </w:t>
            </w:r>
            <w:r w:rsidR="00731B33">
              <w:rPr>
                <w:rFonts w:ascii="Arial Narrow" w:hAnsi="Arial Narrow"/>
                <w:sz w:val="22"/>
                <w:szCs w:val="22"/>
              </w:rPr>
              <w:t>du Projet VIVA-Logone</w:t>
            </w:r>
            <w:r w:rsidRPr="00964F16">
              <w:rPr>
                <w:rFonts w:ascii="Arial Narrow" w:hAnsi="Arial Narrow"/>
                <w:sz w:val="22"/>
                <w:szCs w:val="22"/>
              </w:rPr>
              <w:t xml:space="preserve">. Il veille à la conservation des originaux des documents du Marché et à la transmission des copies au MINMAP et à l’ARMP par le point focal désigné à cet effet. </w:t>
            </w:r>
          </w:p>
          <w:p w14:paraId="2C0076EB" w14:textId="1F7CC842" w:rsidR="00E03CA1" w:rsidRPr="00964F16" w:rsidRDefault="00E03CA1" w:rsidP="001D00D6">
            <w:pPr>
              <w:overflowPunct w:val="0"/>
              <w:ind w:left="878" w:right="43" w:hanging="270"/>
              <w:jc w:val="both"/>
              <w:textAlignment w:val="baseline"/>
              <w:rPr>
                <w:rFonts w:ascii="Arial Narrow" w:hAnsi="Arial Narrow"/>
                <w:sz w:val="22"/>
                <w:szCs w:val="22"/>
              </w:rPr>
            </w:pPr>
            <w:r w:rsidRPr="00964F16">
              <w:rPr>
                <w:rFonts w:ascii="Arial Narrow" w:hAnsi="Arial Narrow"/>
                <w:sz w:val="22"/>
                <w:szCs w:val="22"/>
              </w:rPr>
              <w:t>b)</w:t>
            </w:r>
            <w:r w:rsidR="00EC1050" w:rsidRPr="00964F16">
              <w:rPr>
                <w:rFonts w:ascii="Arial Narrow" w:hAnsi="Arial Narrow"/>
                <w:sz w:val="22"/>
                <w:szCs w:val="22"/>
              </w:rPr>
              <w:t xml:space="preserve"> </w:t>
            </w:r>
            <w:r w:rsidRPr="00964F16">
              <w:rPr>
                <w:rFonts w:ascii="Arial Narrow" w:hAnsi="Arial Narrow"/>
                <w:sz w:val="22"/>
                <w:szCs w:val="22"/>
              </w:rPr>
              <w:t xml:space="preserve">La </w:t>
            </w:r>
            <w:r w:rsidR="00324044" w:rsidRPr="00964F16">
              <w:rPr>
                <w:rFonts w:ascii="Arial Narrow" w:hAnsi="Arial Narrow"/>
                <w:b/>
                <w:bCs/>
                <w:sz w:val="22"/>
                <w:szCs w:val="22"/>
              </w:rPr>
              <w:t xml:space="preserve">Date </w:t>
            </w:r>
            <w:r w:rsidRPr="00964F16">
              <w:rPr>
                <w:rFonts w:ascii="Arial Narrow" w:hAnsi="Arial Narrow"/>
                <w:b/>
                <w:bCs/>
                <w:sz w:val="22"/>
                <w:szCs w:val="22"/>
              </w:rPr>
              <w:t>d’achèvement prévue</w:t>
            </w:r>
            <w:r w:rsidR="00EC1050" w:rsidRPr="00964F16">
              <w:rPr>
                <w:rFonts w:ascii="Arial Narrow" w:hAnsi="Arial Narrow"/>
                <w:b/>
                <w:bCs/>
                <w:sz w:val="22"/>
                <w:szCs w:val="22"/>
              </w:rPr>
              <w:t xml:space="preserve"> </w:t>
            </w:r>
            <w:r w:rsidRPr="00964F16">
              <w:rPr>
                <w:rFonts w:ascii="Arial Narrow" w:hAnsi="Arial Narrow"/>
                <w:sz w:val="22"/>
                <w:szCs w:val="22"/>
              </w:rPr>
              <w:t>pour l’ensemble des</w:t>
            </w:r>
            <w:r w:rsidR="00EC61D8" w:rsidRPr="00964F16">
              <w:rPr>
                <w:rFonts w:ascii="Arial Narrow" w:hAnsi="Arial Narrow"/>
                <w:sz w:val="22"/>
                <w:szCs w:val="22"/>
              </w:rPr>
              <w:t xml:space="preserve"> </w:t>
            </w:r>
            <w:r w:rsidRPr="00964F16">
              <w:rPr>
                <w:rFonts w:ascii="Arial Narrow" w:hAnsi="Arial Narrow"/>
                <w:sz w:val="22"/>
                <w:szCs w:val="22"/>
              </w:rPr>
              <w:t xml:space="preserve">Travaux est la suivante : </w:t>
            </w:r>
            <w:r w:rsidR="00EC61D8" w:rsidRPr="00964F16">
              <w:rPr>
                <w:rFonts w:ascii="Arial Narrow" w:hAnsi="Arial Narrow"/>
                <w:b/>
                <w:bCs/>
                <w:i/>
                <w:iCs/>
                <w:sz w:val="22"/>
                <w:szCs w:val="22"/>
                <w:u w:val="single"/>
              </w:rPr>
              <w:t>__________________</w:t>
            </w:r>
          </w:p>
          <w:p w14:paraId="28DEE612" w14:textId="77777777" w:rsidR="00D33D04" w:rsidRPr="00964F16" w:rsidRDefault="00E03CA1" w:rsidP="001D00D6">
            <w:pPr>
              <w:overflowPunct w:val="0"/>
              <w:ind w:left="878" w:right="43" w:hanging="266"/>
              <w:jc w:val="both"/>
              <w:textAlignment w:val="baseline"/>
              <w:rPr>
                <w:rFonts w:ascii="Arial Narrow" w:hAnsi="Arial Narrow"/>
                <w:sz w:val="22"/>
                <w:szCs w:val="22"/>
              </w:rPr>
            </w:pPr>
            <w:r w:rsidRPr="00964F16">
              <w:rPr>
                <w:rFonts w:ascii="Arial Narrow" w:hAnsi="Arial Narrow"/>
                <w:sz w:val="22"/>
                <w:szCs w:val="22"/>
              </w:rPr>
              <w:t xml:space="preserve">c) </w:t>
            </w:r>
            <w:r w:rsidR="00D33D04" w:rsidRPr="00964F16">
              <w:rPr>
                <w:rFonts w:ascii="Arial Narrow" w:hAnsi="Arial Narrow"/>
                <w:b/>
                <w:sz w:val="22"/>
                <w:szCs w:val="22"/>
              </w:rPr>
              <w:t>Définitions générales</w:t>
            </w:r>
          </w:p>
          <w:p w14:paraId="0A2D0C12" w14:textId="36800E73" w:rsidR="00E03CA1" w:rsidRPr="00964F16" w:rsidRDefault="00E03CA1" w:rsidP="009C3F0D">
            <w:pPr>
              <w:pStyle w:val="Paragraphedeliste"/>
              <w:numPr>
                <w:ilvl w:val="0"/>
                <w:numId w:val="33"/>
              </w:numPr>
              <w:suppressAutoHyphens w:val="0"/>
              <w:overflowPunct/>
              <w:autoSpaceDE/>
              <w:autoSpaceDN/>
              <w:adjustRightInd/>
              <w:textAlignment w:val="auto"/>
              <w:rPr>
                <w:rFonts w:ascii="Arial Narrow" w:hAnsi="Arial Narrow"/>
                <w:b/>
                <w:bCs/>
                <w:i/>
                <w:iCs/>
                <w:sz w:val="22"/>
                <w:szCs w:val="22"/>
              </w:rPr>
            </w:pPr>
            <w:r w:rsidRPr="00964F16">
              <w:rPr>
                <w:rFonts w:ascii="Arial Narrow" w:hAnsi="Arial Narrow"/>
                <w:sz w:val="22"/>
                <w:szCs w:val="22"/>
              </w:rPr>
              <w:t xml:space="preserve">Le </w:t>
            </w:r>
            <w:r w:rsidR="00324044" w:rsidRPr="00964F16">
              <w:rPr>
                <w:rFonts w:ascii="Arial Narrow" w:hAnsi="Arial Narrow"/>
                <w:b/>
                <w:bCs/>
                <w:sz w:val="22"/>
                <w:szCs w:val="22"/>
              </w:rPr>
              <w:t>Directeur</w:t>
            </w:r>
            <w:r w:rsidR="00EC61D8" w:rsidRPr="00964F16">
              <w:rPr>
                <w:rFonts w:ascii="Arial Narrow" w:hAnsi="Arial Narrow"/>
                <w:b/>
                <w:bCs/>
                <w:sz w:val="22"/>
                <w:szCs w:val="22"/>
              </w:rPr>
              <w:t xml:space="preserve"> </w:t>
            </w:r>
            <w:r w:rsidRPr="00964F16">
              <w:rPr>
                <w:rFonts w:ascii="Arial Narrow" w:hAnsi="Arial Narrow"/>
                <w:b/>
                <w:bCs/>
                <w:sz w:val="22"/>
                <w:szCs w:val="22"/>
              </w:rPr>
              <w:t xml:space="preserve">de </w:t>
            </w:r>
            <w:r w:rsidR="00833B17" w:rsidRPr="00964F16">
              <w:rPr>
                <w:rFonts w:ascii="Arial Narrow" w:hAnsi="Arial Narrow"/>
                <w:b/>
                <w:bCs/>
                <w:sz w:val="22"/>
                <w:szCs w:val="22"/>
              </w:rPr>
              <w:t>P</w:t>
            </w:r>
            <w:r w:rsidRPr="00964F16">
              <w:rPr>
                <w:rFonts w:ascii="Arial Narrow" w:hAnsi="Arial Narrow"/>
                <w:b/>
                <w:bCs/>
                <w:sz w:val="22"/>
                <w:szCs w:val="22"/>
              </w:rPr>
              <w:t>rojet</w:t>
            </w:r>
            <w:r w:rsidRPr="00964F16">
              <w:rPr>
                <w:rFonts w:ascii="Arial Narrow" w:hAnsi="Arial Narrow"/>
                <w:sz w:val="22"/>
                <w:szCs w:val="22"/>
              </w:rPr>
              <w:t xml:space="preserve"> </w:t>
            </w:r>
            <w:r w:rsidR="00EC1050" w:rsidRPr="00964F16">
              <w:rPr>
                <w:rFonts w:ascii="Arial Narrow" w:hAnsi="Arial Narrow"/>
                <w:b/>
                <w:sz w:val="22"/>
                <w:szCs w:val="22"/>
              </w:rPr>
              <w:t>(Chef de service du marché)</w:t>
            </w:r>
            <w:r w:rsidR="00EC1050" w:rsidRPr="00964F16">
              <w:rPr>
                <w:rFonts w:ascii="Arial Narrow" w:hAnsi="Arial Narrow"/>
                <w:sz w:val="22"/>
                <w:szCs w:val="22"/>
              </w:rPr>
              <w:t xml:space="preserve"> </w:t>
            </w:r>
            <w:r w:rsidRPr="00964F16">
              <w:rPr>
                <w:rFonts w:ascii="Arial Narrow" w:hAnsi="Arial Narrow"/>
                <w:sz w:val="22"/>
                <w:szCs w:val="22"/>
              </w:rPr>
              <w:t xml:space="preserve">est : </w:t>
            </w:r>
            <w:r w:rsidR="002B39A4" w:rsidRPr="00964F16">
              <w:rPr>
                <w:rFonts w:ascii="Arial Narrow" w:hAnsi="Arial Narrow"/>
                <w:sz w:val="22"/>
                <w:szCs w:val="22"/>
              </w:rPr>
              <w:t xml:space="preserve">le Responsable </w:t>
            </w:r>
            <w:r w:rsidR="00731B33">
              <w:rPr>
                <w:rFonts w:ascii="Arial Narrow" w:hAnsi="Arial Narrow"/>
                <w:sz w:val="22"/>
                <w:szCs w:val="22"/>
              </w:rPr>
              <w:t xml:space="preserve">Suivi évaluation </w:t>
            </w:r>
            <w:r w:rsidR="002B39A4" w:rsidRPr="00964F16">
              <w:rPr>
                <w:rFonts w:ascii="Arial Narrow" w:hAnsi="Arial Narrow"/>
                <w:sz w:val="22"/>
                <w:szCs w:val="22"/>
              </w:rPr>
              <w:t xml:space="preserve"> </w:t>
            </w:r>
            <w:r w:rsidR="00EC61D8" w:rsidRPr="00964F16">
              <w:rPr>
                <w:rFonts w:ascii="Arial Narrow" w:hAnsi="Arial Narrow"/>
                <w:sz w:val="22"/>
                <w:szCs w:val="22"/>
              </w:rPr>
              <w:t>de VIVA LOGONE</w:t>
            </w:r>
            <w:r w:rsidR="002B39A4" w:rsidRPr="00964F16">
              <w:rPr>
                <w:rFonts w:ascii="Arial Narrow" w:hAnsi="Arial Narrow"/>
                <w:sz w:val="22"/>
                <w:szCs w:val="22"/>
              </w:rPr>
              <w:t xml:space="preserve"> qui coordonne les opérations nécessaires à la bonne exécution des différentes phases du projet et apporte au </w:t>
            </w:r>
            <w:r w:rsidR="002B39A4" w:rsidRPr="00964F16">
              <w:rPr>
                <w:rFonts w:ascii="Arial Narrow" w:hAnsi="Arial Narrow"/>
                <w:b/>
                <w:sz w:val="22"/>
                <w:szCs w:val="22"/>
              </w:rPr>
              <w:t xml:space="preserve">Maître d’Ouvrage Délégué </w:t>
            </w:r>
            <w:r w:rsidR="002B39A4" w:rsidRPr="00964F16">
              <w:rPr>
                <w:rFonts w:ascii="Arial Narrow" w:hAnsi="Arial Narrow"/>
                <w:sz w:val="22"/>
                <w:szCs w:val="22"/>
              </w:rPr>
              <w:t>une assistance générale à caractère technique, administrative et financière à toutes les phases du projet. Par ailleurs il veille au respect des clauses administratives, techniques et financières et des délais contractuels.</w:t>
            </w:r>
          </w:p>
          <w:p w14:paraId="7D34C59C" w14:textId="2734793F" w:rsidR="002B39A4" w:rsidRPr="00964F16" w:rsidRDefault="002B39A4" w:rsidP="009C3F0D">
            <w:pPr>
              <w:pStyle w:val="Paragraphedeliste"/>
              <w:numPr>
                <w:ilvl w:val="0"/>
                <w:numId w:val="33"/>
              </w:numPr>
              <w:suppressAutoHyphens w:val="0"/>
              <w:overflowPunct/>
              <w:autoSpaceDE/>
              <w:autoSpaceDN/>
              <w:adjustRightInd/>
              <w:textAlignment w:val="auto"/>
              <w:rPr>
                <w:rFonts w:ascii="Arial Narrow" w:hAnsi="Arial Narrow"/>
                <w:sz w:val="22"/>
                <w:szCs w:val="22"/>
              </w:rPr>
            </w:pPr>
            <w:r w:rsidRPr="00964F16">
              <w:rPr>
                <w:rFonts w:ascii="Arial Narrow" w:hAnsi="Arial Narrow"/>
                <w:b/>
                <w:sz w:val="22"/>
                <w:szCs w:val="22"/>
              </w:rPr>
              <w:t>L’Ingénieur du marché</w:t>
            </w:r>
            <w:r w:rsidRPr="00964F16">
              <w:rPr>
                <w:rFonts w:ascii="Arial Narrow" w:hAnsi="Arial Narrow"/>
                <w:sz w:val="22"/>
                <w:szCs w:val="22"/>
              </w:rPr>
              <w:t xml:space="preserve"> est </w:t>
            </w:r>
            <w:r w:rsidR="00EC61D8" w:rsidRPr="00964F16">
              <w:rPr>
                <w:rFonts w:ascii="Arial Narrow" w:hAnsi="Arial Narrow"/>
                <w:sz w:val="22"/>
                <w:szCs w:val="22"/>
              </w:rPr>
              <w:t>le Responsable des Infrastructures de VIVA Logone</w:t>
            </w:r>
            <w:r w:rsidRPr="00964F16">
              <w:rPr>
                <w:rFonts w:ascii="Arial Narrow" w:hAnsi="Arial Narrow"/>
                <w:sz w:val="22"/>
                <w:szCs w:val="22"/>
              </w:rPr>
              <w:t>. Il est chargé du suivi de l’exécution du Marché et de la prise en compte des normes sectorielles dans la réalisation des travaux.</w:t>
            </w:r>
          </w:p>
          <w:p w14:paraId="6C8DDEEA" w14:textId="772FA307" w:rsidR="002B39A4" w:rsidRPr="00964F16" w:rsidRDefault="002B39A4" w:rsidP="009C3F0D">
            <w:pPr>
              <w:pStyle w:val="Paragraphedeliste"/>
              <w:numPr>
                <w:ilvl w:val="0"/>
                <w:numId w:val="33"/>
              </w:numPr>
              <w:suppressAutoHyphens w:val="0"/>
              <w:overflowPunct/>
              <w:autoSpaceDE/>
              <w:autoSpaceDN/>
              <w:adjustRightInd/>
              <w:textAlignment w:val="auto"/>
              <w:rPr>
                <w:rFonts w:ascii="Arial Narrow" w:hAnsi="Arial Narrow"/>
                <w:sz w:val="22"/>
                <w:szCs w:val="22"/>
              </w:rPr>
            </w:pPr>
            <w:r w:rsidRPr="00964F16">
              <w:rPr>
                <w:rFonts w:ascii="Arial Narrow" w:hAnsi="Arial Narrow"/>
                <w:b/>
                <w:sz w:val="22"/>
                <w:szCs w:val="22"/>
              </w:rPr>
              <w:t xml:space="preserve">L’Expert Environnemental </w:t>
            </w:r>
            <w:r w:rsidRPr="00964F16">
              <w:rPr>
                <w:rFonts w:ascii="Arial Narrow" w:hAnsi="Arial Narrow"/>
                <w:sz w:val="22"/>
                <w:szCs w:val="22"/>
              </w:rPr>
              <w:t xml:space="preserve">est le </w:t>
            </w:r>
            <w:r w:rsidR="00EC61D8" w:rsidRPr="00964F16">
              <w:rPr>
                <w:rFonts w:ascii="Arial Narrow" w:hAnsi="Arial Narrow"/>
                <w:sz w:val="22"/>
                <w:szCs w:val="22"/>
              </w:rPr>
              <w:t>Responsable</w:t>
            </w:r>
            <w:r w:rsidR="00977F8C" w:rsidRPr="00964F16">
              <w:rPr>
                <w:rFonts w:ascii="Arial Narrow" w:hAnsi="Arial Narrow"/>
                <w:sz w:val="22"/>
                <w:szCs w:val="22"/>
              </w:rPr>
              <w:t xml:space="preserve"> </w:t>
            </w:r>
            <w:r w:rsidR="0097476D">
              <w:rPr>
                <w:rFonts w:ascii="Arial Narrow" w:hAnsi="Arial Narrow"/>
                <w:sz w:val="22"/>
                <w:szCs w:val="22"/>
              </w:rPr>
              <w:t xml:space="preserve">des </w:t>
            </w:r>
            <w:r w:rsidR="00977F8C" w:rsidRPr="00964F16">
              <w:rPr>
                <w:rFonts w:ascii="Arial Narrow" w:hAnsi="Arial Narrow"/>
                <w:b/>
                <w:bCs/>
                <w:sz w:val="22"/>
                <w:szCs w:val="22"/>
              </w:rPr>
              <w:t>Questions Environnementales, Hygiène, S</w:t>
            </w:r>
            <w:r w:rsidR="00F47235">
              <w:rPr>
                <w:rFonts w:ascii="Arial Narrow" w:hAnsi="Arial Narrow"/>
                <w:b/>
                <w:bCs/>
                <w:sz w:val="22"/>
                <w:szCs w:val="22"/>
              </w:rPr>
              <w:t xml:space="preserve">anté et Sécurité au Travail du Projet  </w:t>
            </w:r>
            <w:r w:rsidR="00977F8C" w:rsidRPr="00964F16">
              <w:rPr>
                <w:rFonts w:ascii="Arial Narrow" w:hAnsi="Arial Narrow"/>
                <w:b/>
                <w:bCs/>
                <w:sz w:val="22"/>
                <w:szCs w:val="22"/>
              </w:rPr>
              <w:t>VIVA Logone</w:t>
            </w:r>
            <w:r w:rsidRPr="00964F16">
              <w:rPr>
                <w:rFonts w:ascii="Arial Narrow" w:hAnsi="Arial Narrow"/>
                <w:sz w:val="22"/>
                <w:szCs w:val="22"/>
              </w:rPr>
              <w:t>, il est chargé du suivi environnemental de l’exécution du marché et de la prise en</w:t>
            </w:r>
            <w:r w:rsidRPr="00964F16">
              <w:rPr>
                <w:rFonts w:ascii="Arial Narrow" w:hAnsi="Arial Narrow"/>
                <w:b/>
                <w:bCs/>
                <w:sz w:val="22"/>
                <w:szCs w:val="22"/>
              </w:rPr>
              <w:t xml:space="preserve"> </w:t>
            </w:r>
            <w:r w:rsidRPr="00964F16">
              <w:rPr>
                <w:rFonts w:ascii="Arial Narrow" w:hAnsi="Arial Narrow"/>
                <w:sz w:val="22"/>
                <w:szCs w:val="22"/>
              </w:rPr>
              <w:t>compte des normes environnementales liées au contrat.</w:t>
            </w:r>
          </w:p>
          <w:p w14:paraId="4FAE6554" w14:textId="77777777" w:rsidR="002B39A4" w:rsidRPr="00964F16" w:rsidRDefault="002B39A4" w:rsidP="009C3F0D">
            <w:pPr>
              <w:pStyle w:val="Paragraphedeliste"/>
              <w:numPr>
                <w:ilvl w:val="0"/>
                <w:numId w:val="33"/>
              </w:numPr>
              <w:suppressAutoHyphens w:val="0"/>
              <w:overflowPunct/>
              <w:autoSpaceDE/>
              <w:autoSpaceDN/>
              <w:adjustRightInd/>
              <w:textAlignment w:val="auto"/>
              <w:rPr>
                <w:rFonts w:ascii="Arial Narrow" w:hAnsi="Arial Narrow"/>
                <w:sz w:val="22"/>
                <w:szCs w:val="22"/>
              </w:rPr>
            </w:pPr>
            <w:r w:rsidRPr="00964F16">
              <w:rPr>
                <w:rFonts w:ascii="Arial Narrow" w:hAnsi="Arial Narrow"/>
                <w:b/>
                <w:sz w:val="22"/>
                <w:szCs w:val="22"/>
              </w:rPr>
              <w:t>L’entrepreneur</w:t>
            </w:r>
            <w:r w:rsidRPr="00964F16">
              <w:rPr>
                <w:rFonts w:ascii="Arial Narrow" w:hAnsi="Arial Narrow"/>
                <w:sz w:val="22"/>
                <w:szCs w:val="22"/>
              </w:rPr>
              <w:t xml:space="preserve"> est chargé de réaliser les travaux suivant les règles de l’art et conformément aux cahiers de charge. Il est tenu d’assurer à l’équipe du projet </w:t>
            </w:r>
            <w:r w:rsidRPr="00964F16">
              <w:rPr>
                <w:rFonts w:ascii="Arial Narrow" w:hAnsi="Arial Narrow"/>
                <w:sz w:val="22"/>
                <w:szCs w:val="22"/>
              </w:rPr>
              <w:lastRenderedPageBreak/>
              <w:t xml:space="preserve">le libre accès au lieu où s’exécutent les travaux ainsi que toutes facilités dans l’exécution de leur fonction. </w:t>
            </w:r>
          </w:p>
          <w:p w14:paraId="70721883" w14:textId="70B24440" w:rsidR="00E03CA1" w:rsidRPr="00964F16" w:rsidRDefault="00E03CA1" w:rsidP="001D00D6">
            <w:pPr>
              <w:overflowPunct w:val="0"/>
              <w:ind w:left="878" w:right="43" w:hanging="266"/>
              <w:jc w:val="both"/>
              <w:textAlignment w:val="baseline"/>
              <w:rPr>
                <w:rFonts w:ascii="Arial Narrow" w:hAnsi="Arial Narrow"/>
                <w:sz w:val="22"/>
                <w:szCs w:val="22"/>
              </w:rPr>
            </w:pPr>
            <w:r w:rsidRPr="00964F16">
              <w:rPr>
                <w:rFonts w:ascii="Arial Narrow" w:hAnsi="Arial Narrow"/>
                <w:sz w:val="22"/>
                <w:szCs w:val="22"/>
              </w:rPr>
              <w:t>d) L</w:t>
            </w:r>
            <w:r w:rsidR="0065723F">
              <w:rPr>
                <w:rFonts w:ascii="Arial Narrow" w:hAnsi="Arial Narrow"/>
                <w:sz w:val="22"/>
                <w:szCs w:val="22"/>
              </w:rPr>
              <w:t>es</w:t>
            </w:r>
            <w:r w:rsidRPr="00964F16">
              <w:rPr>
                <w:rFonts w:ascii="Arial Narrow" w:hAnsi="Arial Narrow"/>
                <w:sz w:val="22"/>
                <w:szCs w:val="22"/>
              </w:rPr>
              <w:t xml:space="preserve"> </w:t>
            </w:r>
            <w:r w:rsidR="00324044" w:rsidRPr="00964F16">
              <w:rPr>
                <w:rFonts w:ascii="Arial Narrow" w:hAnsi="Arial Narrow"/>
                <w:b/>
                <w:bCs/>
                <w:sz w:val="22"/>
                <w:szCs w:val="22"/>
              </w:rPr>
              <w:t>Sit</w:t>
            </w:r>
            <w:r w:rsidR="00356008">
              <w:rPr>
                <w:rFonts w:ascii="Arial Narrow" w:hAnsi="Arial Narrow"/>
                <w:b/>
                <w:bCs/>
                <w:sz w:val="22"/>
                <w:szCs w:val="22"/>
              </w:rPr>
              <w:t xml:space="preserve">es sont : </w:t>
            </w:r>
            <w:proofErr w:type="spellStart"/>
            <w:r w:rsidR="00356008">
              <w:rPr>
                <w:rFonts w:ascii="Arial Narrow" w:hAnsi="Arial Narrow"/>
                <w:b/>
                <w:bCs/>
                <w:sz w:val="22"/>
                <w:szCs w:val="22"/>
              </w:rPr>
              <w:t>Toukou</w:t>
            </w:r>
            <w:proofErr w:type="spellEnd"/>
            <w:r w:rsidR="00356008">
              <w:rPr>
                <w:rFonts w:ascii="Arial Narrow" w:hAnsi="Arial Narrow"/>
                <w:b/>
                <w:bCs/>
                <w:sz w:val="22"/>
                <w:szCs w:val="22"/>
              </w:rPr>
              <w:t xml:space="preserve">, </w:t>
            </w:r>
            <w:proofErr w:type="spellStart"/>
            <w:r w:rsidR="00356008">
              <w:rPr>
                <w:rFonts w:ascii="Arial Narrow" w:hAnsi="Arial Narrow"/>
                <w:b/>
                <w:bCs/>
                <w:sz w:val="22"/>
                <w:szCs w:val="22"/>
              </w:rPr>
              <w:t>Kartoua</w:t>
            </w:r>
            <w:proofErr w:type="spellEnd"/>
            <w:r w:rsidR="00356008">
              <w:rPr>
                <w:rFonts w:ascii="Arial Narrow" w:hAnsi="Arial Narrow"/>
                <w:b/>
                <w:bCs/>
                <w:sz w:val="22"/>
                <w:szCs w:val="22"/>
              </w:rPr>
              <w:t xml:space="preserve">, </w:t>
            </w:r>
            <w:proofErr w:type="spellStart"/>
            <w:r w:rsidR="00356008">
              <w:rPr>
                <w:rFonts w:ascii="Arial Narrow" w:hAnsi="Arial Narrow"/>
                <w:b/>
                <w:bCs/>
                <w:sz w:val="22"/>
                <w:szCs w:val="22"/>
              </w:rPr>
              <w:t>Yasloka</w:t>
            </w:r>
            <w:proofErr w:type="spellEnd"/>
            <w:r w:rsidR="00356008">
              <w:rPr>
                <w:rFonts w:ascii="Arial Narrow" w:hAnsi="Arial Narrow"/>
                <w:b/>
                <w:bCs/>
                <w:sz w:val="22"/>
                <w:szCs w:val="22"/>
              </w:rPr>
              <w:t xml:space="preserve">, </w:t>
            </w:r>
            <w:proofErr w:type="spellStart"/>
            <w:r w:rsidR="00356008">
              <w:rPr>
                <w:rFonts w:ascii="Arial Narrow" w:hAnsi="Arial Narrow"/>
                <w:b/>
                <w:bCs/>
                <w:sz w:val="22"/>
                <w:szCs w:val="22"/>
              </w:rPr>
              <w:t>Doreissou</w:t>
            </w:r>
            <w:proofErr w:type="spellEnd"/>
            <w:r w:rsidR="00356008">
              <w:rPr>
                <w:rFonts w:ascii="Arial Narrow" w:hAnsi="Arial Narrow"/>
                <w:b/>
                <w:bCs/>
                <w:sz w:val="22"/>
                <w:szCs w:val="22"/>
              </w:rPr>
              <w:t xml:space="preserve">, </w:t>
            </w:r>
            <w:proofErr w:type="spellStart"/>
            <w:r w:rsidR="00356008">
              <w:rPr>
                <w:rFonts w:ascii="Arial Narrow" w:hAnsi="Arial Narrow"/>
                <w:b/>
                <w:bCs/>
                <w:sz w:val="22"/>
                <w:szCs w:val="22"/>
              </w:rPr>
              <w:t>Pouss</w:t>
            </w:r>
            <w:proofErr w:type="spellEnd"/>
            <w:r w:rsidR="00356008">
              <w:rPr>
                <w:rFonts w:ascii="Arial Narrow" w:hAnsi="Arial Narrow"/>
                <w:b/>
                <w:bCs/>
                <w:sz w:val="22"/>
                <w:szCs w:val="22"/>
              </w:rPr>
              <w:t xml:space="preserve">, </w:t>
            </w:r>
            <w:proofErr w:type="spellStart"/>
            <w:r w:rsidR="00356008">
              <w:rPr>
                <w:rFonts w:ascii="Arial Narrow" w:hAnsi="Arial Narrow"/>
                <w:b/>
                <w:bCs/>
                <w:sz w:val="22"/>
                <w:szCs w:val="22"/>
              </w:rPr>
              <w:t>Goudaday</w:t>
            </w:r>
            <w:proofErr w:type="spellEnd"/>
            <w:r w:rsidR="00356008">
              <w:rPr>
                <w:rFonts w:ascii="Arial Narrow" w:hAnsi="Arial Narrow"/>
                <w:b/>
                <w:bCs/>
                <w:sz w:val="22"/>
                <w:szCs w:val="22"/>
              </w:rPr>
              <w:t xml:space="preserve">, </w:t>
            </w:r>
            <w:proofErr w:type="spellStart"/>
            <w:r w:rsidR="00356008">
              <w:rPr>
                <w:rFonts w:ascii="Arial Narrow" w:hAnsi="Arial Narrow"/>
                <w:b/>
                <w:bCs/>
                <w:sz w:val="22"/>
                <w:szCs w:val="22"/>
              </w:rPr>
              <w:t>Mag</w:t>
            </w:r>
            <w:proofErr w:type="spellEnd"/>
            <w:r w:rsidR="00356008">
              <w:rPr>
                <w:rFonts w:ascii="Arial Narrow" w:hAnsi="Arial Narrow"/>
                <w:b/>
                <w:bCs/>
                <w:sz w:val="22"/>
                <w:szCs w:val="22"/>
              </w:rPr>
              <w:t xml:space="preserve"> et </w:t>
            </w:r>
            <w:proofErr w:type="spellStart"/>
            <w:r w:rsidR="00356008">
              <w:rPr>
                <w:rFonts w:ascii="Arial Narrow" w:hAnsi="Arial Narrow"/>
                <w:b/>
                <w:bCs/>
                <w:sz w:val="22"/>
                <w:szCs w:val="22"/>
              </w:rPr>
              <w:t>Kitting</w:t>
            </w:r>
            <w:proofErr w:type="spellEnd"/>
            <w:r w:rsidR="00356008">
              <w:rPr>
                <w:rFonts w:ascii="Arial Narrow" w:hAnsi="Arial Narrow"/>
                <w:b/>
                <w:bCs/>
                <w:sz w:val="22"/>
                <w:szCs w:val="22"/>
              </w:rPr>
              <w:t>.</w:t>
            </w:r>
            <w:r w:rsidR="007F5296" w:rsidRPr="00964F16">
              <w:rPr>
                <w:rFonts w:ascii="Arial Narrow" w:hAnsi="Arial Narrow"/>
                <w:b/>
                <w:bCs/>
                <w:sz w:val="22"/>
                <w:szCs w:val="22"/>
              </w:rPr>
              <w:t xml:space="preserve"> </w:t>
            </w:r>
          </w:p>
          <w:p w14:paraId="642340FD" w14:textId="247EDC23" w:rsidR="00E03CA1" w:rsidRPr="00964F16" w:rsidRDefault="00E03CA1" w:rsidP="001D00D6">
            <w:pPr>
              <w:overflowPunct w:val="0"/>
              <w:ind w:left="1152" w:right="43" w:hanging="540"/>
              <w:jc w:val="both"/>
              <w:textAlignment w:val="baseline"/>
              <w:rPr>
                <w:rFonts w:ascii="Arial Narrow" w:hAnsi="Arial Narrow"/>
                <w:sz w:val="22"/>
                <w:szCs w:val="22"/>
              </w:rPr>
            </w:pPr>
            <w:r w:rsidRPr="00964F16">
              <w:rPr>
                <w:rFonts w:ascii="Arial Narrow" w:hAnsi="Arial Narrow"/>
                <w:sz w:val="22"/>
                <w:szCs w:val="22"/>
              </w:rPr>
              <w:t xml:space="preserve">e) La </w:t>
            </w:r>
            <w:r w:rsidR="00324044" w:rsidRPr="00964F16">
              <w:rPr>
                <w:rFonts w:ascii="Arial Narrow" w:hAnsi="Arial Narrow"/>
                <w:b/>
                <w:bCs/>
                <w:sz w:val="22"/>
                <w:szCs w:val="22"/>
              </w:rPr>
              <w:t xml:space="preserve">Date </w:t>
            </w:r>
            <w:r w:rsidRPr="00964F16">
              <w:rPr>
                <w:rFonts w:ascii="Arial Narrow" w:hAnsi="Arial Narrow"/>
                <w:b/>
                <w:bCs/>
                <w:sz w:val="22"/>
                <w:szCs w:val="22"/>
              </w:rPr>
              <w:t xml:space="preserve">de </w:t>
            </w:r>
            <w:r w:rsidR="00324044" w:rsidRPr="00964F16">
              <w:rPr>
                <w:rFonts w:ascii="Arial Narrow" w:hAnsi="Arial Narrow"/>
                <w:b/>
                <w:bCs/>
                <w:sz w:val="22"/>
                <w:szCs w:val="22"/>
              </w:rPr>
              <w:t>commencement</w:t>
            </w:r>
            <w:r w:rsidR="000A7773" w:rsidRPr="00964F16">
              <w:rPr>
                <w:rFonts w:ascii="Arial Narrow" w:hAnsi="Arial Narrow"/>
                <w:b/>
                <w:bCs/>
                <w:sz w:val="22"/>
                <w:szCs w:val="22"/>
              </w:rPr>
              <w:t xml:space="preserve"> </w:t>
            </w:r>
            <w:r w:rsidRPr="00964F16">
              <w:rPr>
                <w:rFonts w:ascii="Arial Narrow" w:hAnsi="Arial Narrow"/>
                <w:sz w:val="22"/>
                <w:szCs w:val="22"/>
              </w:rPr>
              <w:t>sera</w:t>
            </w:r>
            <w:r w:rsidR="00977F8C" w:rsidRPr="00964F16">
              <w:rPr>
                <w:rFonts w:ascii="Arial Narrow" w:hAnsi="Arial Narrow"/>
                <w:sz w:val="22"/>
                <w:szCs w:val="22"/>
              </w:rPr>
              <w:t xml:space="preserve"> </w:t>
            </w:r>
            <w:r w:rsidRPr="00964F16">
              <w:rPr>
                <w:rFonts w:ascii="Arial Narrow" w:hAnsi="Arial Narrow"/>
                <w:sz w:val="22"/>
                <w:szCs w:val="22"/>
              </w:rPr>
              <w:t xml:space="preserve">: </w:t>
            </w:r>
            <w:r w:rsidR="00977F8C" w:rsidRPr="00964F16">
              <w:rPr>
                <w:rFonts w:ascii="Arial Narrow" w:hAnsi="Arial Narrow"/>
                <w:b/>
                <w:i/>
                <w:sz w:val="22"/>
                <w:szCs w:val="22"/>
              </w:rPr>
              <w:t>_____________</w:t>
            </w:r>
          </w:p>
          <w:p w14:paraId="37811D3A" w14:textId="77777777" w:rsidR="00E03CA1" w:rsidRPr="00964F16" w:rsidRDefault="00E03CA1" w:rsidP="001D00D6">
            <w:pPr>
              <w:overflowPunct w:val="0"/>
              <w:ind w:left="878" w:right="43" w:hanging="266"/>
              <w:jc w:val="both"/>
              <w:textAlignment w:val="baseline"/>
              <w:rPr>
                <w:rFonts w:ascii="Arial Narrow" w:hAnsi="Arial Narrow"/>
                <w:b/>
                <w:bCs/>
                <w:i/>
                <w:iCs/>
                <w:sz w:val="22"/>
                <w:szCs w:val="22"/>
              </w:rPr>
            </w:pPr>
            <w:r w:rsidRPr="00964F16">
              <w:rPr>
                <w:rFonts w:ascii="Arial Narrow" w:hAnsi="Arial Narrow"/>
                <w:sz w:val="22"/>
                <w:szCs w:val="22"/>
              </w:rPr>
              <w:t xml:space="preserve">f) Les travaux se composent de : </w:t>
            </w:r>
          </w:p>
          <w:p w14:paraId="15164364" w14:textId="77777777" w:rsidR="009C3F0D" w:rsidRPr="00964F16" w:rsidRDefault="009C3F0D" w:rsidP="00F36C1B">
            <w:pPr>
              <w:numPr>
                <w:ilvl w:val="1"/>
                <w:numId w:val="33"/>
              </w:numPr>
              <w:jc w:val="both"/>
              <w:rPr>
                <w:rFonts w:ascii="Arial Narrow" w:hAnsi="Arial Narrow"/>
                <w:sz w:val="22"/>
                <w:szCs w:val="22"/>
              </w:rPr>
            </w:pPr>
            <w:r w:rsidRPr="00964F16">
              <w:rPr>
                <w:rFonts w:ascii="Arial Narrow" w:hAnsi="Arial Narrow"/>
                <w:sz w:val="22"/>
                <w:szCs w:val="22"/>
              </w:rPr>
              <w:t>L’analyse et traitement de l’eau ;</w:t>
            </w:r>
          </w:p>
          <w:p w14:paraId="12241CFC" w14:textId="77777777" w:rsidR="009C3F0D" w:rsidRPr="00964F16" w:rsidRDefault="009C3F0D" w:rsidP="00F36C1B">
            <w:pPr>
              <w:numPr>
                <w:ilvl w:val="1"/>
                <w:numId w:val="33"/>
              </w:numPr>
              <w:jc w:val="both"/>
              <w:rPr>
                <w:rFonts w:ascii="Arial Narrow" w:hAnsi="Arial Narrow"/>
                <w:sz w:val="22"/>
                <w:szCs w:val="22"/>
              </w:rPr>
            </w:pPr>
            <w:r w:rsidRPr="00964F16">
              <w:rPr>
                <w:rFonts w:ascii="Arial Narrow" w:hAnsi="Arial Narrow"/>
                <w:sz w:val="22"/>
                <w:szCs w:val="22"/>
              </w:rPr>
              <w:t xml:space="preserve">La </w:t>
            </w:r>
            <w:r>
              <w:rPr>
                <w:rFonts w:ascii="Arial Narrow" w:hAnsi="Arial Narrow"/>
                <w:sz w:val="22"/>
                <w:szCs w:val="22"/>
              </w:rPr>
              <w:t>réhabilitation</w:t>
            </w:r>
            <w:r w:rsidRPr="00964F16">
              <w:rPr>
                <w:rFonts w:ascii="Arial Narrow" w:hAnsi="Arial Narrow"/>
                <w:sz w:val="22"/>
                <w:szCs w:val="22"/>
              </w:rPr>
              <w:t xml:space="preserve"> du château ;</w:t>
            </w:r>
          </w:p>
          <w:p w14:paraId="0E78B83B" w14:textId="77777777" w:rsidR="009C3F0D" w:rsidRPr="00964F16" w:rsidRDefault="009C3F0D" w:rsidP="00F36C1B">
            <w:pPr>
              <w:numPr>
                <w:ilvl w:val="1"/>
                <w:numId w:val="33"/>
              </w:numPr>
              <w:jc w:val="both"/>
              <w:rPr>
                <w:rFonts w:ascii="Arial Narrow" w:hAnsi="Arial Narrow"/>
                <w:sz w:val="22"/>
                <w:szCs w:val="22"/>
              </w:rPr>
            </w:pPr>
            <w:r w:rsidRPr="00964F16">
              <w:rPr>
                <w:rFonts w:ascii="Arial Narrow" w:hAnsi="Arial Narrow"/>
                <w:sz w:val="22"/>
                <w:szCs w:val="22"/>
              </w:rPr>
              <w:t xml:space="preserve">La </w:t>
            </w:r>
            <w:r>
              <w:rPr>
                <w:rFonts w:ascii="Arial Narrow" w:hAnsi="Arial Narrow"/>
                <w:sz w:val="22"/>
                <w:szCs w:val="22"/>
              </w:rPr>
              <w:t>réhabilitation de la</w:t>
            </w:r>
            <w:r w:rsidRPr="00964F16">
              <w:rPr>
                <w:rFonts w:ascii="Arial Narrow" w:hAnsi="Arial Narrow"/>
                <w:sz w:val="22"/>
                <w:szCs w:val="22"/>
              </w:rPr>
              <w:t xml:space="preserve"> borne fontaine à deux robinets ;</w:t>
            </w:r>
          </w:p>
          <w:p w14:paraId="48406A41" w14:textId="77777777" w:rsidR="009C3F0D" w:rsidRPr="00964F16" w:rsidRDefault="009C3F0D" w:rsidP="00F36C1B">
            <w:pPr>
              <w:numPr>
                <w:ilvl w:val="1"/>
                <w:numId w:val="33"/>
              </w:numPr>
              <w:jc w:val="both"/>
              <w:rPr>
                <w:rFonts w:ascii="Arial Narrow" w:hAnsi="Arial Narrow"/>
                <w:sz w:val="22"/>
                <w:szCs w:val="22"/>
              </w:rPr>
            </w:pPr>
            <w:r w:rsidRPr="00964F16">
              <w:rPr>
                <w:rFonts w:ascii="Arial Narrow" w:hAnsi="Arial Narrow"/>
                <w:sz w:val="22"/>
                <w:szCs w:val="22"/>
              </w:rPr>
              <w:t>La fourniture et pose des plaques solaires ;</w:t>
            </w:r>
          </w:p>
          <w:p w14:paraId="6A3909A4" w14:textId="77777777" w:rsidR="009C3F0D" w:rsidRPr="00964F16" w:rsidRDefault="009C3F0D" w:rsidP="00F36C1B">
            <w:pPr>
              <w:numPr>
                <w:ilvl w:val="1"/>
                <w:numId w:val="33"/>
              </w:numPr>
              <w:jc w:val="both"/>
              <w:rPr>
                <w:rFonts w:ascii="Arial Narrow" w:hAnsi="Arial Narrow"/>
                <w:sz w:val="22"/>
                <w:szCs w:val="22"/>
              </w:rPr>
            </w:pPr>
            <w:r w:rsidRPr="00964F16">
              <w:rPr>
                <w:rFonts w:ascii="Arial Narrow" w:hAnsi="Arial Narrow"/>
                <w:sz w:val="22"/>
                <w:szCs w:val="22"/>
              </w:rPr>
              <w:t>La formation du personnel d’entretien</w:t>
            </w:r>
            <w:r>
              <w:rPr>
                <w:rFonts w:ascii="Arial Narrow" w:hAnsi="Arial Narrow"/>
                <w:sz w:val="22"/>
                <w:szCs w:val="22"/>
              </w:rPr>
              <w:t xml:space="preserve"> et de maintenance ;</w:t>
            </w:r>
            <w:r w:rsidRPr="00964F16">
              <w:rPr>
                <w:rFonts w:ascii="Arial Narrow" w:hAnsi="Arial Narrow"/>
                <w:sz w:val="22"/>
                <w:szCs w:val="22"/>
              </w:rPr>
              <w:t xml:space="preserve"> </w:t>
            </w:r>
          </w:p>
          <w:p w14:paraId="2933C41A" w14:textId="77777777" w:rsidR="009C3F0D" w:rsidRPr="00964F16" w:rsidRDefault="009C3F0D" w:rsidP="00F36C1B">
            <w:pPr>
              <w:numPr>
                <w:ilvl w:val="1"/>
                <w:numId w:val="33"/>
              </w:numPr>
              <w:jc w:val="both"/>
              <w:rPr>
                <w:rFonts w:ascii="Arial Narrow" w:hAnsi="Arial Narrow"/>
                <w:sz w:val="22"/>
                <w:szCs w:val="22"/>
              </w:rPr>
            </w:pPr>
            <w:r w:rsidRPr="00964F16">
              <w:rPr>
                <w:rFonts w:ascii="Arial Narrow" w:hAnsi="Arial Narrow"/>
                <w:sz w:val="22"/>
                <w:szCs w:val="22"/>
              </w:rPr>
              <w:t xml:space="preserve">La fourniture et pose des canalisations/conduites ; </w:t>
            </w:r>
          </w:p>
          <w:p w14:paraId="41F6E606" w14:textId="77777777" w:rsidR="009C3F0D" w:rsidRPr="00964F16" w:rsidRDefault="009C3F0D" w:rsidP="00F36C1B">
            <w:pPr>
              <w:numPr>
                <w:ilvl w:val="1"/>
                <w:numId w:val="33"/>
              </w:numPr>
              <w:jc w:val="both"/>
              <w:rPr>
                <w:rFonts w:ascii="Arial Narrow" w:hAnsi="Arial Narrow"/>
                <w:sz w:val="22"/>
                <w:szCs w:val="22"/>
              </w:rPr>
            </w:pPr>
            <w:r w:rsidRPr="00964F16">
              <w:rPr>
                <w:rFonts w:ascii="Arial Narrow" w:hAnsi="Arial Narrow"/>
                <w:sz w:val="22"/>
                <w:szCs w:val="22"/>
              </w:rPr>
              <w:t>L’installation d’un champ photovoltaïque ;</w:t>
            </w:r>
          </w:p>
          <w:p w14:paraId="37E34015" w14:textId="77777777" w:rsidR="009C3F0D" w:rsidRPr="00964F16" w:rsidRDefault="009C3F0D" w:rsidP="00F36C1B">
            <w:pPr>
              <w:numPr>
                <w:ilvl w:val="1"/>
                <w:numId w:val="33"/>
              </w:numPr>
              <w:jc w:val="both"/>
              <w:rPr>
                <w:rFonts w:ascii="Arial Narrow" w:hAnsi="Arial Narrow"/>
                <w:sz w:val="22"/>
                <w:szCs w:val="22"/>
              </w:rPr>
            </w:pPr>
            <w:r w:rsidRPr="00964F16">
              <w:rPr>
                <w:rFonts w:ascii="Arial Narrow" w:hAnsi="Arial Narrow"/>
                <w:sz w:val="22"/>
                <w:szCs w:val="22"/>
              </w:rPr>
              <w:t>La</w:t>
            </w:r>
            <w:r>
              <w:rPr>
                <w:rFonts w:ascii="Arial Narrow" w:hAnsi="Arial Narrow"/>
                <w:sz w:val="22"/>
                <w:szCs w:val="22"/>
              </w:rPr>
              <w:t xml:space="preserve"> réhabilitation de la clôture grillagée de</w:t>
            </w:r>
            <w:r w:rsidRPr="00964F16">
              <w:rPr>
                <w:rFonts w:ascii="Arial Narrow" w:hAnsi="Arial Narrow"/>
                <w:sz w:val="22"/>
                <w:szCs w:val="22"/>
              </w:rPr>
              <w:t xml:space="preserve"> sécurisation</w:t>
            </w:r>
            <w:r>
              <w:rPr>
                <w:rFonts w:ascii="Arial Narrow" w:hAnsi="Arial Narrow"/>
                <w:sz w:val="22"/>
                <w:szCs w:val="22"/>
              </w:rPr>
              <w:t xml:space="preserve"> </w:t>
            </w:r>
            <w:r w:rsidRPr="00964F16">
              <w:rPr>
                <w:rFonts w:ascii="Arial Narrow" w:hAnsi="Arial Narrow"/>
                <w:sz w:val="22"/>
                <w:szCs w:val="22"/>
              </w:rPr>
              <w:t>;</w:t>
            </w:r>
          </w:p>
          <w:p w14:paraId="241E3F8B" w14:textId="77777777" w:rsidR="009C3F0D" w:rsidRPr="00964F16" w:rsidRDefault="009C3F0D" w:rsidP="00F36C1B">
            <w:pPr>
              <w:numPr>
                <w:ilvl w:val="1"/>
                <w:numId w:val="33"/>
              </w:numPr>
              <w:jc w:val="both"/>
              <w:rPr>
                <w:rFonts w:ascii="Arial Narrow" w:hAnsi="Arial Narrow"/>
                <w:sz w:val="22"/>
                <w:szCs w:val="22"/>
              </w:rPr>
            </w:pPr>
            <w:r w:rsidRPr="00964F16">
              <w:rPr>
                <w:rFonts w:ascii="Arial Narrow" w:hAnsi="Arial Narrow"/>
                <w:sz w:val="22"/>
                <w:szCs w:val="22"/>
              </w:rPr>
              <w:t>La fourniture et pose d’une pompe à énergie solaire ;</w:t>
            </w:r>
          </w:p>
          <w:p w14:paraId="08504143" w14:textId="37789023" w:rsidR="000A3F66" w:rsidRPr="00964F16" w:rsidRDefault="009C3F0D" w:rsidP="00F36C1B">
            <w:pPr>
              <w:pStyle w:val="Paragraphedeliste"/>
              <w:numPr>
                <w:ilvl w:val="1"/>
                <w:numId w:val="33"/>
              </w:numPr>
              <w:rPr>
                <w:rFonts w:ascii="Arial Narrow" w:hAnsi="Arial Narrow" w:cs="Arial"/>
                <w:sz w:val="22"/>
                <w:szCs w:val="22"/>
              </w:rPr>
            </w:pPr>
            <w:r w:rsidRPr="00964F16">
              <w:rPr>
                <w:rFonts w:ascii="Arial Narrow" w:hAnsi="Arial Narrow"/>
                <w:sz w:val="22"/>
                <w:szCs w:val="22"/>
              </w:rPr>
              <w:t>La prise en compte des aspects socio-environnementaux</w:t>
            </w:r>
            <w:r w:rsidR="000A3F66" w:rsidRPr="00964F16">
              <w:rPr>
                <w:rFonts w:ascii="Arial Narrow" w:hAnsi="Arial Narrow"/>
                <w:sz w:val="22"/>
                <w:szCs w:val="22"/>
              </w:rPr>
              <w:t xml:space="preserve">. </w:t>
            </w:r>
          </w:p>
          <w:p w14:paraId="5126003B" w14:textId="39FF0ADB" w:rsidR="00E03CA1" w:rsidRPr="00964F16" w:rsidRDefault="00E03CA1" w:rsidP="001901C1">
            <w:pPr>
              <w:shd w:val="clear" w:color="auto" w:fill="FFFFFF" w:themeFill="background1"/>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w:t>
            </w:r>
            <w:r w:rsidR="00833B17" w:rsidRPr="00964F16">
              <w:rPr>
                <w:rFonts w:ascii="Arial Narrow" w:hAnsi="Arial Narrow"/>
                <w:sz w:val="22"/>
                <w:szCs w:val="22"/>
              </w:rPr>
              <w:t>.2</w:t>
            </w:r>
            <w:r w:rsidR="00833B17" w:rsidRPr="00964F16">
              <w:rPr>
                <w:rFonts w:ascii="Arial Narrow" w:hAnsi="Arial Narrow"/>
                <w:sz w:val="22"/>
                <w:szCs w:val="22"/>
              </w:rPr>
              <w:tab/>
              <w:t>Une notification</w:t>
            </w:r>
            <w:r w:rsidRPr="00964F16">
              <w:rPr>
                <w:rFonts w:ascii="Arial Narrow" w:hAnsi="Arial Narrow"/>
                <w:sz w:val="22"/>
                <w:szCs w:val="22"/>
              </w:rPr>
              <w:t xml:space="preserve"> donné</w:t>
            </w:r>
            <w:r w:rsidR="00833B17" w:rsidRPr="00964F16">
              <w:rPr>
                <w:rFonts w:ascii="Arial Narrow" w:hAnsi="Arial Narrow"/>
                <w:sz w:val="22"/>
                <w:szCs w:val="22"/>
              </w:rPr>
              <w:t>e</w:t>
            </w:r>
            <w:r w:rsidRPr="00964F16">
              <w:rPr>
                <w:rFonts w:ascii="Arial Narrow" w:hAnsi="Arial Narrow"/>
                <w:sz w:val="22"/>
                <w:szCs w:val="22"/>
              </w:rPr>
              <w:t xml:space="preserve"> par une Partie à l’autre en vertu du Marché doit être </w:t>
            </w:r>
            <w:r w:rsidR="00833B17" w:rsidRPr="00964F16">
              <w:rPr>
                <w:rFonts w:ascii="Arial Narrow" w:hAnsi="Arial Narrow"/>
                <w:sz w:val="22"/>
                <w:szCs w:val="22"/>
              </w:rPr>
              <w:t xml:space="preserve">par </w:t>
            </w:r>
            <w:r w:rsidRPr="00964F16">
              <w:rPr>
                <w:rFonts w:ascii="Arial Narrow" w:hAnsi="Arial Narrow"/>
                <w:sz w:val="22"/>
                <w:szCs w:val="22"/>
              </w:rPr>
              <w:t xml:space="preserve">écrit à l’adresse ci-après en utilisant la méthode la plus rapide disponible, </w:t>
            </w:r>
            <w:r w:rsidR="00833B17" w:rsidRPr="00964F16">
              <w:rPr>
                <w:rFonts w:ascii="Arial Narrow" w:hAnsi="Arial Narrow"/>
                <w:sz w:val="22"/>
                <w:szCs w:val="22"/>
              </w:rPr>
              <w:t xml:space="preserve">telle que </w:t>
            </w:r>
            <w:r w:rsidRPr="00964F16">
              <w:rPr>
                <w:rFonts w:ascii="Arial Narrow" w:hAnsi="Arial Narrow"/>
                <w:sz w:val="22"/>
                <w:szCs w:val="22"/>
              </w:rPr>
              <w:t>le courrier électronique avec preuve de réception.</w:t>
            </w:r>
          </w:p>
          <w:p w14:paraId="39E3CB6C" w14:textId="77777777" w:rsidR="00E03CA1" w:rsidRPr="00964F16" w:rsidRDefault="00E03CA1" w:rsidP="001901C1">
            <w:pPr>
              <w:shd w:val="clear" w:color="auto" w:fill="FFFFFF" w:themeFill="background1"/>
              <w:overflowPunct w:val="0"/>
              <w:ind w:left="378" w:right="36"/>
              <w:textAlignment w:val="baseline"/>
              <w:rPr>
                <w:rFonts w:ascii="Arial Narrow" w:hAnsi="Arial Narrow"/>
                <w:sz w:val="22"/>
                <w:szCs w:val="22"/>
                <w:lang w:eastAsia="en-US"/>
              </w:rPr>
            </w:pPr>
            <w:r w:rsidRPr="00964F16">
              <w:rPr>
                <w:rFonts w:ascii="Arial Narrow" w:hAnsi="Arial Narrow"/>
                <w:b/>
                <w:bCs/>
                <w:sz w:val="22"/>
                <w:szCs w:val="22"/>
                <w:u w:val="single"/>
                <w:lang w:eastAsia="en-US"/>
              </w:rPr>
              <w:t xml:space="preserve">Adresse pour </w:t>
            </w:r>
            <w:r w:rsidR="00324044" w:rsidRPr="00964F16">
              <w:rPr>
                <w:rFonts w:ascii="Arial Narrow" w:hAnsi="Arial Narrow"/>
                <w:b/>
                <w:bCs/>
                <w:sz w:val="22"/>
                <w:szCs w:val="22"/>
                <w:u w:val="single"/>
                <w:lang w:eastAsia="en-US"/>
              </w:rPr>
              <w:t>notification</w:t>
            </w:r>
            <w:r w:rsidR="002B7368" w:rsidRPr="00964F16">
              <w:rPr>
                <w:rFonts w:ascii="Arial Narrow" w:hAnsi="Arial Narrow"/>
                <w:b/>
                <w:bCs/>
                <w:sz w:val="22"/>
                <w:szCs w:val="22"/>
                <w:u w:val="single"/>
                <w:lang w:eastAsia="en-US"/>
              </w:rPr>
              <w:t xml:space="preserve"> </w:t>
            </w:r>
            <w:r w:rsidRPr="00964F16">
              <w:rPr>
                <w:rFonts w:ascii="Arial Narrow" w:hAnsi="Arial Narrow"/>
                <w:b/>
                <w:bCs/>
                <w:sz w:val="22"/>
                <w:szCs w:val="22"/>
                <w:u w:val="single"/>
                <w:lang w:eastAsia="en-US"/>
              </w:rPr>
              <w:t>au Maître d’Ouvrage</w:t>
            </w:r>
            <w:r w:rsidR="002B7368" w:rsidRPr="00964F16">
              <w:rPr>
                <w:rFonts w:ascii="Arial Narrow" w:hAnsi="Arial Narrow"/>
                <w:b/>
                <w:bCs/>
                <w:sz w:val="22"/>
                <w:szCs w:val="22"/>
                <w:u w:val="single"/>
                <w:lang w:eastAsia="en-US"/>
              </w:rPr>
              <w:t xml:space="preserve"> Délégué</w:t>
            </w:r>
            <w:r w:rsidRPr="00964F16">
              <w:rPr>
                <w:rFonts w:ascii="Arial Narrow" w:hAnsi="Arial Narrow"/>
                <w:b/>
                <w:bCs/>
                <w:sz w:val="22"/>
                <w:szCs w:val="22"/>
                <w:lang w:eastAsia="en-US"/>
              </w:rPr>
              <w:t>:</w:t>
            </w:r>
          </w:p>
          <w:p w14:paraId="72FFCEF7" w14:textId="66499A18" w:rsidR="00AC73E0" w:rsidRPr="00964F16" w:rsidRDefault="00AC73E0" w:rsidP="001901C1">
            <w:pPr>
              <w:shd w:val="clear" w:color="auto" w:fill="FFFFFF" w:themeFill="background1"/>
              <w:tabs>
                <w:tab w:val="right" w:pos="7254"/>
              </w:tabs>
              <w:rPr>
                <w:rFonts w:ascii="Arial Narrow" w:hAnsi="Arial Narrow"/>
                <w:sz w:val="22"/>
                <w:szCs w:val="22"/>
              </w:rPr>
            </w:pPr>
            <w:r w:rsidRPr="00964F16">
              <w:rPr>
                <w:rFonts w:ascii="Arial Narrow" w:hAnsi="Arial Narrow"/>
                <w:sz w:val="22"/>
                <w:szCs w:val="22"/>
              </w:rPr>
              <w:t xml:space="preserve">Unité de </w:t>
            </w:r>
            <w:r w:rsidR="009010F4" w:rsidRPr="00964F16">
              <w:rPr>
                <w:rFonts w:ascii="Arial Narrow" w:hAnsi="Arial Narrow"/>
                <w:sz w:val="22"/>
                <w:szCs w:val="22"/>
              </w:rPr>
              <w:t>de Gestion du Projet d’Aménagement et de Valorisation des Investissements de la Vallée du Logone (VIVA LOGONE)</w:t>
            </w:r>
          </w:p>
          <w:p w14:paraId="3408413D" w14:textId="77777777" w:rsidR="009010F4" w:rsidRPr="00964F16" w:rsidRDefault="009010F4" w:rsidP="001901C1">
            <w:pPr>
              <w:shd w:val="clear" w:color="auto" w:fill="FFFFFF" w:themeFill="background1"/>
              <w:tabs>
                <w:tab w:val="right" w:pos="7254"/>
              </w:tabs>
              <w:rPr>
                <w:rFonts w:ascii="Arial Narrow" w:hAnsi="Arial Narrow"/>
                <w:sz w:val="22"/>
                <w:szCs w:val="22"/>
              </w:rPr>
            </w:pPr>
            <w:r w:rsidRPr="00964F16">
              <w:rPr>
                <w:rFonts w:ascii="Arial Narrow" w:hAnsi="Arial Narrow"/>
                <w:sz w:val="22"/>
                <w:szCs w:val="22"/>
              </w:rPr>
              <w:t>Rue : Unité de Gestion du Projet d’Aménagement et de Valorisation des Investissements de la Vallée du Logone (VIVA LOGONE) à l’Extrême-Nord, Bureaux sis dans les locaux de la SEMRY</w:t>
            </w:r>
          </w:p>
          <w:p w14:paraId="3BBB9169" w14:textId="77777777" w:rsidR="009010F4" w:rsidRPr="00964F16" w:rsidRDefault="009010F4" w:rsidP="001901C1">
            <w:pPr>
              <w:shd w:val="clear" w:color="auto" w:fill="FFFFFF" w:themeFill="background1"/>
              <w:tabs>
                <w:tab w:val="right" w:pos="7254"/>
              </w:tabs>
              <w:rPr>
                <w:rFonts w:ascii="Arial Narrow" w:hAnsi="Arial Narrow"/>
                <w:sz w:val="22"/>
                <w:szCs w:val="22"/>
              </w:rPr>
            </w:pPr>
            <w:r w:rsidRPr="00964F16">
              <w:rPr>
                <w:rFonts w:ascii="Arial Narrow" w:hAnsi="Arial Narrow"/>
                <w:sz w:val="22"/>
                <w:szCs w:val="22"/>
              </w:rPr>
              <w:t>Ville : Yagoua</w:t>
            </w:r>
          </w:p>
          <w:p w14:paraId="25C6313A" w14:textId="77777777" w:rsidR="009010F4" w:rsidRPr="00964F16" w:rsidRDefault="009010F4" w:rsidP="001901C1">
            <w:pPr>
              <w:shd w:val="clear" w:color="auto" w:fill="FFFFFF" w:themeFill="background1"/>
              <w:tabs>
                <w:tab w:val="right" w:pos="7254"/>
              </w:tabs>
              <w:rPr>
                <w:rFonts w:ascii="Arial Narrow" w:hAnsi="Arial Narrow"/>
                <w:sz w:val="22"/>
                <w:szCs w:val="22"/>
              </w:rPr>
            </w:pPr>
            <w:r w:rsidRPr="00964F16">
              <w:rPr>
                <w:rFonts w:ascii="Arial Narrow" w:hAnsi="Arial Narrow"/>
                <w:sz w:val="22"/>
                <w:szCs w:val="22"/>
              </w:rPr>
              <w:t>Code postal : BP 46 YAGOUA</w:t>
            </w:r>
          </w:p>
          <w:p w14:paraId="3F5B4DDF" w14:textId="77777777" w:rsidR="009010F4" w:rsidRPr="00964F16" w:rsidRDefault="009010F4" w:rsidP="001901C1">
            <w:pPr>
              <w:shd w:val="clear" w:color="auto" w:fill="FFFFFF" w:themeFill="background1"/>
              <w:tabs>
                <w:tab w:val="right" w:pos="7254"/>
              </w:tabs>
              <w:rPr>
                <w:rFonts w:ascii="Arial Narrow" w:hAnsi="Arial Narrow"/>
                <w:sz w:val="22"/>
                <w:szCs w:val="22"/>
              </w:rPr>
            </w:pPr>
            <w:r w:rsidRPr="00964F16">
              <w:rPr>
                <w:rFonts w:ascii="Arial Narrow" w:hAnsi="Arial Narrow"/>
                <w:sz w:val="22"/>
                <w:szCs w:val="22"/>
              </w:rPr>
              <w:t>Pays : Cameroun</w:t>
            </w:r>
          </w:p>
          <w:p w14:paraId="2CC728A6" w14:textId="77777777" w:rsidR="009010F4" w:rsidRPr="00964F16" w:rsidRDefault="009010F4" w:rsidP="001901C1">
            <w:pPr>
              <w:shd w:val="clear" w:color="auto" w:fill="FFFFFF" w:themeFill="background1"/>
              <w:tabs>
                <w:tab w:val="right" w:pos="7254"/>
              </w:tabs>
              <w:rPr>
                <w:rFonts w:ascii="Arial Narrow" w:hAnsi="Arial Narrow"/>
                <w:sz w:val="22"/>
                <w:szCs w:val="22"/>
              </w:rPr>
            </w:pPr>
            <w:r w:rsidRPr="00964F16">
              <w:rPr>
                <w:rFonts w:ascii="Arial Narrow" w:hAnsi="Arial Narrow"/>
                <w:sz w:val="22"/>
                <w:szCs w:val="22"/>
              </w:rPr>
              <w:t>Numéro de téléphone : 690 291 055 / 676 943 404</w:t>
            </w:r>
          </w:p>
          <w:p w14:paraId="56981EB4" w14:textId="70E1981D" w:rsidR="00E03CA1" w:rsidRPr="00964F16" w:rsidRDefault="009010F4" w:rsidP="001901C1">
            <w:pPr>
              <w:shd w:val="clear" w:color="auto" w:fill="FFFFFF" w:themeFill="background1"/>
              <w:ind w:left="340"/>
              <w:rPr>
                <w:rFonts w:ascii="Arial Narrow" w:hAnsi="Arial Narrow"/>
                <w:sz w:val="22"/>
                <w:szCs w:val="22"/>
                <w:lang w:eastAsia="en-US"/>
              </w:rPr>
            </w:pPr>
            <w:r w:rsidRPr="00964F16">
              <w:rPr>
                <w:rFonts w:ascii="Arial Narrow" w:hAnsi="Arial Narrow"/>
                <w:sz w:val="22"/>
                <w:szCs w:val="22"/>
              </w:rPr>
              <w:t xml:space="preserve">Adresse électronique : </w:t>
            </w:r>
            <w:r w:rsidRPr="00964F16">
              <w:rPr>
                <w:rFonts w:ascii="Arial Narrow" w:hAnsi="Arial Narrow"/>
                <w:b/>
                <w:i/>
                <w:sz w:val="22"/>
                <w:szCs w:val="22"/>
                <w:u w:val="single"/>
              </w:rPr>
              <w:t xml:space="preserve">procvivalogone1@gmail.com </w:t>
            </w:r>
            <w:r w:rsidRPr="00964F16">
              <w:rPr>
                <w:rFonts w:ascii="Arial Narrow" w:hAnsi="Arial Narrow"/>
                <w:b/>
                <w:bCs/>
                <w:iCs/>
                <w:sz w:val="22"/>
                <w:szCs w:val="22"/>
              </w:rPr>
              <w:t xml:space="preserve">avec copie à </w:t>
            </w:r>
            <w:r w:rsidR="0043302C" w:rsidRPr="0043302C">
              <w:rPr>
                <w:rFonts w:ascii="Arial Narrow" w:hAnsi="Arial Narrow"/>
                <w:b/>
                <w:i/>
                <w:sz w:val="22"/>
                <w:szCs w:val="22"/>
              </w:rPr>
              <w:t>bi</w:t>
            </w:r>
            <w:r w:rsidR="0043302C">
              <w:rPr>
                <w:rFonts w:ascii="Arial Narrow" w:hAnsi="Arial Narrow"/>
                <w:b/>
                <w:i/>
                <w:sz w:val="22"/>
                <w:szCs w:val="22"/>
              </w:rPr>
              <w:t>assousamuel@</w:t>
            </w:r>
            <w:r w:rsidR="00683E71">
              <w:rPr>
                <w:rFonts w:ascii="Arial Narrow" w:hAnsi="Arial Narrow"/>
                <w:b/>
                <w:i/>
                <w:sz w:val="22"/>
                <w:szCs w:val="22"/>
              </w:rPr>
              <w:t>gmail.com</w:t>
            </w:r>
            <w:r w:rsidR="0043302C">
              <w:rPr>
                <w:rStyle w:val="Lienhypertexte"/>
                <w:rFonts w:ascii="Arial Narrow" w:hAnsi="Arial Narrow"/>
                <w:b/>
                <w:i/>
                <w:sz w:val="22"/>
                <w:szCs w:val="22"/>
              </w:rPr>
              <w:t xml:space="preserve"> </w:t>
            </w:r>
            <w:r w:rsidR="00E03CA1" w:rsidRPr="00964F16">
              <w:rPr>
                <w:rFonts w:ascii="Arial Narrow" w:hAnsi="Arial Narrow"/>
                <w:b/>
                <w:bCs/>
                <w:sz w:val="22"/>
                <w:szCs w:val="22"/>
                <w:u w:val="single"/>
                <w:lang w:eastAsia="en-US"/>
              </w:rPr>
              <w:t xml:space="preserve">Adresse pour </w:t>
            </w:r>
            <w:r w:rsidR="0056154F" w:rsidRPr="00964F16">
              <w:rPr>
                <w:rFonts w:ascii="Arial Narrow" w:hAnsi="Arial Narrow"/>
                <w:b/>
                <w:bCs/>
                <w:sz w:val="22"/>
                <w:szCs w:val="22"/>
                <w:u w:val="single"/>
                <w:lang w:eastAsia="en-US"/>
              </w:rPr>
              <w:t>notification</w:t>
            </w:r>
            <w:r w:rsidR="00E03CA1" w:rsidRPr="00964F16">
              <w:rPr>
                <w:rFonts w:ascii="Arial Narrow" w:hAnsi="Arial Narrow"/>
                <w:b/>
                <w:bCs/>
                <w:sz w:val="22"/>
                <w:szCs w:val="22"/>
                <w:u w:val="single"/>
                <w:lang w:eastAsia="en-US"/>
              </w:rPr>
              <w:t xml:space="preserve"> l’</w:t>
            </w:r>
            <w:r w:rsidR="00ED32C5" w:rsidRPr="00964F16">
              <w:rPr>
                <w:rFonts w:ascii="Arial Narrow" w:hAnsi="Arial Narrow"/>
                <w:b/>
                <w:bCs/>
                <w:sz w:val="22"/>
                <w:szCs w:val="22"/>
                <w:u w:val="single"/>
                <w:lang w:eastAsia="en-US"/>
              </w:rPr>
              <w:t>Entreprise</w:t>
            </w:r>
            <w:r w:rsidR="00E03CA1" w:rsidRPr="00964F16">
              <w:rPr>
                <w:rFonts w:ascii="Arial Narrow" w:hAnsi="Arial Narrow"/>
                <w:b/>
                <w:bCs/>
                <w:sz w:val="22"/>
                <w:szCs w:val="22"/>
                <w:lang w:eastAsia="en-US"/>
              </w:rPr>
              <w:t>:</w:t>
            </w:r>
          </w:p>
          <w:p w14:paraId="24DEB616" w14:textId="77777777" w:rsidR="00E03CA1" w:rsidRPr="00964F16" w:rsidRDefault="00E03CA1" w:rsidP="001901C1">
            <w:pPr>
              <w:shd w:val="clear" w:color="auto" w:fill="FFFFFF" w:themeFill="background1"/>
              <w:ind w:left="704"/>
              <w:rPr>
                <w:rFonts w:ascii="Arial Narrow" w:hAnsi="Arial Narrow"/>
                <w:sz w:val="22"/>
                <w:szCs w:val="22"/>
                <w:lang w:eastAsia="en-US"/>
              </w:rPr>
            </w:pPr>
            <w:r w:rsidRPr="00964F16">
              <w:rPr>
                <w:rFonts w:ascii="Arial Narrow" w:hAnsi="Arial Narrow"/>
                <w:i/>
                <w:iCs/>
                <w:sz w:val="22"/>
                <w:szCs w:val="22"/>
                <w:lang w:eastAsia="en-US"/>
              </w:rPr>
              <w:t xml:space="preserve">[insérer le nom de l’agent autorisé à recevoir </w:t>
            </w:r>
            <w:r w:rsidR="00324044" w:rsidRPr="00964F16">
              <w:rPr>
                <w:rFonts w:ascii="Arial Narrow" w:hAnsi="Arial Narrow"/>
                <w:i/>
                <w:iCs/>
                <w:sz w:val="22"/>
                <w:szCs w:val="22"/>
                <w:lang w:eastAsia="en-US"/>
              </w:rPr>
              <w:t>les notifications</w:t>
            </w:r>
            <w:r w:rsidRPr="00964F16">
              <w:rPr>
                <w:rFonts w:ascii="Arial Narrow" w:hAnsi="Arial Narrow"/>
                <w:i/>
                <w:iCs/>
                <w:sz w:val="22"/>
                <w:szCs w:val="22"/>
                <w:lang w:eastAsia="en-US"/>
              </w:rPr>
              <w:t xml:space="preserve">] </w:t>
            </w:r>
          </w:p>
          <w:p w14:paraId="0EFC238A" w14:textId="77777777" w:rsidR="00E03CA1" w:rsidRPr="00964F16" w:rsidRDefault="00E03CA1" w:rsidP="001901C1">
            <w:pPr>
              <w:shd w:val="clear" w:color="auto" w:fill="FFFFFF" w:themeFill="background1"/>
              <w:ind w:left="704"/>
              <w:rPr>
                <w:rFonts w:ascii="Arial Narrow" w:hAnsi="Arial Narrow"/>
                <w:sz w:val="22"/>
                <w:szCs w:val="22"/>
                <w:lang w:eastAsia="en-US"/>
              </w:rPr>
            </w:pPr>
            <w:r w:rsidRPr="00964F16">
              <w:rPr>
                <w:rFonts w:ascii="Arial Narrow" w:hAnsi="Arial Narrow"/>
                <w:i/>
                <w:iCs/>
                <w:sz w:val="22"/>
                <w:szCs w:val="22"/>
                <w:lang w:eastAsia="en-US"/>
              </w:rPr>
              <w:t>[titre/position]</w:t>
            </w:r>
          </w:p>
          <w:p w14:paraId="79EC2BC9" w14:textId="77777777" w:rsidR="00E03CA1" w:rsidRPr="00964F16" w:rsidRDefault="00E03CA1" w:rsidP="001D00D6">
            <w:pPr>
              <w:ind w:left="704"/>
              <w:rPr>
                <w:rFonts w:ascii="Arial Narrow" w:hAnsi="Arial Narrow"/>
                <w:sz w:val="22"/>
                <w:szCs w:val="22"/>
                <w:lang w:eastAsia="en-US"/>
              </w:rPr>
            </w:pPr>
            <w:r w:rsidRPr="00964F16">
              <w:rPr>
                <w:rFonts w:ascii="Arial Narrow" w:hAnsi="Arial Narrow"/>
                <w:i/>
                <w:iCs/>
                <w:sz w:val="22"/>
                <w:szCs w:val="22"/>
                <w:lang w:eastAsia="en-US"/>
              </w:rPr>
              <w:t>[département/unité de travail]</w:t>
            </w:r>
          </w:p>
          <w:p w14:paraId="7458C93C" w14:textId="77777777" w:rsidR="00E03CA1" w:rsidRPr="00964F16" w:rsidRDefault="00E03CA1" w:rsidP="001D00D6">
            <w:pPr>
              <w:ind w:left="704"/>
              <w:rPr>
                <w:rFonts w:ascii="Arial Narrow" w:hAnsi="Arial Narrow"/>
                <w:sz w:val="22"/>
                <w:szCs w:val="22"/>
                <w:lang w:eastAsia="en-US"/>
              </w:rPr>
            </w:pPr>
            <w:r w:rsidRPr="00964F16">
              <w:rPr>
                <w:rFonts w:ascii="Arial Narrow" w:hAnsi="Arial Narrow"/>
                <w:i/>
                <w:iCs/>
                <w:sz w:val="22"/>
                <w:szCs w:val="22"/>
                <w:lang w:eastAsia="en-US"/>
              </w:rPr>
              <w:t>[adresse]</w:t>
            </w:r>
          </w:p>
          <w:p w14:paraId="0D2CEF85" w14:textId="77777777" w:rsidR="00E03CA1" w:rsidRPr="00964F16" w:rsidRDefault="00E03CA1" w:rsidP="001D00D6">
            <w:pPr>
              <w:overflowPunct w:val="0"/>
              <w:ind w:right="36" w:firstLine="608"/>
              <w:textAlignment w:val="baseline"/>
              <w:rPr>
                <w:rFonts w:ascii="Arial Narrow" w:hAnsi="Arial Narrow"/>
                <w:i/>
                <w:iCs/>
                <w:sz w:val="22"/>
                <w:szCs w:val="22"/>
                <w:lang w:eastAsia="en-US"/>
              </w:rPr>
            </w:pPr>
            <w:r w:rsidRPr="00964F16">
              <w:rPr>
                <w:rFonts w:ascii="Arial Narrow" w:hAnsi="Arial Narrow"/>
                <w:i/>
                <w:iCs/>
                <w:sz w:val="22"/>
                <w:szCs w:val="22"/>
                <w:lang w:eastAsia="en-US"/>
              </w:rPr>
              <w:t>[Adresse électronique]</w:t>
            </w:r>
          </w:p>
          <w:p w14:paraId="0FED8A60" w14:textId="77777777" w:rsidR="001A57A0" w:rsidRPr="00964F16" w:rsidRDefault="001A57A0" w:rsidP="001D00D6">
            <w:pPr>
              <w:jc w:val="both"/>
              <w:rPr>
                <w:rFonts w:ascii="Arial Narrow" w:hAnsi="Arial Narrow"/>
                <w:sz w:val="22"/>
                <w:szCs w:val="22"/>
              </w:rPr>
            </w:pPr>
            <w:r w:rsidRPr="00964F16">
              <w:rPr>
                <w:rFonts w:ascii="Arial Narrow" w:hAnsi="Arial Narrow"/>
                <w:b/>
                <w:bCs/>
                <w:sz w:val="22"/>
                <w:szCs w:val="22"/>
              </w:rPr>
              <w:t xml:space="preserve">Ordres de service </w:t>
            </w:r>
          </w:p>
          <w:p w14:paraId="26E23C2D" w14:textId="1BC36C97" w:rsidR="001A57A0" w:rsidRPr="00964F16" w:rsidRDefault="001A57A0" w:rsidP="009C3F0D">
            <w:pPr>
              <w:pStyle w:val="Paragraphedeliste"/>
              <w:widowControl w:val="0"/>
              <w:numPr>
                <w:ilvl w:val="0"/>
                <w:numId w:val="33"/>
              </w:numPr>
              <w:rPr>
                <w:rFonts w:ascii="Arial Narrow" w:hAnsi="Arial Narrow"/>
                <w:sz w:val="22"/>
                <w:szCs w:val="22"/>
              </w:rPr>
            </w:pPr>
            <w:r w:rsidRPr="00964F16">
              <w:rPr>
                <w:rFonts w:ascii="Arial Narrow" w:hAnsi="Arial Narrow"/>
                <w:sz w:val="22"/>
                <w:szCs w:val="22"/>
              </w:rPr>
              <w:t xml:space="preserve">L’ordre de service de commencer les travaux est signé par le Coordonnateur </w:t>
            </w:r>
            <w:r w:rsidR="009010F4" w:rsidRPr="00964F16">
              <w:rPr>
                <w:rFonts w:ascii="Arial Narrow" w:hAnsi="Arial Narrow"/>
                <w:sz w:val="22"/>
                <w:szCs w:val="22"/>
              </w:rPr>
              <w:t>de VIVA Logone</w:t>
            </w:r>
            <w:r w:rsidRPr="00964F16">
              <w:rPr>
                <w:rFonts w:ascii="Arial Narrow" w:hAnsi="Arial Narrow"/>
                <w:sz w:val="22"/>
                <w:szCs w:val="22"/>
              </w:rPr>
              <w:t xml:space="preserve"> (Maitre d’Ouvrage Délégué) et notifié au Cocontractant par le chef de service du marché avec copie au DDMINMAP-</w:t>
            </w:r>
            <w:r w:rsidR="009010F4" w:rsidRPr="00964F16">
              <w:rPr>
                <w:rFonts w:ascii="Arial Narrow" w:hAnsi="Arial Narrow"/>
                <w:sz w:val="22"/>
                <w:szCs w:val="22"/>
              </w:rPr>
              <w:t>Mayo Danay</w:t>
            </w:r>
            <w:r w:rsidRPr="00964F16">
              <w:rPr>
                <w:rFonts w:ascii="Arial Narrow" w:hAnsi="Arial Narrow"/>
                <w:sz w:val="22"/>
                <w:szCs w:val="22"/>
              </w:rPr>
              <w:t xml:space="preserve">, à l’Ingénieur du Marche et au Maître d’œuvre. </w:t>
            </w:r>
          </w:p>
          <w:p w14:paraId="502B3FC5" w14:textId="1F73B653" w:rsidR="001A57A0" w:rsidRPr="00964F16" w:rsidRDefault="001A57A0" w:rsidP="009C3F0D">
            <w:pPr>
              <w:pStyle w:val="Paragraphedeliste"/>
              <w:widowControl w:val="0"/>
              <w:numPr>
                <w:ilvl w:val="0"/>
                <w:numId w:val="33"/>
              </w:numPr>
              <w:rPr>
                <w:rFonts w:ascii="Arial Narrow" w:hAnsi="Arial Narrow"/>
                <w:sz w:val="22"/>
                <w:szCs w:val="22"/>
              </w:rPr>
            </w:pPr>
            <w:r w:rsidRPr="00964F16">
              <w:rPr>
                <w:rFonts w:ascii="Arial Narrow" w:hAnsi="Arial Narrow"/>
                <w:sz w:val="22"/>
                <w:szCs w:val="22"/>
              </w:rPr>
              <w:t xml:space="preserve"> Sur proposition du maitre d’œuvre, les ordres de service ayant une incidence sur l’objectif, le délai d’exécution et/ou le coût du marché seront signés par le Coordonnateur d</w:t>
            </w:r>
            <w:r w:rsidR="009010F4" w:rsidRPr="00964F16">
              <w:rPr>
                <w:rFonts w:ascii="Arial Narrow" w:hAnsi="Arial Narrow"/>
                <w:sz w:val="22"/>
                <w:szCs w:val="22"/>
              </w:rPr>
              <w:t>e</w:t>
            </w:r>
            <w:r w:rsidRPr="00964F16">
              <w:rPr>
                <w:rFonts w:ascii="Arial Narrow" w:hAnsi="Arial Narrow"/>
                <w:sz w:val="22"/>
                <w:szCs w:val="22"/>
              </w:rPr>
              <w:t xml:space="preserve"> </w:t>
            </w:r>
            <w:r w:rsidR="009010F4" w:rsidRPr="00964F16">
              <w:rPr>
                <w:rFonts w:ascii="Arial Narrow" w:hAnsi="Arial Narrow"/>
                <w:sz w:val="22"/>
                <w:szCs w:val="22"/>
              </w:rPr>
              <w:t>VIVA Logone</w:t>
            </w:r>
            <w:r w:rsidRPr="00964F16">
              <w:rPr>
                <w:rFonts w:ascii="Arial Narrow" w:hAnsi="Arial Narrow"/>
                <w:sz w:val="22"/>
                <w:szCs w:val="22"/>
              </w:rPr>
              <w:t xml:space="preserve"> (Maitre d’Ouvrage Délégué), après avis de l’Ingénieur du marché et du chef de service du marché et notifié au Cocontractant par le chef de service du marché avec copie au DDMINMAP-</w:t>
            </w:r>
            <w:r w:rsidR="009010F4" w:rsidRPr="00964F16">
              <w:rPr>
                <w:rFonts w:ascii="Arial Narrow" w:hAnsi="Arial Narrow"/>
                <w:sz w:val="22"/>
                <w:szCs w:val="22"/>
              </w:rPr>
              <w:t>Mayo Danay</w:t>
            </w:r>
            <w:r w:rsidRPr="00964F16">
              <w:rPr>
                <w:rFonts w:ascii="Arial Narrow" w:hAnsi="Arial Narrow"/>
                <w:sz w:val="22"/>
                <w:szCs w:val="22"/>
              </w:rPr>
              <w:t xml:space="preserve">, à l’Ingénieur du Marche et au Maître d’œuvre. </w:t>
            </w:r>
          </w:p>
          <w:p w14:paraId="263A55F7" w14:textId="776B8834" w:rsidR="001A57A0" w:rsidRPr="00964F16" w:rsidRDefault="001A57A0" w:rsidP="009C3F0D">
            <w:pPr>
              <w:pStyle w:val="Paragraphedeliste"/>
              <w:widowControl w:val="0"/>
              <w:numPr>
                <w:ilvl w:val="0"/>
                <w:numId w:val="33"/>
              </w:numPr>
              <w:rPr>
                <w:rFonts w:ascii="Arial Narrow" w:hAnsi="Arial Narrow"/>
                <w:sz w:val="22"/>
                <w:szCs w:val="22"/>
              </w:rPr>
            </w:pPr>
            <w:r w:rsidRPr="00964F16">
              <w:rPr>
                <w:rFonts w:ascii="Arial Narrow" w:hAnsi="Arial Narrow"/>
                <w:sz w:val="22"/>
                <w:szCs w:val="22"/>
              </w:rPr>
              <w:t xml:space="preserve">Les ordres de service à caractère technique liés au déroulement normal du chantier seront directement signés, notifiés et ventilés par l’Ingénieur du marché avec copie au Coordonnateur </w:t>
            </w:r>
            <w:r w:rsidR="009010F4" w:rsidRPr="00964F16">
              <w:rPr>
                <w:rFonts w:ascii="Arial Narrow" w:hAnsi="Arial Narrow"/>
                <w:sz w:val="22"/>
                <w:szCs w:val="22"/>
              </w:rPr>
              <w:t xml:space="preserve">de VIVA Logone </w:t>
            </w:r>
            <w:r w:rsidRPr="00964F16">
              <w:rPr>
                <w:rFonts w:ascii="Arial Narrow" w:hAnsi="Arial Narrow"/>
                <w:sz w:val="22"/>
                <w:szCs w:val="22"/>
              </w:rPr>
              <w:t>(Maitre d’Ouvrage Délégué), au Chef de service du marché, au Cocontractant, DDMINMAP-</w:t>
            </w:r>
            <w:r w:rsidR="009010F4" w:rsidRPr="00964F16">
              <w:rPr>
                <w:rFonts w:ascii="Arial Narrow" w:hAnsi="Arial Narrow"/>
                <w:sz w:val="22"/>
                <w:szCs w:val="22"/>
              </w:rPr>
              <w:lastRenderedPageBreak/>
              <w:t>Mayo Danay</w:t>
            </w:r>
            <w:r w:rsidRPr="00964F16">
              <w:rPr>
                <w:rFonts w:ascii="Arial Narrow" w:hAnsi="Arial Narrow"/>
                <w:sz w:val="22"/>
                <w:szCs w:val="22"/>
              </w:rPr>
              <w:t xml:space="preserve"> et au Maître d’œuvre.</w:t>
            </w:r>
          </w:p>
          <w:p w14:paraId="27009FB3" w14:textId="10588991" w:rsidR="001A57A0" w:rsidRPr="00964F16" w:rsidRDefault="001A57A0" w:rsidP="009C3F0D">
            <w:pPr>
              <w:pStyle w:val="Paragraphedeliste"/>
              <w:widowControl w:val="0"/>
              <w:numPr>
                <w:ilvl w:val="0"/>
                <w:numId w:val="33"/>
              </w:numPr>
              <w:rPr>
                <w:rFonts w:ascii="Arial Narrow" w:hAnsi="Arial Narrow"/>
                <w:sz w:val="22"/>
                <w:szCs w:val="22"/>
              </w:rPr>
            </w:pPr>
            <w:r w:rsidRPr="00964F16">
              <w:rPr>
                <w:rFonts w:ascii="Arial Narrow" w:hAnsi="Arial Narrow"/>
                <w:sz w:val="22"/>
                <w:szCs w:val="22"/>
              </w:rPr>
              <w:t xml:space="preserve">Les ordres de service valant mise en demeure seront signés par le Coordonnateur </w:t>
            </w:r>
            <w:r w:rsidR="00E60FAD" w:rsidRPr="00964F16">
              <w:rPr>
                <w:rFonts w:ascii="Arial Narrow" w:hAnsi="Arial Narrow"/>
                <w:sz w:val="22"/>
                <w:szCs w:val="22"/>
              </w:rPr>
              <w:t>de VIVA Logone (Maitre d’Ouvrage Délégué), après avis de l’Ingénieur du marché et du chef de service du marché et notifié au Cocontractant par le chef de service du marché avec copie au DDMINMAP-Mayo Danay, à l’Ingénieur du Marche et au Maître d’œuvre</w:t>
            </w:r>
            <w:r w:rsidRPr="00964F16">
              <w:rPr>
                <w:rFonts w:ascii="Arial Narrow" w:hAnsi="Arial Narrow"/>
                <w:sz w:val="22"/>
                <w:szCs w:val="22"/>
              </w:rPr>
              <w:t>.</w:t>
            </w:r>
          </w:p>
          <w:p w14:paraId="5DFB6DFE" w14:textId="0C267C0E" w:rsidR="001A57A0" w:rsidRPr="00964F16" w:rsidRDefault="001A57A0" w:rsidP="009C3F0D">
            <w:pPr>
              <w:pStyle w:val="Paragraphedeliste"/>
              <w:widowControl w:val="0"/>
              <w:numPr>
                <w:ilvl w:val="0"/>
                <w:numId w:val="33"/>
              </w:numPr>
              <w:rPr>
                <w:rFonts w:ascii="Arial Narrow" w:hAnsi="Arial Narrow"/>
                <w:sz w:val="22"/>
                <w:szCs w:val="22"/>
              </w:rPr>
            </w:pPr>
            <w:r w:rsidRPr="00964F16">
              <w:rPr>
                <w:rFonts w:ascii="Arial Narrow" w:hAnsi="Arial Narrow"/>
                <w:sz w:val="22"/>
                <w:szCs w:val="22"/>
              </w:rPr>
              <w:t xml:space="preserve">Les ordres de service de suspension et de reprise des travaux, pour cause d’intempéries ou autre cas de force majeure, seront signés par le Coordonnateur </w:t>
            </w:r>
            <w:r w:rsidR="00E60FAD" w:rsidRPr="00964F16">
              <w:rPr>
                <w:rFonts w:ascii="Arial Narrow" w:hAnsi="Arial Narrow"/>
                <w:sz w:val="22"/>
                <w:szCs w:val="22"/>
              </w:rPr>
              <w:t>de VIVA Logone</w:t>
            </w:r>
            <w:r w:rsidRPr="00964F16">
              <w:rPr>
                <w:rFonts w:ascii="Arial Narrow" w:hAnsi="Arial Narrow"/>
                <w:sz w:val="22"/>
                <w:szCs w:val="22"/>
              </w:rPr>
              <w:t xml:space="preserve"> (Maitre d’Ouvrage Délégué), après constat sur PV de l’Ingénieur du marché, du Chef de service du marché et du maitre d’œuvre et notifiés par le chef de service du marché au Cocontractant avec copie au DDMINMAP-</w:t>
            </w:r>
            <w:r w:rsidR="00E60FAD" w:rsidRPr="00964F16">
              <w:rPr>
                <w:rFonts w:ascii="Arial Narrow" w:hAnsi="Arial Narrow"/>
                <w:sz w:val="22"/>
                <w:szCs w:val="22"/>
              </w:rPr>
              <w:t>Mayo Danay</w:t>
            </w:r>
            <w:r w:rsidRPr="00964F16">
              <w:rPr>
                <w:rFonts w:ascii="Arial Narrow" w:hAnsi="Arial Narrow"/>
                <w:sz w:val="22"/>
                <w:szCs w:val="22"/>
              </w:rPr>
              <w:t>, à l’Ingénieur du marché et au Maître d’œuvre.</w:t>
            </w:r>
          </w:p>
          <w:p w14:paraId="11B78C8E" w14:textId="77777777" w:rsidR="001A57A0" w:rsidRPr="00964F16" w:rsidRDefault="001A57A0" w:rsidP="009C3F0D">
            <w:pPr>
              <w:pStyle w:val="Paragraphedeliste"/>
              <w:widowControl w:val="0"/>
              <w:numPr>
                <w:ilvl w:val="0"/>
                <w:numId w:val="33"/>
              </w:numPr>
              <w:rPr>
                <w:rFonts w:ascii="Arial Narrow" w:hAnsi="Arial Narrow"/>
                <w:sz w:val="22"/>
                <w:szCs w:val="22"/>
              </w:rPr>
            </w:pPr>
            <w:r w:rsidRPr="00964F16">
              <w:rPr>
                <w:rFonts w:ascii="Arial Narrow" w:hAnsi="Arial Narrow"/>
                <w:sz w:val="22"/>
                <w:szCs w:val="22"/>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997F0E9" w14:textId="77777777" w:rsidR="001A57A0" w:rsidRPr="00964F16" w:rsidRDefault="001A57A0" w:rsidP="009C3F0D">
            <w:pPr>
              <w:pStyle w:val="Paragraphedeliste"/>
              <w:widowControl w:val="0"/>
              <w:numPr>
                <w:ilvl w:val="0"/>
                <w:numId w:val="33"/>
              </w:numPr>
              <w:rPr>
                <w:rFonts w:ascii="Arial Narrow" w:hAnsi="Arial Narrow"/>
                <w:sz w:val="22"/>
                <w:szCs w:val="22"/>
              </w:rPr>
            </w:pPr>
            <w:r w:rsidRPr="00964F16">
              <w:rPr>
                <w:rFonts w:ascii="Arial Narrow" w:hAnsi="Arial Narrow"/>
                <w:sz w:val="22"/>
                <w:szCs w:val="22"/>
              </w:rPr>
              <w:t xml:space="preserve"> Le Cocontractant dispose d’un délai de quinze (15) jours pour émettre des réserves sur tout ordre de service reçu. Le fait d’émettre des réserves ne dispense pas le Cocontractant d’exécuter les ordres de service reçus.</w:t>
            </w:r>
          </w:p>
          <w:p w14:paraId="650205DD"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w:t>
            </w:r>
            <w:r w:rsidR="00833B17" w:rsidRPr="00964F16">
              <w:rPr>
                <w:rFonts w:ascii="Arial Narrow" w:hAnsi="Arial Narrow"/>
                <w:sz w:val="22"/>
                <w:szCs w:val="22"/>
              </w:rPr>
              <w:t>.3</w:t>
            </w:r>
            <w:r w:rsidR="00833B17" w:rsidRPr="00964F16">
              <w:rPr>
                <w:rFonts w:ascii="Arial Narrow" w:hAnsi="Arial Narrow"/>
                <w:sz w:val="22"/>
                <w:szCs w:val="22"/>
              </w:rPr>
              <w:tab/>
            </w:r>
            <w:r w:rsidRPr="00964F16">
              <w:rPr>
                <w:rFonts w:ascii="Arial Narrow" w:hAnsi="Arial Narrow"/>
                <w:sz w:val="22"/>
                <w:szCs w:val="22"/>
              </w:rPr>
              <w:t xml:space="preserve">Conformément à </w:t>
            </w:r>
            <w:r w:rsidR="00324044" w:rsidRPr="00964F16">
              <w:rPr>
                <w:rFonts w:ascii="Arial Narrow" w:hAnsi="Arial Narrow"/>
                <w:b/>
                <w:bCs/>
                <w:sz w:val="22"/>
                <w:szCs w:val="22"/>
              </w:rPr>
              <w:t>la Clause</w:t>
            </w:r>
            <w:r w:rsidRPr="00964F16">
              <w:rPr>
                <w:rFonts w:ascii="Arial Narrow" w:hAnsi="Arial Narrow"/>
                <w:b/>
                <w:bCs/>
                <w:sz w:val="22"/>
                <w:szCs w:val="22"/>
              </w:rPr>
              <w:t xml:space="preserve"> 3.2</w:t>
            </w:r>
            <w:r w:rsidRPr="00964F16">
              <w:rPr>
                <w:rFonts w:ascii="Arial Narrow" w:hAnsi="Arial Narrow"/>
                <w:sz w:val="22"/>
                <w:szCs w:val="22"/>
              </w:rPr>
              <w:t xml:space="preserve">, </w:t>
            </w:r>
            <w:r w:rsidRPr="00964F16">
              <w:rPr>
                <w:rFonts w:ascii="Arial Narrow" w:hAnsi="Arial Narrow"/>
                <w:b/>
                <w:bCs/>
                <w:sz w:val="22"/>
                <w:szCs w:val="22"/>
              </w:rPr>
              <w:t xml:space="preserve">les </w:t>
            </w:r>
            <w:r w:rsidR="001A04D1" w:rsidRPr="00964F16">
              <w:rPr>
                <w:rFonts w:ascii="Arial Narrow" w:hAnsi="Arial Narrow"/>
                <w:b/>
                <w:bCs/>
                <w:sz w:val="22"/>
                <w:szCs w:val="22"/>
              </w:rPr>
              <w:t>délais d’</w:t>
            </w:r>
            <w:r w:rsidRPr="00964F16">
              <w:rPr>
                <w:rFonts w:ascii="Arial Narrow" w:hAnsi="Arial Narrow"/>
                <w:b/>
                <w:bCs/>
                <w:sz w:val="22"/>
                <w:szCs w:val="22"/>
              </w:rPr>
              <w:t>achèvement par tranches</w:t>
            </w:r>
            <w:r w:rsidRPr="00964F16">
              <w:rPr>
                <w:rFonts w:ascii="Arial Narrow" w:hAnsi="Arial Narrow"/>
                <w:sz w:val="22"/>
                <w:szCs w:val="22"/>
              </w:rPr>
              <w:t xml:space="preserve"> sont les : </w:t>
            </w:r>
          </w:p>
          <w:p w14:paraId="19A7ECB8" w14:textId="0D2DBA88"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w:t>
            </w:r>
            <w:r w:rsidR="00833B17" w:rsidRPr="00964F16">
              <w:rPr>
                <w:rFonts w:ascii="Arial Narrow" w:hAnsi="Arial Narrow"/>
                <w:sz w:val="22"/>
                <w:szCs w:val="22"/>
              </w:rPr>
              <w:t>.4</w:t>
            </w:r>
            <w:r w:rsidR="00833B17" w:rsidRPr="00964F16">
              <w:rPr>
                <w:rFonts w:ascii="Arial Narrow" w:hAnsi="Arial Narrow"/>
                <w:sz w:val="22"/>
                <w:szCs w:val="22"/>
              </w:rPr>
              <w:tab/>
            </w:r>
            <w:r w:rsidRPr="00964F16">
              <w:rPr>
                <w:rFonts w:ascii="Arial Narrow" w:hAnsi="Arial Narrow"/>
                <w:sz w:val="22"/>
                <w:szCs w:val="22"/>
              </w:rPr>
              <w:t xml:space="preserve">La </w:t>
            </w:r>
            <w:r w:rsidRPr="00964F16">
              <w:rPr>
                <w:rFonts w:ascii="Arial Narrow" w:hAnsi="Arial Narrow"/>
                <w:b/>
                <w:bCs/>
                <w:sz w:val="22"/>
                <w:szCs w:val="22"/>
              </w:rPr>
              <w:t>langue</w:t>
            </w:r>
            <w:r w:rsidRPr="00964F16">
              <w:rPr>
                <w:rFonts w:ascii="Arial Narrow" w:hAnsi="Arial Narrow"/>
                <w:sz w:val="22"/>
                <w:szCs w:val="22"/>
              </w:rPr>
              <w:t xml:space="preserve"> du Marché est </w:t>
            </w:r>
            <w:r w:rsidR="000A2918" w:rsidRPr="00964F16">
              <w:rPr>
                <w:rFonts w:ascii="Arial Narrow" w:hAnsi="Arial Narrow"/>
                <w:b/>
                <w:bCs/>
                <w:i/>
                <w:iCs/>
                <w:sz w:val="22"/>
                <w:szCs w:val="22"/>
                <w:u w:val="single"/>
              </w:rPr>
              <w:t xml:space="preserve">le </w:t>
            </w:r>
            <w:r w:rsidR="00E60FAD" w:rsidRPr="00964F16">
              <w:rPr>
                <w:rFonts w:ascii="Arial Narrow" w:hAnsi="Arial Narrow"/>
                <w:b/>
                <w:bCs/>
                <w:i/>
                <w:iCs/>
                <w:sz w:val="22"/>
                <w:szCs w:val="22"/>
                <w:u w:val="single"/>
              </w:rPr>
              <w:t>français</w:t>
            </w:r>
            <w:r w:rsidR="000A2918" w:rsidRPr="00964F16">
              <w:rPr>
                <w:rFonts w:ascii="Arial Narrow" w:hAnsi="Arial Narrow"/>
                <w:b/>
                <w:bCs/>
                <w:i/>
                <w:iCs/>
                <w:sz w:val="22"/>
                <w:szCs w:val="22"/>
                <w:u w:val="single"/>
              </w:rPr>
              <w:t>.</w:t>
            </w:r>
          </w:p>
          <w:p w14:paraId="5A3104DE"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w:t>
            </w:r>
            <w:r w:rsidR="00833B17" w:rsidRPr="00964F16">
              <w:rPr>
                <w:rFonts w:ascii="Arial Narrow" w:hAnsi="Arial Narrow"/>
                <w:sz w:val="22"/>
                <w:szCs w:val="22"/>
              </w:rPr>
              <w:t>.5</w:t>
            </w:r>
            <w:r w:rsidR="00833B17" w:rsidRPr="00964F16">
              <w:rPr>
                <w:rFonts w:ascii="Arial Narrow" w:hAnsi="Arial Narrow"/>
                <w:sz w:val="22"/>
                <w:szCs w:val="22"/>
              </w:rPr>
              <w:tab/>
            </w:r>
            <w:r w:rsidRPr="00964F16">
              <w:rPr>
                <w:rFonts w:ascii="Arial Narrow" w:hAnsi="Arial Narrow"/>
                <w:sz w:val="22"/>
                <w:szCs w:val="22"/>
              </w:rPr>
              <w:t xml:space="preserve">Le </w:t>
            </w:r>
            <w:r w:rsidR="001A615C" w:rsidRPr="00964F16">
              <w:rPr>
                <w:rFonts w:ascii="Arial Narrow" w:hAnsi="Arial Narrow"/>
                <w:sz w:val="22"/>
                <w:szCs w:val="22"/>
              </w:rPr>
              <w:t>marché</w:t>
            </w:r>
            <w:r w:rsidRPr="00964F16">
              <w:rPr>
                <w:rFonts w:ascii="Arial Narrow" w:hAnsi="Arial Narrow"/>
                <w:sz w:val="22"/>
                <w:szCs w:val="22"/>
              </w:rPr>
              <w:t xml:space="preserve"> est régi par la </w:t>
            </w:r>
            <w:r w:rsidRPr="00964F16">
              <w:rPr>
                <w:rFonts w:ascii="Arial Narrow" w:hAnsi="Arial Narrow"/>
                <w:b/>
                <w:bCs/>
                <w:sz w:val="22"/>
                <w:szCs w:val="22"/>
              </w:rPr>
              <w:t>loi</w:t>
            </w:r>
            <w:r w:rsidRPr="00964F16">
              <w:rPr>
                <w:rFonts w:ascii="Arial Narrow" w:hAnsi="Arial Narrow"/>
                <w:sz w:val="22"/>
                <w:szCs w:val="22"/>
              </w:rPr>
              <w:t xml:space="preserve"> de </w:t>
            </w:r>
            <w:r w:rsidRPr="00964F16">
              <w:rPr>
                <w:rFonts w:ascii="Arial Narrow" w:hAnsi="Arial Narrow"/>
                <w:b/>
                <w:bCs/>
                <w:i/>
                <w:iCs/>
                <w:sz w:val="22"/>
                <w:szCs w:val="22"/>
              </w:rPr>
              <w:t>l’État</w:t>
            </w:r>
            <w:r w:rsidR="000A2918" w:rsidRPr="00964F16">
              <w:rPr>
                <w:rFonts w:ascii="Arial Narrow" w:hAnsi="Arial Narrow"/>
                <w:b/>
                <w:bCs/>
                <w:i/>
                <w:iCs/>
                <w:sz w:val="22"/>
                <w:szCs w:val="22"/>
              </w:rPr>
              <w:t xml:space="preserve"> du Cameroun</w:t>
            </w:r>
          </w:p>
          <w:p w14:paraId="25949111" w14:textId="41326C8F" w:rsidR="00E03CA1" w:rsidRPr="00964F16" w:rsidRDefault="00E03CA1" w:rsidP="001D00D6">
            <w:pPr>
              <w:overflowPunct w:val="0"/>
              <w:autoSpaceDE w:val="0"/>
              <w:autoSpaceDN w:val="0"/>
              <w:ind w:left="-20" w:right="36"/>
              <w:jc w:val="both"/>
              <w:rPr>
                <w:rFonts w:ascii="Arial Narrow" w:hAnsi="Arial Narrow"/>
                <w:sz w:val="22"/>
                <w:szCs w:val="22"/>
              </w:rPr>
            </w:pPr>
            <w:r w:rsidRPr="00964F16">
              <w:rPr>
                <w:rFonts w:ascii="Arial Narrow" w:hAnsi="Arial Narrow"/>
                <w:b/>
                <w:bCs/>
                <w:sz w:val="22"/>
                <w:szCs w:val="22"/>
              </w:rPr>
              <w:t>Les informations spécifiques au Marché pour les clauses énumérées sur les Conditions du</w:t>
            </w:r>
            <w:r w:rsidR="00E60FAD" w:rsidRPr="00964F16">
              <w:rPr>
                <w:rFonts w:ascii="Arial Narrow" w:hAnsi="Arial Narrow"/>
                <w:b/>
                <w:bCs/>
                <w:sz w:val="22"/>
                <w:szCs w:val="22"/>
              </w:rPr>
              <w:t xml:space="preserve"> </w:t>
            </w:r>
            <w:r w:rsidRPr="00964F16">
              <w:rPr>
                <w:rFonts w:ascii="Arial Narrow" w:hAnsi="Arial Narrow"/>
                <w:b/>
                <w:bCs/>
                <w:sz w:val="22"/>
                <w:szCs w:val="22"/>
              </w:rPr>
              <w:t>Marché (CM) sont indiquées ci-</w:t>
            </w:r>
            <w:r w:rsidR="00E60FAD" w:rsidRPr="00964F16">
              <w:rPr>
                <w:rFonts w:ascii="Arial Narrow" w:hAnsi="Arial Narrow"/>
                <w:b/>
                <w:bCs/>
                <w:sz w:val="22"/>
                <w:szCs w:val="22"/>
              </w:rPr>
              <w:t>dessous</w:t>
            </w:r>
            <w:r w:rsidR="00E60FAD" w:rsidRPr="00964F16">
              <w:rPr>
                <w:rFonts w:ascii="Arial Narrow" w:hAnsi="Arial Narrow"/>
                <w:sz w:val="22"/>
                <w:szCs w:val="22"/>
              </w:rPr>
              <w:t xml:space="preserve"> :</w:t>
            </w:r>
          </w:p>
          <w:p w14:paraId="4F8DF98A" w14:textId="6D1BDBA7" w:rsidR="00F57A55" w:rsidRPr="00964F16" w:rsidRDefault="00E03CA1" w:rsidP="001D00D6">
            <w:pPr>
              <w:contextualSpacing/>
              <w:jc w:val="both"/>
              <w:rPr>
                <w:rFonts w:ascii="Arial Narrow" w:hAnsi="Arial Narrow"/>
                <w:sz w:val="22"/>
                <w:szCs w:val="22"/>
              </w:rPr>
            </w:pPr>
            <w:r w:rsidRPr="00964F16">
              <w:rPr>
                <w:rFonts w:ascii="Arial Narrow" w:hAnsi="Arial Narrow"/>
                <w:sz w:val="22"/>
                <w:szCs w:val="22"/>
              </w:rPr>
              <w:t>2</w:t>
            </w:r>
            <w:r w:rsidR="00833B17" w:rsidRPr="00964F16">
              <w:rPr>
                <w:rFonts w:ascii="Arial Narrow" w:hAnsi="Arial Narrow"/>
                <w:sz w:val="22"/>
                <w:szCs w:val="22"/>
              </w:rPr>
              <w:t>.6</w:t>
            </w:r>
            <w:r w:rsidR="00833B17" w:rsidRPr="00964F16">
              <w:rPr>
                <w:rFonts w:ascii="Arial Narrow" w:hAnsi="Arial Narrow"/>
                <w:sz w:val="22"/>
                <w:szCs w:val="22"/>
              </w:rPr>
              <w:tab/>
            </w:r>
            <w:r w:rsidRPr="00964F16">
              <w:rPr>
                <w:rFonts w:ascii="Arial Narrow" w:hAnsi="Arial Narrow"/>
                <w:b/>
                <w:bCs/>
                <w:sz w:val="22"/>
                <w:szCs w:val="22"/>
              </w:rPr>
              <w:t>CM 12</w:t>
            </w:r>
            <w:r w:rsidR="0056154F" w:rsidRPr="00964F16">
              <w:rPr>
                <w:rFonts w:ascii="Arial Narrow" w:hAnsi="Arial Narrow"/>
                <w:b/>
                <w:bCs/>
                <w:sz w:val="22"/>
                <w:szCs w:val="22"/>
              </w:rPr>
              <w:t xml:space="preserve"> </w:t>
            </w:r>
            <w:r w:rsidRPr="00964F16">
              <w:rPr>
                <w:rFonts w:ascii="Arial Narrow" w:hAnsi="Arial Narrow"/>
                <w:sz w:val="22"/>
                <w:szCs w:val="22"/>
              </w:rPr>
              <w:t xml:space="preserve">: Les montants et les franchises </w:t>
            </w:r>
            <w:r w:rsidRPr="00964F16">
              <w:rPr>
                <w:rFonts w:ascii="Arial Narrow" w:hAnsi="Arial Narrow"/>
                <w:b/>
                <w:bCs/>
                <w:sz w:val="22"/>
                <w:szCs w:val="22"/>
              </w:rPr>
              <w:t>d’assurance</w:t>
            </w:r>
            <w:r w:rsidRPr="00964F16">
              <w:rPr>
                <w:rFonts w:ascii="Arial Narrow" w:hAnsi="Arial Narrow"/>
                <w:sz w:val="22"/>
                <w:szCs w:val="22"/>
              </w:rPr>
              <w:t xml:space="preserve"> minimums seront les suivantes :</w:t>
            </w:r>
            <w:r w:rsidR="00F57A55" w:rsidRPr="00964F16">
              <w:rPr>
                <w:rFonts w:ascii="Arial Narrow" w:hAnsi="Arial Narrow"/>
                <w:sz w:val="22"/>
                <w:szCs w:val="22"/>
              </w:rPr>
              <w:t xml:space="preserve"> Le Co contractant devra justifier qu’il est titulaire d’une police d’assurance individuelle de « responsabilité civile » ainsi que d’une police d’assurance « tous risques chantier » pour les dommages de toutes natures causés aux tiers par son personnel salarié en activité au travail, par le matériel qu’il utilise et du fait des travaux exécutés avant la réception.</w:t>
            </w:r>
          </w:p>
          <w:p w14:paraId="14AAFE19" w14:textId="77777777" w:rsidR="00F57A55" w:rsidRPr="00964F16" w:rsidRDefault="00F57A55" w:rsidP="001D00D6">
            <w:pPr>
              <w:tabs>
                <w:tab w:val="left" w:pos="540"/>
              </w:tabs>
              <w:suppressAutoHyphens/>
              <w:ind w:left="540" w:right="-72" w:hanging="540"/>
              <w:jc w:val="both"/>
              <w:rPr>
                <w:rFonts w:ascii="Arial Narrow" w:hAnsi="Arial Narrow"/>
                <w:sz w:val="22"/>
                <w:szCs w:val="22"/>
              </w:rPr>
            </w:pPr>
          </w:p>
          <w:p w14:paraId="7EE2CC2F" w14:textId="60C67DF8" w:rsidR="00304E82" w:rsidRPr="00964F16" w:rsidRDefault="00E03CA1" w:rsidP="001D00D6">
            <w:pPr>
              <w:contextualSpacing/>
              <w:jc w:val="both"/>
              <w:rPr>
                <w:rFonts w:ascii="Arial Narrow" w:hAnsi="Arial Narrow"/>
                <w:sz w:val="22"/>
                <w:szCs w:val="22"/>
              </w:rPr>
            </w:pPr>
            <w:r w:rsidRPr="00964F16">
              <w:rPr>
                <w:rFonts w:ascii="Arial Narrow" w:hAnsi="Arial Narrow"/>
                <w:sz w:val="22"/>
                <w:szCs w:val="22"/>
              </w:rPr>
              <w:t>2</w:t>
            </w:r>
            <w:r w:rsidR="00056453" w:rsidRPr="00964F16">
              <w:rPr>
                <w:rFonts w:ascii="Arial Narrow" w:hAnsi="Arial Narrow"/>
                <w:sz w:val="22"/>
                <w:szCs w:val="22"/>
              </w:rPr>
              <w:t>.8</w:t>
            </w:r>
            <w:r w:rsidR="00056453" w:rsidRPr="00964F16">
              <w:rPr>
                <w:rFonts w:ascii="Arial Narrow" w:hAnsi="Arial Narrow"/>
                <w:sz w:val="22"/>
                <w:szCs w:val="22"/>
              </w:rPr>
              <w:tab/>
            </w:r>
            <w:r w:rsidRPr="00964F16">
              <w:rPr>
                <w:rFonts w:ascii="Arial Narrow" w:hAnsi="Arial Narrow"/>
                <w:b/>
                <w:bCs/>
                <w:sz w:val="22"/>
                <w:szCs w:val="22"/>
              </w:rPr>
              <w:t>CM 18</w:t>
            </w:r>
            <w:r w:rsidR="0056154F" w:rsidRPr="00964F16">
              <w:rPr>
                <w:rFonts w:ascii="Arial Narrow" w:hAnsi="Arial Narrow"/>
                <w:b/>
                <w:bCs/>
                <w:sz w:val="22"/>
                <w:szCs w:val="22"/>
              </w:rPr>
              <w:t xml:space="preserve"> </w:t>
            </w:r>
            <w:r w:rsidRPr="00964F16">
              <w:rPr>
                <w:rFonts w:ascii="Arial Narrow" w:hAnsi="Arial Narrow"/>
                <w:sz w:val="22"/>
                <w:szCs w:val="22"/>
              </w:rPr>
              <w:t xml:space="preserve">: </w:t>
            </w:r>
            <w:r w:rsidRPr="00964F16">
              <w:rPr>
                <w:rFonts w:ascii="Arial Narrow" w:hAnsi="Arial Narrow"/>
                <w:b/>
                <w:bCs/>
                <w:sz w:val="22"/>
                <w:szCs w:val="22"/>
              </w:rPr>
              <w:t>Date de possession du site(s)</w:t>
            </w:r>
            <w:r w:rsidRPr="00964F16">
              <w:rPr>
                <w:rFonts w:ascii="Arial Narrow" w:hAnsi="Arial Narrow"/>
                <w:sz w:val="22"/>
                <w:szCs w:val="22"/>
              </w:rPr>
              <w:t xml:space="preserve"> doit être : </w:t>
            </w:r>
            <w:r w:rsidR="00E60FAD" w:rsidRPr="00964F16">
              <w:rPr>
                <w:rFonts w:ascii="Arial Narrow" w:hAnsi="Arial Narrow"/>
                <w:b/>
                <w:bCs/>
                <w:i/>
                <w:iCs/>
                <w:sz w:val="22"/>
                <w:szCs w:val="22"/>
              </w:rPr>
              <w:t>Enceinte de la SEMRY à Yagoua</w:t>
            </w:r>
            <w:r w:rsidR="00304E82" w:rsidRPr="00964F16">
              <w:rPr>
                <w:rFonts w:ascii="Arial Narrow" w:hAnsi="Arial Narrow"/>
                <w:b/>
                <w:bCs/>
                <w:i/>
                <w:iCs/>
                <w:sz w:val="22"/>
                <w:szCs w:val="22"/>
              </w:rPr>
              <w:t xml:space="preserve">, </w:t>
            </w:r>
            <w:r w:rsidR="00E60FAD" w:rsidRPr="00964F16">
              <w:rPr>
                <w:rFonts w:ascii="Arial Narrow" w:hAnsi="Arial Narrow"/>
                <w:b/>
                <w:bCs/>
                <w:i/>
                <w:iCs/>
                <w:sz w:val="22"/>
                <w:szCs w:val="22"/>
              </w:rPr>
              <w:t>Région</w:t>
            </w:r>
            <w:r w:rsidR="00304E82" w:rsidRPr="00964F16">
              <w:rPr>
                <w:rFonts w:ascii="Arial Narrow" w:hAnsi="Arial Narrow"/>
                <w:b/>
                <w:bCs/>
                <w:i/>
                <w:iCs/>
                <w:sz w:val="22"/>
                <w:szCs w:val="22"/>
              </w:rPr>
              <w:t xml:space="preserve"> de l'</w:t>
            </w:r>
            <w:r w:rsidR="00E60FAD" w:rsidRPr="00964F16">
              <w:rPr>
                <w:rFonts w:ascii="Arial Narrow" w:hAnsi="Arial Narrow"/>
                <w:b/>
                <w:bCs/>
                <w:i/>
                <w:iCs/>
                <w:sz w:val="22"/>
                <w:szCs w:val="22"/>
              </w:rPr>
              <w:t>Extrême</w:t>
            </w:r>
            <w:r w:rsidR="00304E82" w:rsidRPr="00964F16">
              <w:rPr>
                <w:rFonts w:ascii="Arial Narrow" w:hAnsi="Arial Narrow"/>
                <w:b/>
                <w:bCs/>
                <w:i/>
                <w:iCs/>
                <w:sz w:val="22"/>
                <w:szCs w:val="22"/>
              </w:rPr>
              <w:t xml:space="preserve"> Nord</w:t>
            </w:r>
            <w:r w:rsidR="000353E4" w:rsidRPr="00964F16">
              <w:rPr>
                <w:rFonts w:ascii="Arial Narrow" w:hAnsi="Arial Narrow"/>
                <w:b/>
                <w:bCs/>
                <w:i/>
                <w:iCs/>
                <w:sz w:val="22"/>
                <w:szCs w:val="22"/>
              </w:rPr>
              <w:t xml:space="preserve"> Nov</w:t>
            </w:r>
            <w:r w:rsidR="00304E82" w:rsidRPr="00964F16">
              <w:rPr>
                <w:rFonts w:ascii="Arial Narrow" w:hAnsi="Arial Narrow"/>
                <w:b/>
                <w:bCs/>
                <w:i/>
                <w:iCs/>
                <w:sz w:val="22"/>
                <w:szCs w:val="22"/>
              </w:rPr>
              <w:t>embre 2022.</w:t>
            </w:r>
          </w:p>
          <w:p w14:paraId="5DC035BC"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p>
          <w:p w14:paraId="31DA6782" w14:textId="1A3DBE27" w:rsidR="00BE5FCB" w:rsidRPr="00964F16" w:rsidRDefault="00E03CA1" w:rsidP="001D00D6">
            <w:pPr>
              <w:tabs>
                <w:tab w:val="left" w:pos="540"/>
              </w:tabs>
              <w:suppressAutoHyphens/>
              <w:ind w:left="540" w:right="-72" w:hanging="540"/>
              <w:jc w:val="both"/>
              <w:rPr>
                <w:rFonts w:ascii="Arial Narrow" w:hAnsi="Arial Narrow"/>
                <w:b/>
                <w:bCs/>
                <w:i/>
                <w:iCs/>
                <w:sz w:val="22"/>
                <w:szCs w:val="22"/>
                <w:u w:val="single"/>
              </w:rPr>
            </w:pPr>
            <w:r w:rsidRPr="00964F16">
              <w:rPr>
                <w:rFonts w:ascii="Arial Narrow" w:hAnsi="Arial Narrow"/>
                <w:sz w:val="22"/>
                <w:szCs w:val="22"/>
              </w:rPr>
              <w:t xml:space="preserve">2.9 </w:t>
            </w:r>
            <w:r w:rsidR="00056453" w:rsidRPr="00964F16">
              <w:rPr>
                <w:rFonts w:ascii="Arial Narrow" w:hAnsi="Arial Narrow"/>
                <w:sz w:val="22"/>
                <w:szCs w:val="22"/>
              </w:rPr>
              <w:tab/>
            </w:r>
            <w:r w:rsidRPr="00964F16">
              <w:rPr>
                <w:rFonts w:ascii="Arial Narrow" w:hAnsi="Arial Narrow"/>
                <w:b/>
                <w:bCs/>
                <w:sz w:val="22"/>
                <w:szCs w:val="22"/>
              </w:rPr>
              <w:t>CM 21 : Autorité</w:t>
            </w:r>
            <w:r w:rsidRPr="00964F16">
              <w:rPr>
                <w:rFonts w:ascii="Arial Narrow" w:hAnsi="Arial Narrow"/>
                <w:sz w:val="22"/>
                <w:szCs w:val="22"/>
              </w:rPr>
              <w:t xml:space="preserve"> de nomination d</w:t>
            </w:r>
            <w:r w:rsidR="001A04D1" w:rsidRPr="00964F16">
              <w:rPr>
                <w:rFonts w:ascii="Arial Narrow" w:hAnsi="Arial Narrow"/>
                <w:sz w:val="22"/>
                <w:szCs w:val="22"/>
              </w:rPr>
              <w:t>u Conciliateur</w:t>
            </w:r>
            <w:r w:rsidRPr="00964F16">
              <w:rPr>
                <w:rFonts w:ascii="Arial Narrow" w:hAnsi="Arial Narrow"/>
                <w:sz w:val="22"/>
                <w:szCs w:val="22"/>
              </w:rPr>
              <w:t xml:space="preserve"> : </w:t>
            </w:r>
            <w:r w:rsidR="00E60FAD" w:rsidRPr="00964F16">
              <w:rPr>
                <w:rFonts w:ascii="Arial Narrow" w:hAnsi="Arial Narrow"/>
                <w:b/>
                <w:bCs/>
                <w:i/>
                <w:iCs/>
                <w:sz w:val="22"/>
                <w:szCs w:val="22"/>
                <w:u w:val="single"/>
              </w:rPr>
              <w:t>________________</w:t>
            </w:r>
            <w:r w:rsidR="00304E82" w:rsidRPr="00964F16">
              <w:rPr>
                <w:rFonts w:ascii="Arial Narrow" w:hAnsi="Arial Narrow"/>
                <w:b/>
                <w:bCs/>
                <w:i/>
                <w:iCs/>
                <w:sz w:val="22"/>
                <w:szCs w:val="22"/>
                <w:u w:val="single"/>
              </w:rPr>
              <w:t xml:space="preserve">.  </w:t>
            </w:r>
          </w:p>
          <w:p w14:paraId="22C1A385" w14:textId="4472BD7E"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 xml:space="preserve">2.10 </w:t>
            </w:r>
            <w:r w:rsidRPr="00964F16">
              <w:rPr>
                <w:rFonts w:ascii="Arial Narrow" w:hAnsi="Arial Narrow"/>
                <w:b/>
                <w:bCs/>
                <w:sz w:val="22"/>
                <w:szCs w:val="22"/>
              </w:rPr>
              <w:t>CM 25.1</w:t>
            </w:r>
            <w:r w:rsidRPr="00964F16">
              <w:rPr>
                <w:rFonts w:ascii="Arial Narrow" w:hAnsi="Arial Narrow"/>
                <w:sz w:val="22"/>
                <w:szCs w:val="22"/>
              </w:rPr>
              <w:t xml:space="preserve">: Un </w:t>
            </w:r>
            <w:r w:rsidRPr="00964F16">
              <w:rPr>
                <w:rFonts w:ascii="Arial Narrow" w:hAnsi="Arial Narrow"/>
                <w:b/>
                <w:bCs/>
                <w:sz w:val="22"/>
                <w:szCs w:val="22"/>
              </w:rPr>
              <w:t>programme</w:t>
            </w:r>
            <w:r w:rsidR="002E00AB" w:rsidRPr="00964F16">
              <w:rPr>
                <w:rFonts w:ascii="Arial Narrow" w:hAnsi="Arial Narrow"/>
                <w:b/>
                <w:bCs/>
                <w:sz w:val="22"/>
                <w:szCs w:val="22"/>
              </w:rPr>
              <w:t xml:space="preserve"> </w:t>
            </w:r>
            <w:r w:rsidRPr="00964F16">
              <w:rPr>
                <w:rFonts w:ascii="Arial Narrow" w:hAnsi="Arial Narrow"/>
                <w:sz w:val="22"/>
                <w:szCs w:val="22"/>
              </w:rPr>
              <w:t xml:space="preserve">de travaux doit être soumis dans un nombre de jours n’excédant pas : </w:t>
            </w:r>
            <w:r w:rsidR="00303BFC" w:rsidRPr="00964F16">
              <w:rPr>
                <w:rFonts w:ascii="Arial Narrow" w:hAnsi="Arial Narrow"/>
                <w:b/>
                <w:bCs/>
                <w:i/>
                <w:iCs/>
                <w:sz w:val="22"/>
                <w:szCs w:val="22"/>
                <w:u w:val="single"/>
              </w:rPr>
              <w:t xml:space="preserve">deux semaines </w:t>
            </w:r>
            <w:r w:rsidRPr="00964F16">
              <w:rPr>
                <w:rFonts w:ascii="Arial Narrow" w:hAnsi="Arial Narrow"/>
                <w:sz w:val="22"/>
                <w:szCs w:val="22"/>
              </w:rPr>
              <w:t>à partir de la date de la lettre d’attribution du Marché.</w:t>
            </w:r>
          </w:p>
          <w:p w14:paraId="79AAEF1E"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 xml:space="preserve">2.11 </w:t>
            </w:r>
            <w:r w:rsidRPr="00964F16">
              <w:rPr>
                <w:rFonts w:ascii="Arial Narrow" w:hAnsi="Arial Narrow"/>
                <w:b/>
                <w:bCs/>
                <w:sz w:val="22"/>
                <w:szCs w:val="22"/>
              </w:rPr>
              <w:t xml:space="preserve">CM 25.2 </w:t>
            </w:r>
            <w:r w:rsidRPr="00964F16">
              <w:rPr>
                <w:rFonts w:ascii="Arial Narrow" w:hAnsi="Arial Narrow"/>
                <w:sz w:val="22"/>
                <w:szCs w:val="22"/>
              </w:rPr>
              <w:t xml:space="preserve">: La période de présentation des rapports </w:t>
            </w:r>
            <w:r w:rsidR="001A04D1" w:rsidRPr="00964F16">
              <w:rPr>
                <w:rFonts w:ascii="Arial Narrow" w:hAnsi="Arial Narrow"/>
                <w:b/>
                <w:bCs/>
                <w:sz w:val="22"/>
                <w:szCs w:val="22"/>
              </w:rPr>
              <w:t xml:space="preserve">d’avancement </w:t>
            </w:r>
            <w:r w:rsidRPr="00964F16">
              <w:rPr>
                <w:rFonts w:ascii="Arial Narrow" w:hAnsi="Arial Narrow"/>
                <w:b/>
                <w:bCs/>
                <w:sz w:val="22"/>
                <w:szCs w:val="22"/>
              </w:rPr>
              <w:t>des Travaux</w:t>
            </w:r>
            <w:r w:rsidRPr="00964F16">
              <w:rPr>
                <w:rFonts w:ascii="Arial Narrow" w:hAnsi="Arial Narrow"/>
                <w:sz w:val="22"/>
                <w:szCs w:val="22"/>
              </w:rPr>
              <w:t xml:space="preserve"> est la suivante :</w:t>
            </w:r>
            <w:r w:rsidR="00303BFC" w:rsidRPr="00964F16">
              <w:rPr>
                <w:rFonts w:ascii="Arial Narrow" w:hAnsi="Arial Narrow"/>
                <w:sz w:val="22"/>
                <w:szCs w:val="22"/>
              </w:rPr>
              <w:t xml:space="preserve"> </w:t>
            </w:r>
            <w:r w:rsidR="0053306C" w:rsidRPr="00964F16">
              <w:rPr>
                <w:rFonts w:ascii="Arial Narrow" w:hAnsi="Arial Narrow"/>
                <w:b/>
                <w:bCs/>
                <w:i/>
                <w:iCs/>
                <w:sz w:val="22"/>
                <w:szCs w:val="22"/>
                <w:u w:val="single"/>
              </w:rPr>
              <w:t>toutes les</w:t>
            </w:r>
            <w:r w:rsidR="00303BFC" w:rsidRPr="00964F16">
              <w:rPr>
                <w:rFonts w:ascii="Arial Narrow" w:hAnsi="Arial Narrow"/>
                <w:b/>
                <w:bCs/>
                <w:i/>
                <w:iCs/>
                <w:sz w:val="22"/>
                <w:szCs w:val="22"/>
                <w:u w:val="single"/>
              </w:rPr>
              <w:t xml:space="preserve"> deux semaines</w:t>
            </w:r>
          </w:p>
          <w:p w14:paraId="2DA44EE1" w14:textId="7203AD12"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 xml:space="preserve">2.12 </w:t>
            </w:r>
            <w:r w:rsidRPr="00964F16">
              <w:rPr>
                <w:rFonts w:ascii="Arial Narrow" w:hAnsi="Arial Narrow"/>
                <w:b/>
                <w:bCs/>
                <w:sz w:val="22"/>
                <w:szCs w:val="22"/>
              </w:rPr>
              <w:t>CM 33</w:t>
            </w:r>
            <w:r w:rsidR="00BF443F" w:rsidRPr="00964F16">
              <w:rPr>
                <w:rFonts w:ascii="Arial Narrow" w:hAnsi="Arial Narrow"/>
                <w:b/>
                <w:bCs/>
                <w:sz w:val="22"/>
                <w:szCs w:val="22"/>
              </w:rPr>
              <w:t xml:space="preserve"> </w:t>
            </w:r>
            <w:r w:rsidRPr="00964F16">
              <w:rPr>
                <w:rFonts w:ascii="Arial Narrow" w:hAnsi="Arial Narrow"/>
                <w:sz w:val="22"/>
                <w:szCs w:val="22"/>
              </w:rPr>
              <w:t xml:space="preserve">: La période de garantie est la suivante : </w:t>
            </w:r>
            <w:r w:rsidR="00731DE4" w:rsidRPr="00964F16">
              <w:rPr>
                <w:rFonts w:ascii="Arial Narrow" w:hAnsi="Arial Narrow"/>
                <w:b/>
                <w:bCs/>
                <w:i/>
                <w:iCs/>
                <w:sz w:val="22"/>
                <w:szCs w:val="22"/>
                <w:u w:val="single"/>
              </w:rPr>
              <w:t xml:space="preserve">365 </w:t>
            </w:r>
            <w:r w:rsidRPr="00964F16">
              <w:rPr>
                <w:rFonts w:ascii="Arial Narrow" w:hAnsi="Arial Narrow"/>
                <w:sz w:val="22"/>
                <w:szCs w:val="22"/>
              </w:rPr>
              <w:t xml:space="preserve">jours à partir de la date d’achèvement. </w:t>
            </w:r>
          </w:p>
          <w:p w14:paraId="1372E6AE" w14:textId="1213897F"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 xml:space="preserve">2.13 </w:t>
            </w:r>
            <w:r w:rsidRPr="00964F16">
              <w:rPr>
                <w:rFonts w:ascii="Arial Narrow" w:hAnsi="Arial Narrow"/>
                <w:b/>
                <w:bCs/>
                <w:sz w:val="22"/>
                <w:szCs w:val="22"/>
              </w:rPr>
              <w:t>CM 43</w:t>
            </w:r>
            <w:r w:rsidR="00BF443F" w:rsidRPr="00964F16">
              <w:rPr>
                <w:rFonts w:ascii="Arial Narrow" w:hAnsi="Arial Narrow"/>
                <w:b/>
                <w:bCs/>
                <w:sz w:val="22"/>
                <w:szCs w:val="22"/>
              </w:rPr>
              <w:t xml:space="preserve"> </w:t>
            </w:r>
            <w:r w:rsidRPr="00964F16">
              <w:rPr>
                <w:rFonts w:ascii="Arial Narrow" w:hAnsi="Arial Narrow"/>
                <w:sz w:val="22"/>
                <w:szCs w:val="22"/>
              </w:rPr>
              <w:t xml:space="preserve">: Le montant </w:t>
            </w:r>
            <w:r w:rsidRPr="00964F16">
              <w:rPr>
                <w:rFonts w:ascii="Arial Narrow" w:hAnsi="Arial Narrow"/>
                <w:b/>
                <w:bCs/>
                <w:sz w:val="22"/>
                <w:szCs w:val="22"/>
              </w:rPr>
              <w:t xml:space="preserve">de retenue </w:t>
            </w:r>
            <w:r w:rsidRPr="00964F16">
              <w:rPr>
                <w:rFonts w:ascii="Arial Narrow" w:hAnsi="Arial Narrow"/>
                <w:sz w:val="22"/>
                <w:szCs w:val="22"/>
              </w:rPr>
              <w:t>sera</w:t>
            </w:r>
            <w:r w:rsidR="00731DE4" w:rsidRPr="00964F16">
              <w:rPr>
                <w:rFonts w:ascii="Arial Narrow" w:hAnsi="Arial Narrow"/>
                <w:b/>
                <w:bCs/>
                <w:i/>
                <w:iCs/>
                <w:sz w:val="22"/>
                <w:szCs w:val="22"/>
                <w:u w:val="single"/>
              </w:rPr>
              <w:t xml:space="preserve"> 10% du Montant TTC </w:t>
            </w:r>
          </w:p>
          <w:p w14:paraId="3A086BFD" w14:textId="77777777" w:rsidR="002B1323" w:rsidRPr="00964F16" w:rsidRDefault="00E03CA1" w:rsidP="001D00D6">
            <w:pPr>
              <w:tabs>
                <w:tab w:val="left" w:pos="540"/>
              </w:tabs>
              <w:suppressAutoHyphens/>
              <w:ind w:left="540" w:right="-72" w:hanging="540"/>
              <w:jc w:val="both"/>
              <w:rPr>
                <w:rFonts w:ascii="Arial Narrow" w:hAnsi="Arial Narrow"/>
                <w:b/>
                <w:bCs/>
                <w:i/>
                <w:iCs/>
                <w:sz w:val="22"/>
                <w:szCs w:val="22"/>
                <w:u w:val="single"/>
              </w:rPr>
            </w:pPr>
            <w:r w:rsidRPr="00964F16">
              <w:rPr>
                <w:rFonts w:ascii="Arial Narrow" w:hAnsi="Arial Narrow"/>
                <w:sz w:val="22"/>
                <w:szCs w:val="22"/>
              </w:rPr>
              <w:t xml:space="preserve">2.14 </w:t>
            </w:r>
            <w:r w:rsidRPr="00964F16">
              <w:rPr>
                <w:rFonts w:ascii="Arial Narrow" w:hAnsi="Arial Narrow"/>
                <w:b/>
                <w:bCs/>
                <w:sz w:val="22"/>
                <w:szCs w:val="22"/>
              </w:rPr>
              <w:t>CM 44.1</w:t>
            </w:r>
            <w:r w:rsidRPr="00964F16">
              <w:rPr>
                <w:rFonts w:ascii="Arial Narrow" w:hAnsi="Arial Narrow"/>
                <w:sz w:val="22"/>
                <w:szCs w:val="22"/>
              </w:rPr>
              <w:t>: Les</w:t>
            </w:r>
            <w:r w:rsidR="00B31D21" w:rsidRPr="00964F16">
              <w:rPr>
                <w:rFonts w:ascii="Arial Narrow" w:hAnsi="Arial Narrow"/>
                <w:sz w:val="22"/>
                <w:szCs w:val="22"/>
              </w:rPr>
              <w:t xml:space="preserve"> </w:t>
            </w:r>
            <w:r w:rsidR="001A04D1" w:rsidRPr="00964F16">
              <w:rPr>
                <w:rFonts w:ascii="Arial Narrow" w:hAnsi="Arial Narrow"/>
                <w:b/>
                <w:sz w:val="22"/>
                <w:szCs w:val="22"/>
              </w:rPr>
              <w:t xml:space="preserve">pénalités de retard </w:t>
            </w:r>
            <w:r w:rsidRPr="00964F16">
              <w:rPr>
                <w:rFonts w:ascii="Arial Narrow" w:hAnsi="Arial Narrow"/>
                <w:sz w:val="22"/>
                <w:szCs w:val="22"/>
              </w:rPr>
              <w:t xml:space="preserve">pour l’ensemble des travaux seront de : </w:t>
            </w:r>
          </w:p>
          <w:p w14:paraId="7023AD63" w14:textId="77777777" w:rsidR="002B1323" w:rsidRPr="00964F16" w:rsidRDefault="002B1323" w:rsidP="001D00D6">
            <w:pPr>
              <w:rPr>
                <w:rFonts w:ascii="Arial Narrow" w:hAnsi="Arial Narrow"/>
                <w:sz w:val="22"/>
                <w:szCs w:val="22"/>
              </w:rPr>
            </w:pPr>
            <w:r w:rsidRPr="00964F16">
              <w:rPr>
                <w:rFonts w:ascii="Arial Narrow" w:hAnsi="Arial Narrow"/>
                <w:sz w:val="22"/>
                <w:szCs w:val="22"/>
              </w:rPr>
              <w:t>Les pénalités de retard pour la totalité des Travaux sont :</w:t>
            </w:r>
          </w:p>
          <w:p w14:paraId="23BF9F0F" w14:textId="77777777" w:rsidR="002B1323" w:rsidRPr="00964F16" w:rsidRDefault="002B1323" w:rsidP="001D00D6">
            <w:pPr>
              <w:rPr>
                <w:rFonts w:ascii="Arial Narrow" w:hAnsi="Arial Narrow"/>
                <w:sz w:val="22"/>
                <w:szCs w:val="22"/>
              </w:rPr>
            </w:pPr>
          </w:p>
          <w:p w14:paraId="0945D21A" w14:textId="77777777" w:rsidR="002B1323" w:rsidRPr="00964F16" w:rsidRDefault="002B1323" w:rsidP="009C3F0D">
            <w:pPr>
              <w:pStyle w:val="Paragraphedeliste"/>
              <w:numPr>
                <w:ilvl w:val="0"/>
                <w:numId w:val="33"/>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1/2000ème du prix total HT du marché par jour calendaire de retard du premier au trentième jour au-delà du délai contractuel et,</w:t>
            </w:r>
          </w:p>
          <w:p w14:paraId="5699E624" w14:textId="77777777" w:rsidR="002B1323" w:rsidRPr="00964F16" w:rsidRDefault="002B1323" w:rsidP="009C3F0D">
            <w:pPr>
              <w:pStyle w:val="Paragraphedeliste"/>
              <w:numPr>
                <w:ilvl w:val="0"/>
                <w:numId w:val="33"/>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lastRenderedPageBreak/>
              <w:t>1/1000ème du prix total HT du marché par jour calendaire de retard au-delà du trentième jour.</w:t>
            </w:r>
          </w:p>
          <w:p w14:paraId="691EE3D8" w14:textId="77777777" w:rsidR="002B1323" w:rsidRPr="00964F16" w:rsidRDefault="002B1323" w:rsidP="001D00D6">
            <w:pPr>
              <w:rPr>
                <w:rFonts w:ascii="Arial Narrow" w:hAnsi="Arial Narrow"/>
                <w:i/>
                <w:sz w:val="22"/>
                <w:szCs w:val="22"/>
              </w:rPr>
            </w:pPr>
          </w:p>
          <w:p w14:paraId="6117BD78" w14:textId="77777777" w:rsidR="002B1323" w:rsidRPr="00964F16" w:rsidRDefault="002B1323" w:rsidP="001D00D6">
            <w:pPr>
              <w:rPr>
                <w:rFonts w:ascii="Arial Narrow" w:hAnsi="Arial Narrow"/>
                <w:b/>
                <w:sz w:val="22"/>
                <w:szCs w:val="22"/>
                <w:u w:val="single"/>
              </w:rPr>
            </w:pPr>
            <w:r w:rsidRPr="00964F16">
              <w:rPr>
                <w:rFonts w:ascii="Arial Narrow" w:hAnsi="Arial Narrow"/>
                <w:b/>
                <w:sz w:val="22"/>
                <w:szCs w:val="22"/>
                <w:u w:val="single"/>
              </w:rPr>
              <w:t>PENALITES SPECIFIQUES</w:t>
            </w:r>
          </w:p>
          <w:p w14:paraId="66CC82ED" w14:textId="77777777" w:rsidR="002B1323" w:rsidRPr="00964F16" w:rsidRDefault="002B1323" w:rsidP="001D00D6">
            <w:pPr>
              <w:rPr>
                <w:rFonts w:ascii="Arial Narrow" w:hAnsi="Arial Narrow"/>
                <w:sz w:val="22"/>
                <w:szCs w:val="22"/>
              </w:rPr>
            </w:pPr>
            <w:r w:rsidRPr="00964F16">
              <w:rPr>
                <w:rFonts w:ascii="Arial Narrow" w:hAnsi="Arial Narrow"/>
                <w:sz w:val="22"/>
                <w:szCs w:val="22"/>
              </w:rPr>
              <w:t xml:space="preserve">Indépendamment des pénalités pour dépassement du délai, le contractant est passible des pénalités particulières de </w:t>
            </w:r>
            <w:r w:rsidRPr="00964F16">
              <w:rPr>
                <w:rFonts w:ascii="Arial Narrow" w:hAnsi="Arial Narrow"/>
                <w:b/>
                <w:sz w:val="22"/>
                <w:szCs w:val="22"/>
              </w:rPr>
              <w:t>50 000 FCFA</w:t>
            </w:r>
            <w:r w:rsidRPr="00964F16">
              <w:rPr>
                <w:rFonts w:ascii="Arial Narrow" w:hAnsi="Arial Narrow"/>
                <w:sz w:val="22"/>
                <w:szCs w:val="22"/>
              </w:rPr>
              <w:t xml:space="preserve"> pour inobservation des dispositions du contrat notamment :</w:t>
            </w:r>
          </w:p>
          <w:p w14:paraId="4EC7B23C" w14:textId="4DB4B070" w:rsidR="002B1323" w:rsidRPr="00964F16" w:rsidRDefault="002B1323" w:rsidP="009C3F0D">
            <w:pPr>
              <w:pStyle w:val="Paragraphedeliste"/>
              <w:numPr>
                <w:ilvl w:val="0"/>
                <w:numId w:val="33"/>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Remise tardive du cautionnement définitif délai de 15 jours à partir de la notification de la Lettre de Marché ;</w:t>
            </w:r>
          </w:p>
          <w:p w14:paraId="5E0D9677" w14:textId="77777777" w:rsidR="002B1323" w:rsidRPr="00964F16" w:rsidRDefault="002B1323" w:rsidP="009C3F0D">
            <w:pPr>
              <w:pStyle w:val="Paragraphedeliste"/>
              <w:numPr>
                <w:ilvl w:val="0"/>
                <w:numId w:val="33"/>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Remise tardive des assurances de 15 jours à partir de la notification de l’OSD ;</w:t>
            </w:r>
          </w:p>
          <w:p w14:paraId="4A5237EF" w14:textId="77777777" w:rsidR="002B1323" w:rsidRPr="00964F16" w:rsidRDefault="002B1323" w:rsidP="009C3F0D">
            <w:pPr>
              <w:pStyle w:val="Paragraphedeliste"/>
              <w:numPr>
                <w:ilvl w:val="0"/>
                <w:numId w:val="33"/>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 xml:space="preserve">Retard d’un mois sur la fixation du panneau d’indication du chantier à compter de la date de notification de l’ordre de service de démarrer la prestation ; </w:t>
            </w:r>
          </w:p>
          <w:p w14:paraId="4F38AA75" w14:textId="77777777" w:rsidR="002B1323" w:rsidRPr="00964F16" w:rsidRDefault="002B1323" w:rsidP="009C3F0D">
            <w:pPr>
              <w:pStyle w:val="Paragraphedeliste"/>
              <w:numPr>
                <w:ilvl w:val="0"/>
                <w:numId w:val="33"/>
              </w:numPr>
              <w:suppressAutoHyphens w:val="0"/>
              <w:overflowPunct/>
              <w:autoSpaceDE/>
              <w:autoSpaceDN/>
              <w:adjustRightInd/>
              <w:textAlignment w:val="auto"/>
              <w:rPr>
                <w:rFonts w:ascii="Arial Narrow" w:hAnsi="Arial Narrow"/>
                <w:sz w:val="22"/>
                <w:szCs w:val="22"/>
              </w:rPr>
            </w:pPr>
            <w:r w:rsidRPr="00964F16">
              <w:rPr>
                <w:rFonts w:ascii="Arial Narrow" w:hAnsi="Arial Narrow"/>
                <w:sz w:val="22"/>
                <w:szCs w:val="22"/>
              </w:rPr>
              <w:t>Absence du journal de chantier dans un délai de 15 jours à partir de la notification de l’OSD ;</w:t>
            </w:r>
          </w:p>
          <w:p w14:paraId="4BF03427" w14:textId="77777777" w:rsidR="00E03CA1" w:rsidRPr="00964F16" w:rsidRDefault="002B1323"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Remise tardive du projet d’exécution pour autant que le retard soit du fait du cocontractant dans un délai de 15 jours à partir de la notification de la Lettre de Marché.</w:t>
            </w:r>
            <w:r w:rsidR="00E03CA1" w:rsidRPr="00964F16">
              <w:rPr>
                <w:rFonts w:ascii="Arial Narrow" w:hAnsi="Arial Narrow"/>
                <w:sz w:val="22"/>
                <w:szCs w:val="22"/>
              </w:rPr>
              <w:t xml:space="preserve"> </w:t>
            </w:r>
          </w:p>
          <w:p w14:paraId="590D9A5A" w14:textId="77777777" w:rsidR="00E03CA1" w:rsidRPr="00964F16" w:rsidRDefault="00E03CA1" w:rsidP="001D00D6">
            <w:pPr>
              <w:rPr>
                <w:rFonts w:ascii="Arial Narrow" w:hAnsi="Arial Narrow"/>
                <w:i/>
                <w:sz w:val="22"/>
                <w:szCs w:val="22"/>
              </w:rPr>
            </w:pPr>
            <w:r w:rsidRPr="00964F16">
              <w:rPr>
                <w:rFonts w:ascii="Arial Narrow" w:hAnsi="Arial Narrow"/>
                <w:sz w:val="22"/>
                <w:szCs w:val="22"/>
              </w:rPr>
              <w:t xml:space="preserve">2.15 </w:t>
            </w:r>
            <w:r w:rsidRPr="00964F16">
              <w:rPr>
                <w:rFonts w:ascii="Arial Narrow" w:hAnsi="Arial Narrow"/>
                <w:b/>
                <w:bCs/>
                <w:sz w:val="22"/>
                <w:szCs w:val="22"/>
              </w:rPr>
              <w:t>CM 44.1</w:t>
            </w:r>
            <w:r w:rsidRPr="00964F16">
              <w:rPr>
                <w:rFonts w:ascii="Arial Narrow" w:hAnsi="Arial Narrow"/>
                <w:sz w:val="22"/>
                <w:szCs w:val="22"/>
              </w:rPr>
              <w:t xml:space="preserve">: Le </w:t>
            </w:r>
            <w:r w:rsidRPr="00964F16">
              <w:rPr>
                <w:rFonts w:ascii="Arial Narrow" w:hAnsi="Arial Narrow"/>
                <w:b/>
                <w:bCs/>
                <w:sz w:val="22"/>
                <w:szCs w:val="22"/>
              </w:rPr>
              <w:t xml:space="preserve">montant maximal des </w:t>
            </w:r>
            <w:r w:rsidR="001A04D1" w:rsidRPr="00964F16">
              <w:rPr>
                <w:rFonts w:ascii="Arial Narrow" w:hAnsi="Arial Narrow"/>
                <w:b/>
                <w:sz w:val="22"/>
                <w:szCs w:val="22"/>
              </w:rPr>
              <w:t xml:space="preserve">pénalités de retard </w:t>
            </w:r>
            <w:r w:rsidRPr="00964F16">
              <w:rPr>
                <w:rFonts w:ascii="Arial Narrow" w:hAnsi="Arial Narrow"/>
                <w:sz w:val="22"/>
                <w:szCs w:val="22"/>
              </w:rPr>
              <w:t xml:space="preserve">pour l’ensemble des travaux est de : </w:t>
            </w:r>
            <w:r w:rsidR="00EE019E" w:rsidRPr="00964F16">
              <w:rPr>
                <w:rFonts w:ascii="Arial Narrow" w:hAnsi="Arial Narrow"/>
                <w:sz w:val="22"/>
                <w:szCs w:val="22"/>
              </w:rPr>
              <w:t>10% du montant du marché</w:t>
            </w:r>
            <w:r w:rsidR="00EE019E" w:rsidRPr="00964F16">
              <w:rPr>
                <w:rFonts w:ascii="Arial Narrow" w:hAnsi="Arial Narrow"/>
                <w:i/>
                <w:sz w:val="22"/>
                <w:szCs w:val="22"/>
              </w:rPr>
              <w:t xml:space="preserve"> </w:t>
            </w:r>
            <w:r w:rsidRPr="00964F16">
              <w:rPr>
                <w:rFonts w:ascii="Arial Narrow" w:hAnsi="Arial Narrow"/>
                <w:sz w:val="22"/>
                <w:szCs w:val="22"/>
              </w:rPr>
              <w:t xml:space="preserve">du prix final du </w:t>
            </w:r>
            <w:r w:rsidR="00056453" w:rsidRPr="00964F16">
              <w:rPr>
                <w:rFonts w:ascii="Arial Narrow" w:hAnsi="Arial Narrow"/>
                <w:sz w:val="22"/>
                <w:szCs w:val="22"/>
              </w:rPr>
              <w:t>M</w:t>
            </w:r>
            <w:r w:rsidR="001A615C" w:rsidRPr="00964F16">
              <w:rPr>
                <w:rFonts w:ascii="Arial Narrow" w:hAnsi="Arial Narrow"/>
                <w:sz w:val="22"/>
                <w:szCs w:val="22"/>
              </w:rPr>
              <w:t>arché</w:t>
            </w:r>
            <w:r w:rsidRPr="00964F16">
              <w:rPr>
                <w:rFonts w:ascii="Arial Narrow" w:hAnsi="Arial Narrow"/>
                <w:sz w:val="22"/>
                <w:szCs w:val="22"/>
              </w:rPr>
              <w:t>.</w:t>
            </w:r>
          </w:p>
          <w:p w14:paraId="79E754E5" w14:textId="128E8DA7" w:rsidR="00E03CA1" w:rsidRPr="00964F16" w:rsidRDefault="00E03CA1" w:rsidP="001D00D6">
            <w:pPr>
              <w:tabs>
                <w:tab w:val="left" w:pos="540"/>
              </w:tabs>
              <w:suppressAutoHyphens/>
              <w:ind w:left="540" w:right="-72" w:hanging="540"/>
              <w:jc w:val="both"/>
              <w:rPr>
                <w:rFonts w:ascii="Arial Narrow" w:hAnsi="Arial Narrow"/>
                <w:sz w:val="22"/>
                <w:szCs w:val="22"/>
                <w:lang w:eastAsia="en-US"/>
              </w:rPr>
            </w:pPr>
            <w:r w:rsidRPr="00964F16">
              <w:rPr>
                <w:rFonts w:ascii="Arial Narrow" w:hAnsi="Arial Narrow"/>
                <w:sz w:val="22"/>
                <w:szCs w:val="22"/>
              </w:rPr>
              <w:t xml:space="preserve">2.17 </w:t>
            </w:r>
            <w:r w:rsidRPr="00964F16">
              <w:rPr>
                <w:rFonts w:ascii="Arial Narrow" w:hAnsi="Arial Narrow"/>
                <w:b/>
                <w:bCs/>
                <w:sz w:val="22"/>
                <w:szCs w:val="22"/>
              </w:rPr>
              <w:t>CM 45</w:t>
            </w:r>
            <w:r w:rsidR="00BF443F" w:rsidRPr="00964F16">
              <w:rPr>
                <w:rFonts w:ascii="Arial Narrow" w:hAnsi="Arial Narrow"/>
                <w:b/>
                <w:bCs/>
                <w:sz w:val="22"/>
                <w:szCs w:val="22"/>
              </w:rPr>
              <w:t xml:space="preserve"> </w:t>
            </w:r>
            <w:r w:rsidRPr="00964F16">
              <w:rPr>
                <w:rFonts w:ascii="Arial Narrow" w:hAnsi="Arial Narrow"/>
                <w:sz w:val="22"/>
                <w:szCs w:val="22"/>
              </w:rPr>
              <w:t>: L’</w:t>
            </w:r>
            <w:r w:rsidRPr="00964F16">
              <w:rPr>
                <w:rFonts w:ascii="Arial Narrow" w:hAnsi="Arial Narrow"/>
                <w:b/>
                <w:sz w:val="22"/>
                <w:szCs w:val="22"/>
              </w:rPr>
              <w:t>Avance de Démarrage</w:t>
            </w:r>
            <w:r w:rsidRPr="00964F16">
              <w:rPr>
                <w:rFonts w:ascii="Arial Narrow" w:hAnsi="Arial Narrow"/>
                <w:sz w:val="22"/>
                <w:szCs w:val="22"/>
              </w:rPr>
              <w:t xml:space="preserve"> sera : </w:t>
            </w:r>
            <w:r w:rsidR="00D474E6" w:rsidRPr="00964F16">
              <w:rPr>
                <w:rFonts w:ascii="Arial Narrow" w:hAnsi="Arial Narrow"/>
                <w:b/>
                <w:i/>
                <w:sz w:val="22"/>
                <w:szCs w:val="22"/>
              </w:rPr>
              <w:t xml:space="preserve">20% </w:t>
            </w:r>
            <w:r w:rsidRPr="00964F16">
              <w:rPr>
                <w:rFonts w:ascii="Arial Narrow" w:hAnsi="Arial Narrow"/>
                <w:sz w:val="22"/>
                <w:szCs w:val="22"/>
              </w:rPr>
              <w:t>du montant du Marché et sera versée à l’</w:t>
            </w:r>
            <w:r w:rsidR="00ED32C5" w:rsidRPr="00964F16">
              <w:rPr>
                <w:rFonts w:ascii="Arial Narrow" w:hAnsi="Arial Narrow"/>
                <w:sz w:val="22"/>
                <w:szCs w:val="22"/>
              </w:rPr>
              <w:t>Entreprise</w:t>
            </w:r>
            <w:r w:rsidRPr="00964F16">
              <w:rPr>
                <w:rFonts w:ascii="Arial Narrow" w:hAnsi="Arial Narrow"/>
                <w:sz w:val="22"/>
                <w:szCs w:val="22"/>
              </w:rPr>
              <w:t xml:space="preserve"> au plus tard </w:t>
            </w:r>
            <w:r w:rsidR="000353E4" w:rsidRPr="00964F16">
              <w:rPr>
                <w:rFonts w:ascii="Arial Narrow" w:hAnsi="Arial Narrow"/>
                <w:b/>
                <w:bCs/>
                <w:i/>
                <w:iCs/>
                <w:sz w:val="22"/>
                <w:szCs w:val="22"/>
              </w:rPr>
              <w:t xml:space="preserve">30 jours </w:t>
            </w:r>
            <w:r w:rsidRPr="00964F16">
              <w:rPr>
                <w:rFonts w:ascii="Arial Narrow" w:hAnsi="Arial Narrow"/>
                <w:sz w:val="22"/>
                <w:szCs w:val="22"/>
              </w:rPr>
              <w:t>après que l’</w:t>
            </w:r>
            <w:r w:rsidR="00ED32C5" w:rsidRPr="00964F16">
              <w:rPr>
                <w:rFonts w:ascii="Arial Narrow" w:hAnsi="Arial Narrow"/>
                <w:sz w:val="22"/>
                <w:szCs w:val="22"/>
              </w:rPr>
              <w:t>Entreprise</w:t>
            </w:r>
            <w:r w:rsidRPr="00964F16">
              <w:rPr>
                <w:rFonts w:ascii="Arial Narrow" w:hAnsi="Arial Narrow"/>
                <w:sz w:val="22"/>
                <w:szCs w:val="22"/>
              </w:rPr>
              <w:t xml:space="preserve"> a soumis une garantie bancaire acceptable</w:t>
            </w:r>
            <w:r w:rsidRPr="00964F16">
              <w:rPr>
                <w:rFonts w:ascii="Arial Narrow" w:hAnsi="Arial Narrow"/>
                <w:b/>
                <w:bCs/>
                <w:sz w:val="22"/>
                <w:szCs w:val="22"/>
              </w:rPr>
              <w:t xml:space="preserve">. </w:t>
            </w:r>
          </w:p>
          <w:p w14:paraId="3AB0CC1A" w14:textId="01DD0235"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 xml:space="preserve">2.18 </w:t>
            </w:r>
            <w:r w:rsidRPr="00964F16">
              <w:rPr>
                <w:rFonts w:ascii="Arial Narrow" w:hAnsi="Arial Narrow"/>
                <w:b/>
                <w:bCs/>
                <w:sz w:val="22"/>
                <w:szCs w:val="22"/>
              </w:rPr>
              <w:t>CM 46</w:t>
            </w:r>
            <w:r w:rsidR="00BF443F" w:rsidRPr="00964F16">
              <w:rPr>
                <w:rFonts w:ascii="Arial Narrow" w:hAnsi="Arial Narrow"/>
                <w:b/>
                <w:bCs/>
                <w:sz w:val="22"/>
                <w:szCs w:val="22"/>
              </w:rPr>
              <w:t xml:space="preserve"> </w:t>
            </w:r>
            <w:r w:rsidRPr="00964F16">
              <w:rPr>
                <w:rFonts w:ascii="Arial Narrow" w:hAnsi="Arial Narrow"/>
                <w:sz w:val="22"/>
                <w:szCs w:val="22"/>
              </w:rPr>
              <w:t>: Le montant de la Garantie de Bonne Exécution est de :</w:t>
            </w:r>
            <w:r w:rsidR="000353E4" w:rsidRPr="00964F16">
              <w:rPr>
                <w:rFonts w:ascii="Arial Narrow" w:hAnsi="Arial Narrow"/>
                <w:sz w:val="22"/>
                <w:szCs w:val="22"/>
              </w:rPr>
              <w:t xml:space="preserve"> </w:t>
            </w:r>
            <w:r w:rsidR="00F31950" w:rsidRPr="00964F16">
              <w:rPr>
                <w:rFonts w:ascii="Arial Narrow" w:hAnsi="Arial Narrow"/>
                <w:b/>
                <w:bCs/>
                <w:i/>
                <w:iCs/>
                <w:sz w:val="22"/>
                <w:szCs w:val="22"/>
              </w:rPr>
              <w:t xml:space="preserve">10% </w:t>
            </w:r>
            <w:r w:rsidRPr="00964F16">
              <w:rPr>
                <w:rFonts w:ascii="Arial Narrow" w:hAnsi="Arial Narrow"/>
                <w:sz w:val="22"/>
                <w:szCs w:val="22"/>
              </w:rPr>
              <w:t>du montant</w:t>
            </w:r>
            <w:r w:rsidR="00F31950" w:rsidRPr="00964F16">
              <w:rPr>
                <w:rFonts w:ascii="Arial Narrow" w:hAnsi="Arial Narrow"/>
                <w:sz w:val="22"/>
                <w:szCs w:val="22"/>
              </w:rPr>
              <w:t xml:space="preserve"> TTC</w:t>
            </w:r>
            <w:r w:rsidRPr="00964F16">
              <w:rPr>
                <w:rFonts w:ascii="Arial Narrow" w:hAnsi="Arial Narrow"/>
                <w:sz w:val="22"/>
                <w:szCs w:val="22"/>
              </w:rPr>
              <w:t xml:space="preserve"> du Marché. </w:t>
            </w:r>
          </w:p>
          <w:p w14:paraId="15E6DF53" w14:textId="77777777" w:rsidR="00E03CA1" w:rsidRPr="00964F16" w:rsidRDefault="00E03CA1" w:rsidP="002F0B04">
            <w:pPr>
              <w:tabs>
                <w:tab w:val="left" w:pos="540"/>
              </w:tabs>
              <w:suppressAutoHyphens/>
              <w:ind w:left="540" w:right="-72" w:hanging="540"/>
              <w:jc w:val="both"/>
              <w:rPr>
                <w:rFonts w:ascii="Arial Narrow" w:hAnsi="Arial Narrow"/>
                <w:sz w:val="22"/>
                <w:szCs w:val="22"/>
              </w:rPr>
            </w:pPr>
          </w:p>
        </w:tc>
      </w:tr>
      <w:tr w:rsidR="00CC6666" w:rsidRPr="00964F16" w14:paraId="1E612856" w14:textId="77777777" w:rsidTr="001901C1">
        <w:tc>
          <w:tcPr>
            <w:tcW w:w="2410" w:type="dxa"/>
            <w:tcBorders>
              <w:top w:val="nil"/>
              <w:left w:val="nil"/>
              <w:bottom w:val="nil"/>
              <w:right w:val="nil"/>
            </w:tcBorders>
          </w:tcPr>
          <w:p w14:paraId="34861E7B" w14:textId="77777777" w:rsidR="00E03CA1" w:rsidRPr="00964F16" w:rsidRDefault="00E03CA1" w:rsidP="001D00D6">
            <w:pPr>
              <w:pStyle w:val="00SectionVIIISubtitle"/>
              <w:spacing w:after="0"/>
              <w:rPr>
                <w:rFonts w:ascii="Arial Narrow" w:hAnsi="Arial Narrow"/>
                <w:sz w:val="22"/>
                <w:szCs w:val="22"/>
              </w:rPr>
            </w:pPr>
            <w:bookmarkStart w:id="78" w:name="_Toc478922782"/>
            <w:bookmarkStart w:id="79" w:name="_Toc60920400"/>
            <w:r w:rsidRPr="00964F16">
              <w:rPr>
                <w:rFonts w:ascii="Arial Narrow" w:hAnsi="Arial Narrow"/>
                <w:sz w:val="22"/>
                <w:szCs w:val="22"/>
              </w:rPr>
              <w:lastRenderedPageBreak/>
              <w:t>Interprétation</w:t>
            </w:r>
            <w:bookmarkEnd w:id="78"/>
            <w:bookmarkEnd w:id="79"/>
          </w:p>
        </w:tc>
        <w:tc>
          <w:tcPr>
            <w:tcW w:w="7115" w:type="dxa"/>
            <w:tcBorders>
              <w:top w:val="nil"/>
              <w:left w:val="nil"/>
              <w:bottom w:val="nil"/>
              <w:right w:val="nil"/>
            </w:tcBorders>
          </w:tcPr>
          <w:p w14:paraId="184C1EDE"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3.1</w:t>
            </w:r>
            <w:r w:rsidRPr="00964F16">
              <w:rPr>
                <w:rFonts w:ascii="Arial Narrow" w:hAnsi="Arial Narrow"/>
                <w:sz w:val="22"/>
                <w:szCs w:val="22"/>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964F16">
              <w:rPr>
                <w:rFonts w:ascii="Arial Narrow" w:hAnsi="Arial Narrow"/>
                <w:sz w:val="22"/>
                <w:szCs w:val="22"/>
              </w:rPr>
              <w:t>Entreprise</w:t>
            </w:r>
            <w:r w:rsidRPr="00964F16">
              <w:rPr>
                <w:rFonts w:ascii="Arial Narrow" w:hAnsi="Arial Narrow"/>
                <w:sz w:val="22"/>
                <w:szCs w:val="22"/>
              </w:rPr>
              <w:t>, des instructions précisant les Clauses des CM,</w:t>
            </w:r>
          </w:p>
          <w:p w14:paraId="3B48D762"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3.2</w:t>
            </w:r>
            <w:r w:rsidRPr="00964F16">
              <w:rPr>
                <w:rFonts w:ascii="Arial Narrow" w:hAnsi="Arial Narrow"/>
                <w:sz w:val="22"/>
                <w:szCs w:val="22"/>
              </w:rPr>
              <w:tab/>
            </w:r>
            <w:r w:rsidRPr="00964F16">
              <w:rPr>
                <w:rFonts w:ascii="Arial Narrow" w:hAnsi="Arial Narrow"/>
                <w:b/>
                <w:sz w:val="22"/>
                <w:szCs w:val="22"/>
              </w:rPr>
              <w:t xml:space="preserve">Si la réception </w:t>
            </w:r>
            <w:r w:rsidR="00D20101" w:rsidRPr="00964F16">
              <w:rPr>
                <w:rFonts w:ascii="Arial Narrow" w:hAnsi="Arial Narrow"/>
                <w:b/>
                <w:sz w:val="22"/>
                <w:szCs w:val="22"/>
              </w:rPr>
              <w:t xml:space="preserve">par tranche </w:t>
            </w:r>
            <w:r w:rsidRPr="00964F16">
              <w:rPr>
                <w:rFonts w:ascii="Arial Narrow" w:hAnsi="Arial Narrow"/>
                <w:b/>
                <w:sz w:val="22"/>
                <w:szCs w:val="22"/>
              </w:rPr>
              <w:t>est spécifiée</w:t>
            </w:r>
            <w:r w:rsidR="00503E00" w:rsidRPr="00964F16">
              <w:rPr>
                <w:rFonts w:ascii="Arial Narrow" w:hAnsi="Arial Narrow"/>
                <w:b/>
                <w:sz w:val="22"/>
                <w:szCs w:val="22"/>
              </w:rPr>
              <w:t xml:space="preserve"> </w:t>
            </w:r>
            <w:r w:rsidRPr="00964F16">
              <w:rPr>
                <w:rFonts w:ascii="Arial Narrow" w:hAnsi="Arial Narrow"/>
                <w:sz w:val="22"/>
                <w:szCs w:val="22"/>
              </w:rPr>
              <w:t xml:space="preserve">dans la </w:t>
            </w:r>
            <w:r w:rsidRPr="00964F16">
              <w:rPr>
                <w:rFonts w:ascii="Arial Narrow" w:hAnsi="Arial Narrow"/>
                <w:b/>
                <w:sz w:val="22"/>
                <w:szCs w:val="22"/>
              </w:rPr>
              <w:t>Clause 2.3</w:t>
            </w:r>
            <w:r w:rsidRPr="00964F16">
              <w:rPr>
                <w:rFonts w:ascii="Arial Narrow" w:hAnsi="Arial Narrow"/>
                <w:sz w:val="22"/>
                <w:szCs w:val="22"/>
              </w:rPr>
              <w:t xml:space="preserve">, </w:t>
            </w:r>
            <w:r w:rsidR="001A04D1" w:rsidRPr="00964F16">
              <w:rPr>
                <w:rFonts w:ascii="Arial Narrow" w:hAnsi="Arial Narrow"/>
                <w:sz w:val="22"/>
                <w:szCs w:val="22"/>
              </w:rPr>
              <w:t xml:space="preserve">toute référence à </w:t>
            </w:r>
            <w:r w:rsidRPr="00964F16">
              <w:rPr>
                <w:rFonts w:ascii="Arial Narrow" w:hAnsi="Arial Narrow"/>
                <w:sz w:val="22"/>
                <w:szCs w:val="22"/>
              </w:rPr>
              <w:t xml:space="preserve">la </w:t>
            </w:r>
            <w:r w:rsidR="001A04D1" w:rsidRPr="00964F16">
              <w:rPr>
                <w:rFonts w:ascii="Arial Narrow" w:hAnsi="Arial Narrow"/>
                <w:sz w:val="22"/>
                <w:szCs w:val="22"/>
              </w:rPr>
              <w:t xml:space="preserve">Date </w:t>
            </w:r>
            <w:r w:rsidRPr="00964F16">
              <w:rPr>
                <w:rFonts w:ascii="Arial Narrow" w:hAnsi="Arial Narrow"/>
                <w:sz w:val="22"/>
                <w:szCs w:val="22"/>
              </w:rPr>
              <w:t xml:space="preserve">d’achèvement et la </w:t>
            </w:r>
            <w:r w:rsidR="001A04D1" w:rsidRPr="00964F16">
              <w:rPr>
                <w:rFonts w:ascii="Arial Narrow" w:hAnsi="Arial Narrow"/>
                <w:sz w:val="22"/>
                <w:szCs w:val="22"/>
              </w:rPr>
              <w:t xml:space="preserve">Date </w:t>
            </w:r>
            <w:r w:rsidRPr="00964F16">
              <w:rPr>
                <w:rFonts w:ascii="Arial Narrow" w:hAnsi="Arial Narrow"/>
                <w:sz w:val="22"/>
                <w:szCs w:val="22"/>
              </w:rPr>
              <w:t>d’achèvement prévue s’appliqueront à chaque tranche de Travaux (en dehors des références à la Date d’achèvement et à la Date prévue d’achèvement pour la totalité des Travaux).</w:t>
            </w:r>
          </w:p>
          <w:p w14:paraId="747B8EEF"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3.3</w:t>
            </w:r>
            <w:r w:rsidRPr="00964F16">
              <w:rPr>
                <w:rFonts w:ascii="Arial Narrow" w:hAnsi="Arial Narrow"/>
                <w:sz w:val="22"/>
                <w:szCs w:val="22"/>
              </w:rPr>
              <w:tab/>
              <w:t>Les documents qui forment le Marché seront interprétés suivant l’ordre de priorité suivant :</w:t>
            </w:r>
          </w:p>
          <w:p w14:paraId="432759D7" w14:textId="77777777" w:rsidR="00E03CA1" w:rsidRPr="00964F16" w:rsidRDefault="00E03CA1" w:rsidP="001D00D6">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sz w:val="22"/>
                <w:szCs w:val="22"/>
              </w:rPr>
            </w:pPr>
            <w:r w:rsidRPr="00964F16">
              <w:rPr>
                <w:rFonts w:ascii="Arial Narrow" w:hAnsi="Arial Narrow"/>
                <w:sz w:val="22"/>
                <w:szCs w:val="22"/>
              </w:rPr>
              <w:t>Acte d’Engagement,</w:t>
            </w:r>
          </w:p>
          <w:p w14:paraId="57AE600D" w14:textId="77777777" w:rsidR="00E03CA1" w:rsidRPr="00964F16" w:rsidRDefault="00E03CA1" w:rsidP="001D00D6">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sz w:val="22"/>
                <w:szCs w:val="22"/>
              </w:rPr>
            </w:pPr>
            <w:r w:rsidRPr="00964F16">
              <w:rPr>
                <w:rFonts w:ascii="Arial Narrow" w:hAnsi="Arial Narrow"/>
                <w:sz w:val="22"/>
                <w:szCs w:val="22"/>
              </w:rPr>
              <w:t>Lettre de Notification,</w:t>
            </w:r>
          </w:p>
          <w:p w14:paraId="57A7AF7C" w14:textId="77777777" w:rsidR="00E03CA1" w:rsidRPr="00964F16" w:rsidRDefault="00E03CA1" w:rsidP="001D00D6">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sz w:val="22"/>
                <w:szCs w:val="22"/>
              </w:rPr>
            </w:pPr>
            <w:r w:rsidRPr="00964F16">
              <w:rPr>
                <w:rFonts w:ascii="Arial Narrow" w:hAnsi="Arial Narrow"/>
                <w:sz w:val="22"/>
                <w:szCs w:val="22"/>
              </w:rPr>
              <w:t>Offre de l’</w:t>
            </w:r>
            <w:r w:rsidR="00ED32C5" w:rsidRPr="00964F16">
              <w:rPr>
                <w:rFonts w:ascii="Arial Narrow" w:hAnsi="Arial Narrow"/>
                <w:sz w:val="22"/>
                <w:szCs w:val="22"/>
              </w:rPr>
              <w:t>Entreprise</w:t>
            </w:r>
            <w:r w:rsidRPr="00964F16">
              <w:rPr>
                <w:rFonts w:ascii="Arial Narrow" w:hAnsi="Arial Narrow"/>
                <w:sz w:val="22"/>
                <w:szCs w:val="22"/>
              </w:rPr>
              <w:t>,</w:t>
            </w:r>
          </w:p>
          <w:p w14:paraId="5703FCF1" w14:textId="77777777" w:rsidR="00E03CA1" w:rsidRPr="00964F16" w:rsidRDefault="00E03CA1" w:rsidP="001D00D6">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sz w:val="22"/>
                <w:szCs w:val="22"/>
              </w:rPr>
            </w:pPr>
            <w:r w:rsidRPr="00964F16">
              <w:rPr>
                <w:rFonts w:ascii="Arial Narrow" w:hAnsi="Arial Narrow"/>
                <w:sz w:val="22"/>
                <w:szCs w:val="22"/>
              </w:rPr>
              <w:t>C</w:t>
            </w:r>
            <w:r w:rsidR="00056453" w:rsidRPr="00964F16">
              <w:rPr>
                <w:rFonts w:ascii="Arial Narrow" w:hAnsi="Arial Narrow"/>
                <w:sz w:val="22"/>
                <w:szCs w:val="22"/>
              </w:rPr>
              <w:t xml:space="preserve">onditions du </w:t>
            </w:r>
            <w:r w:rsidRPr="00964F16">
              <w:rPr>
                <w:rFonts w:ascii="Arial Narrow" w:hAnsi="Arial Narrow"/>
                <w:sz w:val="22"/>
                <w:szCs w:val="22"/>
              </w:rPr>
              <w:t>M</w:t>
            </w:r>
            <w:r w:rsidR="00056453" w:rsidRPr="00964F16">
              <w:rPr>
                <w:rFonts w:ascii="Arial Narrow" w:hAnsi="Arial Narrow"/>
                <w:sz w:val="22"/>
                <w:szCs w:val="22"/>
              </w:rPr>
              <w:t>arché</w:t>
            </w:r>
            <w:r w:rsidRPr="00964F16">
              <w:rPr>
                <w:rFonts w:ascii="Arial Narrow" w:hAnsi="Arial Narrow"/>
                <w:sz w:val="22"/>
                <w:szCs w:val="22"/>
              </w:rPr>
              <w:t xml:space="preserve"> y compris les annexes,</w:t>
            </w:r>
          </w:p>
          <w:p w14:paraId="4F0B7BAC" w14:textId="77777777" w:rsidR="00E03CA1" w:rsidRPr="00964F16" w:rsidRDefault="00E03CA1" w:rsidP="001D00D6">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sz w:val="22"/>
                <w:szCs w:val="22"/>
              </w:rPr>
            </w:pPr>
            <w:r w:rsidRPr="00964F16">
              <w:rPr>
                <w:rFonts w:ascii="Arial Narrow" w:hAnsi="Arial Narrow"/>
                <w:sz w:val="22"/>
                <w:szCs w:val="22"/>
              </w:rPr>
              <w:t>Spécifications techniques,</w:t>
            </w:r>
          </w:p>
          <w:p w14:paraId="06945253" w14:textId="77777777" w:rsidR="00E03CA1" w:rsidRPr="00964F16" w:rsidRDefault="00E03CA1" w:rsidP="001D00D6">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sz w:val="22"/>
                <w:szCs w:val="22"/>
              </w:rPr>
            </w:pPr>
            <w:r w:rsidRPr="00964F16">
              <w:rPr>
                <w:rFonts w:ascii="Arial Narrow" w:hAnsi="Arial Narrow"/>
                <w:sz w:val="22"/>
                <w:szCs w:val="22"/>
              </w:rPr>
              <w:t>Plans,</w:t>
            </w:r>
          </w:p>
          <w:p w14:paraId="0326EFA8" w14:textId="04DEF7B9" w:rsidR="00E03CA1" w:rsidRPr="00964F16" w:rsidRDefault="00CB0994" w:rsidP="001D00D6">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sz w:val="22"/>
                <w:szCs w:val="22"/>
              </w:rPr>
            </w:pPr>
            <w:r w:rsidRPr="00964F16">
              <w:rPr>
                <w:rFonts w:ascii="Arial Narrow" w:hAnsi="Arial Narrow"/>
                <w:sz w:val="22"/>
                <w:szCs w:val="22"/>
              </w:rPr>
              <w:t>Détail</w:t>
            </w:r>
            <w:r w:rsidR="008825BA" w:rsidRPr="00964F16">
              <w:rPr>
                <w:rFonts w:ascii="Arial Narrow" w:hAnsi="Arial Narrow"/>
                <w:sz w:val="22"/>
                <w:szCs w:val="22"/>
              </w:rPr>
              <w:t xml:space="preserve"> </w:t>
            </w:r>
            <w:r w:rsidR="00E03CA1" w:rsidRPr="00964F16">
              <w:rPr>
                <w:rFonts w:ascii="Arial Narrow" w:hAnsi="Arial Narrow"/>
                <w:sz w:val="22"/>
                <w:szCs w:val="22"/>
              </w:rPr>
              <w:t>quantitatif et estimatif,</w:t>
            </w:r>
            <w:r w:rsidR="00E03CA1" w:rsidRPr="00964F16">
              <w:rPr>
                <w:rStyle w:val="Appelnotedebasdep"/>
                <w:rFonts w:ascii="Arial Narrow" w:hAnsi="Arial Narrow"/>
                <w:sz w:val="22"/>
                <w:szCs w:val="22"/>
              </w:rPr>
              <w:footnoteReference w:id="1"/>
            </w:r>
            <w:r w:rsidR="00E03CA1" w:rsidRPr="00964F16">
              <w:rPr>
                <w:rFonts w:ascii="Arial Narrow" w:hAnsi="Arial Narrow"/>
                <w:sz w:val="22"/>
                <w:szCs w:val="22"/>
              </w:rPr>
              <w:t xml:space="preserve"> et</w:t>
            </w:r>
          </w:p>
          <w:p w14:paraId="07C4A7AC" w14:textId="77777777" w:rsidR="00E03CA1" w:rsidRPr="00964F16" w:rsidRDefault="00E03CA1" w:rsidP="001D00D6">
            <w:pPr>
              <w:numPr>
                <w:ilvl w:val="0"/>
                <w:numId w:val="12"/>
              </w:numPr>
              <w:suppressAutoHyphens/>
              <w:overflowPunct w:val="0"/>
              <w:autoSpaceDE w:val="0"/>
              <w:autoSpaceDN w:val="0"/>
              <w:adjustRightInd w:val="0"/>
              <w:ind w:right="-72"/>
              <w:jc w:val="both"/>
              <w:textAlignment w:val="baseline"/>
              <w:rPr>
                <w:rFonts w:ascii="Arial Narrow" w:hAnsi="Arial Narrow"/>
                <w:sz w:val="22"/>
                <w:szCs w:val="22"/>
              </w:rPr>
            </w:pPr>
            <w:r w:rsidRPr="00964F16">
              <w:rPr>
                <w:rFonts w:ascii="Arial Narrow" w:hAnsi="Arial Narrow"/>
                <w:sz w:val="22"/>
                <w:szCs w:val="22"/>
              </w:rPr>
              <w:t>Tout autre document</w:t>
            </w:r>
            <w:r w:rsidR="00B4682B" w:rsidRPr="00964F16">
              <w:rPr>
                <w:rFonts w:ascii="Arial Narrow" w:hAnsi="Arial Narrow"/>
                <w:sz w:val="22"/>
                <w:szCs w:val="22"/>
              </w:rPr>
              <w:t xml:space="preserve"> </w:t>
            </w:r>
            <w:r w:rsidRPr="00964F16">
              <w:rPr>
                <w:rFonts w:ascii="Arial Narrow" w:hAnsi="Arial Narrow"/>
                <w:b/>
                <w:i/>
                <w:sz w:val="22"/>
                <w:szCs w:val="22"/>
              </w:rPr>
              <w:t>[insérer autres documents le cas échéant]</w:t>
            </w:r>
            <w:r w:rsidRPr="00964F16">
              <w:rPr>
                <w:rFonts w:ascii="Arial Narrow" w:hAnsi="Arial Narrow"/>
                <w:sz w:val="22"/>
                <w:szCs w:val="22"/>
              </w:rPr>
              <w:t>.</w:t>
            </w:r>
          </w:p>
        </w:tc>
      </w:tr>
      <w:tr w:rsidR="00CC6666" w:rsidRPr="00964F16" w14:paraId="06154CED" w14:textId="77777777" w:rsidTr="001901C1">
        <w:tc>
          <w:tcPr>
            <w:tcW w:w="2410" w:type="dxa"/>
            <w:tcBorders>
              <w:top w:val="nil"/>
              <w:left w:val="nil"/>
              <w:bottom w:val="nil"/>
              <w:right w:val="nil"/>
            </w:tcBorders>
          </w:tcPr>
          <w:p w14:paraId="10553437" w14:textId="77777777" w:rsidR="00E03CA1" w:rsidRPr="00964F16" w:rsidRDefault="00E03CA1" w:rsidP="001D00D6">
            <w:pPr>
              <w:pStyle w:val="00SectionVIIISubtitle"/>
              <w:spacing w:after="0"/>
              <w:rPr>
                <w:rFonts w:ascii="Arial Narrow" w:hAnsi="Arial Narrow"/>
                <w:sz w:val="22"/>
                <w:szCs w:val="22"/>
              </w:rPr>
            </w:pPr>
            <w:bookmarkStart w:id="80" w:name="_Toc37352266"/>
            <w:bookmarkStart w:id="81" w:name="_Toc60920401"/>
            <w:r w:rsidRPr="00964F16">
              <w:rPr>
                <w:rFonts w:ascii="Arial Narrow" w:hAnsi="Arial Narrow"/>
                <w:sz w:val="22"/>
                <w:szCs w:val="22"/>
              </w:rPr>
              <w:t>Interdictions</w:t>
            </w:r>
            <w:bookmarkEnd w:id="80"/>
            <w:bookmarkEnd w:id="81"/>
          </w:p>
        </w:tc>
        <w:tc>
          <w:tcPr>
            <w:tcW w:w="7115" w:type="dxa"/>
            <w:tcBorders>
              <w:top w:val="nil"/>
              <w:left w:val="nil"/>
              <w:bottom w:val="nil"/>
              <w:right w:val="nil"/>
            </w:tcBorders>
          </w:tcPr>
          <w:p w14:paraId="2FC0E96D" w14:textId="77777777" w:rsidR="00E03CA1" w:rsidRPr="00964F16" w:rsidRDefault="00E03CA1" w:rsidP="001D00D6">
            <w:pPr>
              <w:tabs>
                <w:tab w:val="left" w:pos="540"/>
              </w:tabs>
              <w:suppressAutoHyphens/>
              <w:ind w:left="547" w:right="-72" w:hanging="547"/>
              <w:jc w:val="both"/>
              <w:rPr>
                <w:rFonts w:ascii="Arial Narrow" w:hAnsi="Arial Narrow"/>
                <w:sz w:val="22"/>
                <w:szCs w:val="22"/>
                <w:lang w:eastAsia="en-US"/>
              </w:rPr>
            </w:pPr>
            <w:r w:rsidRPr="00964F16">
              <w:rPr>
                <w:rFonts w:ascii="Arial Narrow" w:hAnsi="Arial Narrow"/>
                <w:sz w:val="22"/>
                <w:szCs w:val="22"/>
                <w:lang w:eastAsia="en-US"/>
              </w:rPr>
              <w:t>4.1</w:t>
            </w:r>
            <w:r w:rsidR="00337B13" w:rsidRPr="00964F16">
              <w:rPr>
                <w:rFonts w:ascii="Arial Narrow" w:hAnsi="Arial Narrow"/>
                <w:sz w:val="22"/>
                <w:szCs w:val="22"/>
              </w:rPr>
              <w:tab/>
            </w:r>
            <w:r w:rsidR="00D20101" w:rsidRPr="00964F16">
              <w:rPr>
                <w:rFonts w:ascii="Arial Narrow" w:hAnsi="Arial Narrow"/>
                <w:sz w:val="22"/>
                <w:szCs w:val="22"/>
                <w:lang w:eastAsia="en-US"/>
              </w:rPr>
              <w:t>Durant</w:t>
            </w:r>
            <w:r w:rsidRPr="00964F16">
              <w:rPr>
                <w:rFonts w:ascii="Arial Narrow" w:hAnsi="Arial Narrow"/>
                <w:sz w:val="22"/>
                <w:szCs w:val="22"/>
                <w:lang w:eastAsia="en-US"/>
              </w:rPr>
              <w:t xml:space="preserve"> l’exécution du Marché,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doit se conformer aux interdictions d’importation de biens et de services dans le pays du Maître d’Ouvrage lorsque :</w:t>
            </w:r>
          </w:p>
          <w:p w14:paraId="16C7C8B7" w14:textId="77777777" w:rsidR="00E03CA1" w:rsidRPr="00964F16" w:rsidRDefault="00E03CA1" w:rsidP="001D00D6">
            <w:pPr>
              <w:ind w:left="878" w:hanging="270"/>
              <w:jc w:val="both"/>
              <w:rPr>
                <w:rFonts w:ascii="Arial Narrow" w:hAnsi="Arial Narrow"/>
                <w:sz w:val="22"/>
                <w:szCs w:val="22"/>
                <w:lang w:eastAsia="en-US"/>
              </w:rPr>
            </w:pPr>
            <w:r w:rsidRPr="00964F16">
              <w:rPr>
                <w:rFonts w:ascii="Arial Narrow" w:hAnsi="Arial Narrow"/>
                <w:sz w:val="22"/>
                <w:szCs w:val="22"/>
                <w:lang w:eastAsia="en-US"/>
              </w:rPr>
              <w:lastRenderedPageBreak/>
              <w:t xml:space="preserve">a) en droit ou en règlements officiels, le pays de l’Emprunteur interdit les relations commerciales avec ce pays ; ou </w:t>
            </w:r>
          </w:p>
          <w:p w14:paraId="096BC29A" w14:textId="77777777" w:rsidR="00E03CA1" w:rsidRPr="00964F16" w:rsidRDefault="00E03CA1" w:rsidP="001D00D6">
            <w:pPr>
              <w:ind w:left="878" w:hanging="270"/>
              <w:jc w:val="both"/>
              <w:rPr>
                <w:rFonts w:ascii="Arial Narrow" w:hAnsi="Arial Narrow"/>
                <w:sz w:val="22"/>
                <w:szCs w:val="22"/>
                <w:lang w:eastAsia="en-US"/>
              </w:rPr>
            </w:pPr>
            <w:r w:rsidRPr="00964F16">
              <w:rPr>
                <w:rFonts w:ascii="Arial Narrow" w:hAnsi="Arial Narrow"/>
                <w:sz w:val="22"/>
                <w:szCs w:val="22"/>
                <w:lang w:eastAsia="en-US"/>
              </w:rPr>
              <w:t xml:space="preserve">b) </w:t>
            </w:r>
            <w:r w:rsidR="00D20101" w:rsidRPr="00964F16">
              <w:rPr>
                <w:rFonts w:ascii="Arial Narrow" w:hAnsi="Arial Narrow"/>
                <w:sz w:val="22"/>
                <w:szCs w:val="22"/>
                <w:lang w:eastAsia="en-US"/>
              </w:rPr>
              <w:t>en application</w:t>
            </w:r>
            <w:r w:rsidRPr="00964F16">
              <w:rPr>
                <w:rFonts w:ascii="Arial Narrow" w:hAnsi="Arial Narrow"/>
                <w:sz w:val="22"/>
                <w:szCs w:val="22"/>
                <w:lang w:eastAsia="en-US"/>
              </w:rPr>
              <w:t xml:space="preserve"> d’une décision du Conseil de sécurité des Nations Unies prise en vertu du chapitre VII de la Charte des Nations Unies, le pays Emprunteur interdit toute importation de </w:t>
            </w:r>
            <w:r w:rsidR="00D20101" w:rsidRPr="00964F16">
              <w:rPr>
                <w:rFonts w:ascii="Arial Narrow" w:hAnsi="Arial Narrow"/>
                <w:sz w:val="22"/>
                <w:szCs w:val="22"/>
                <w:lang w:eastAsia="en-US"/>
              </w:rPr>
              <w:t xml:space="preserve">biens </w:t>
            </w:r>
            <w:r w:rsidRPr="00964F16">
              <w:rPr>
                <w:rFonts w:ascii="Arial Narrow" w:hAnsi="Arial Narrow"/>
                <w:sz w:val="22"/>
                <w:szCs w:val="22"/>
                <w:lang w:eastAsia="en-US"/>
              </w:rPr>
              <w:t>en provenance de ce pays ou tout paiement à un pays, une personne ou une entité de ce pays.</w:t>
            </w:r>
          </w:p>
        </w:tc>
      </w:tr>
      <w:tr w:rsidR="00CC6666" w:rsidRPr="00964F16" w14:paraId="45F9F9F2" w14:textId="77777777" w:rsidTr="001901C1">
        <w:tc>
          <w:tcPr>
            <w:tcW w:w="2410" w:type="dxa"/>
            <w:tcBorders>
              <w:top w:val="nil"/>
              <w:left w:val="nil"/>
              <w:bottom w:val="nil"/>
              <w:right w:val="nil"/>
            </w:tcBorders>
          </w:tcPr>
          <w:p w14:paraId="7A34DA0D" w14:textId="77777777" w:rsidR="00E03CA1" w:rsidRPr="00964F16" w:rsidRDefault="00E03CA1" w:rsidP="001D00D6">
            <w:pPr>
              <w:pStyle w:val="00SectionVIIISubtitle"/>
              <w:spacing w:after="0"/>
              <w:rPr>
                <w:rFonts w:ascii="Arial Narrow" w:hAnsi="Arial Narrow"/>
                <w:sz w:val="22"/>
                <w:szCs w:val="22"/>
              </w:rPr>
            </w:pPr>
            <w:bookmarkStart w:id="82" w:name="_Toc478922784"/>
            <w:bookmarkStart w:id="83" w:name="_Toc60920402"/>
            <w:r w:rsidRPr="00964F16">
              <w:rPr>
                <w:rFonts w:ascii="Arial Narrow" w:hAnsi="Arial Narrow"/>
                <w:sz w:val="22"/>
                <w:szCs w:val="22"/>
              </w:rPr>
              <w:t xml:space="preserve">Décisions du </w:t>
            </w:r>
            <w:bookmarkEnd w:id="82"/>
            <w:r w:rsidRPr="00964F16">
              <w:rPr>
                <w:rFonts w:ascii="Arial Narrow" w:hAnsi="Arial Narrow"/>
                <w:sz w:val="22"/>
                <w:szCs w:val="22"/>
              </w:rPr>
              <w:t>Directeur de Projet</w:t>
            </w:r>
            <w:bookmarkEnd w:id="83"/>
          </w:p>
        </w:tc>
        <w:tc>
          <w:tcPr>
            <w:tcW w:w="7115" w:type="dxa"/>
            <w:tcBorders>
              <w:top w:val="nil"/>
              <w:left w:val="nil"/>
              <w:bottom w:val="nil"/>
              <w:right w:val="nil"/>
            </w:tcBorders>
          </w:tcPr>
          <w:p w14:paraId="589E24E3" w14:textId="77777777" w:rsidR="00E03CA1" w:rsidRPr="00964F16" w:rsidRDefault="00E03CA1" w:rsidP="001D00D6">
            <w:pPr>
              <w:tabs>
                <w:tab w:val="left" w:pos="540"/>
              </w:tabs>
              <w:suppressAutoHyphens/>
              <w:ind w:left="547" w:right="-72" w:hanging="547"/>
              <w:jc w:val="both"/>
              <w:rPr>
                <w:rFonts w:ascii="Arial Narrow" w:hAnsi="Arial Narrow"/>
                <w:sz w:val="22"/>
                <w:szCs w:val="22"/>
              </w:rPr>
            </w:pPr>
            <w:r w:rsidRPr="00964F16">
              <w:rPr>
                <w:rFonts w:ascii="Arial Narrow" w:hAnsi="Arial Narrow"/>
                <w:sz w:val="22"/>
                <w:szCs w:val="22"/>
              </w:rPr>
              <w:t>5.1</w:t>
            </w:r>
            <w:r w:rsidRPr="00964F16">
              <w:rPr>
                <w:rFonts w:ascii="Arial Narrow" w:hAnsi="Arial Narrow"/>
                <w:sz w:val="22"/>
                <w:szCs w:val="22"/>
              </w:rPr>
              <w:tab/>
              <w:t>Sous réserve de dispositions contraires, le Directeur de Projet décidera des questions contractuelles entre le Maître d’Ouvrage et l’</w:t>
            </w:r>
            <w:r w:rsidR="00ED32C5" w:rsidRPr="00964F16">
              <w:rPr>
                <w:rFonts w:ascii="Arial Narrow" w:hAnsi="Arial Narrow"/>
                <w:sz w:val="22"/>
                <w:szCs w:val="22"/>
              </w:rPr>
              <w:t>Entreprise</w:t>
            </w:r>
            <w:r w:rsidRPr="00964F16">
              <w:rPr>
                <w:rFonts w:ascii="Arial Narrow" w:hAnsi="Arial Narrow"/>
                <w:sz w:val="22"/>
                <w:szCs w:val="22"/>
              </w:rPr>
              <w:t xml:space="preserve"> en sa qualité de représentant du Maître d’Ouvrage.</w:t>
            </w:r>
          </w:p>
        </w:tc>
      </w:tr>
      <w:tr w:rsidR="00CC6666" w:rsidRPr="00964F16" w14:paraId="280DDBCF" w14:textId="77777777" w:rsidTr="001901C1">
        <w:trPr>
          <w:trHeight w:val="1305"/>
        </w:trPr>
        <w:tc>
          <w:tcPr>
            <w:tcW w:w="2410" w:type="dxa"/>
            <w:tcBorders>
              <w:top w:val="nil"/>
              <w:left w:val="nil"/>
              <w:bottom w:val="nil"/>
              <w:right w:val="nil"/>
            </w:tcBorders>
          </w:tcPr>
          <w:p w14:paraId="21F69ED2" w14:textId="77777777" w:rsidR="00E03CA1" w:rsidRPr="00964F16" w:rsidRDefault="00E03CA1" w:rsidP="001D00D6">
            <w:pPr>
              <w:pStyle w:val="00SectionVIIISubtitle"/>
              <w:spacing w:after="0"/>
              <w:rPr>
                <w:rFonts w:ascii="Arial Narrow" w:hAnsi="Arial Narrow"/>
                <w:sz w:val="22"/>
                <w:szCs w:val="22"/>
              </w:rPr>
            </w:pPr>
            <w:bookmarkStart w:id="84" w:name="_Toc478922787"/>
            <w:bookmarkStart w:id="85" w:name="_Toc60920403"/>
            <w:r w:rsidRPr="00964F16">
              <w:rPr>
                <w:rFonts w:ascii="Arial Narrow" w:hAnsi="Arial Narrow"/>
                <w:sz w:val="22"/>
                <w:szCs w:val="22"/>
              </w:rPr>
              <w:t>Sous-traitance</w:t>
            </w:r>
            <w:bookmarkEnd w:id="84"/>
            <w:bookmarkEnd w:id="85"/>
          </w:p>
        </w:tc>
        <w:tc>
          <w:tcPr>
            <w:tcW w:w="7115" w:type="dxa"/>
            <w:tcBorders>
              <w:top w:val="nil"/>
              <w:left w:val="nil"/>
              <w:bottom w:val="nil"/>
              <w:right w:val="nil"/>
            </w:tcBorders>
          </w:tcPr>
          <w:p w14:paraId="0D3792F8" w14:textId="77777777" w:rsidR="00E03CA1" w:rsidRPr="00964F16" w:rsidRDefault="00E03CA1" w:rsidP="001D00D6">
            <w:pPr>
              <w:ind w:left="521" w:hanging="521"/>
              <w:jc w:val="both"/>
              <w:rPr>
                <w:rFonts w:ascii="Arial Narrow" w:hAnsi="Arial Narrow"/>
                <w:sz w:val="22"/>
                <w:szCs w:val="22"/>
              </w:rPr>
            </w:pPr>
            <w:r w:rsidRPr="00964F16">
              <w:rPr>
                <w:rFonts w:ascii="Arial Narrow" w:hAnsi="Arial Narrow"/>
                <w:sz w:val="22"/>
                <w:szCs w:val="22"/>
              </w:rPr>
              <w:t>6.1</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964F16">
              <w:rPr>
                <w:rFonts w:ascii="Arial Narrow" w:hAnsi="Arial Narrow"/>
                <w:sz w:val="22"/>
                <w:szCs w:val="22"/>
              </w:rPr>
              <w:t>Entreprise</w:t>
            </w:r>
            <w:r w:rsidRPr="00964F16">
              <w:rPr>
                <w:rFonts w:ascii="Arial Narrow" w:hAnsi="Arial Narrow"/>
                <w:sz w:val="22"/>
                <w:szCs w:val="22"/>
              </w:rPr>
              <w:t xml:space="preserve">. </w:t>
            </w:r>
          </w:p>
        </w:tc>
      </w:tr>
      <w:tr w:rsidR="00CC6666" w:rsidRPr="00964F16" w14:paraId="2AE5A19E" w14:textId="77777777" w:rsidTr="001901C1">
        <w:trPr>
          <w:trHeight w:val="1233"/>
        </w:trPr>
        <w:tc>
          <w:tcPr>
            <w:tcW w:w="2410" w:type="dxa"/>
            <w:tcBorders>
              <w:top w:val="nil"/>
              <w:left w:val="nil"/>
              <w:bottom w:val="nil"/>
              <w:right w:val="nil"/>
            </w:tcBorders>
          </w:tcPr>
          <w:p w14:paraId="36B65204" w14:textId="77777777" w:rsidR="00E03CA1" w:rsidRPr="00964F16" w:rsidRDefault="00E03CA1" w:rsidP="001D00D6">
            <w:pPr>
              <w:pStyle w:val="00SectionVIIISubtitle"/>
              <w:spacing w:after="0"/>
              <w:rPr>
                <w:rFonts w:ascii="Arial Narrow" w:hAnsi="Arial Narrow"/>
                <w:sz w:val="22"/>
                <w:szCs w:val="22"/>
              </w:rPr>
            </w:pPr>
            <w:bookmarkStart w:id="86" w:name="_Toc478922788"/>
            <w:bookmarkStart w:id="87" w:name="_Toc60920404"/>
            <w:r w:rsidRPr="00964F16">
              <w:rPr>
                <w:rFonts w:ascii="Arial Narrow" w:hAnsi="Arial Narrow"/>
                <w:sz w:val="22"/>
                <w:szCs w:val="22"/>
              </w:rPr>
              <w:t xml:space="preserve">Autres </w:t>
            </w:r>
            <w:r w:rsidR="00ED32C5" w:rsidRPr="00964F16">
              <w:rPr>
                <w:rFonts w:ascii="Arial Narrow" w:hAnsi="Arial Narrow"/>
                <w:sz w:val="22"/>
                <w:szCs w:val="22"/>
              </w:rPr>
              <w:t>Entreprise</w:t>
            </w:r>
            <w:r w:rsidRPr="00964F16">
              <w:rPr>
                <w:rFonts w:ascii="Arial Narrow" w:hAnsi="Arial Narrow"/>
                <w:sz w:val="22"/>
                <w:szCs w:val="22"/>
              </w:rPr>
              <w:t>s</w:t>
            </w:r>
            <w:bookmarkEnd w:id="86"/>
            <w:bookmarkEnd w:id="87"/>
          </w:p>
        </w:tc>
        <w:tc>
          <w:tcPr>
            <w:tcW w:w="7115" w:type="dxa"/>
            <w:tcBorders>
              <w:top w:val="nil"/>
              <w:left w:val="nil"/>
              <w:bottom w:val="nil"/>
              <w:right w:val="nil"/>
            </w:tcBorders>
          </w:tcPr>
          <w:p w14:paraId="0B7537AD" w14:textId="77777777" w:rsidR="00E03CA1" w:rsidRPr="00964F16" w:rsidRDefault="00E03CA1" w:rsidP="001D00D6">
            <w:pPr>
              <w:suppressAutoHyphens/>
              <w:ind w:left="521" w:right="-72" w:hanging="521"/>
              <w:jc w:val="both"/>
              <w:rPr>
                <w:rFonts w:ascii="Arial Narrow" w:hAnsi="Arial Narrow"/>
                <w:sz w:val="22"/>
                <w:szCs w:val="22"/>
                <w:lang w:eastAsia="en-US"/>
              </w:rPr>
            </w:pPr>
            <w:r w:rsidRPr="00964F16">
              <w:rPr>
                <w:rFonts w:ascii="Arial Narrow" w:hAnsi="Arial Narrow"/>
                <w:sz w:val="22"/>
                <w:szCs w:val="22"/>
              </w:rPr>
              <w:t>7.1</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coopérera avec, et permettra à d’autres </w:t>
            </w:r>
            <w:r w:rsidR="00ED32C5" w:rsidRPr="00964F16">
              <w:rPr>
                <w:rFonts w:ascii="Arial Narrow" w:hAnsi="Arial Narrow"/>
                <w:sz w:val="22"/>
                <w:szCs w:val="22"/>
              </w:rPr>
              <w:t>Entreprise</w:t>
            </w:r>
            <w:r w:rsidRPr="00964F16">
              <w:rPr>
                <w:rFonts w:ascii="Arial Narrow" w:hAnsi="Arial Narrow"/>
                <w:sz w:val="22"/>
                <w:szCs w:val="22"/>
              </w:rPr>
              <w:t xml:space="preserve">s, autorités publiques et services publics, ainsi qu’au Maître d’Ouvrage, de </w:t>
            </w:r>
            <w:r w:rsidR="00D20101" w:rsidRPr="00964F16">
              <w:rPr>
                <w:rFonts w:ascii="Arial Narrow" w:hAnsi="Arial Narrow"/>
                <w:sz w:val="22"/>
                <w:szCs w:val="22"/>
              </w:rPr>
              <w:t xml:space="preserve">réaliser </w:t>
            </w:r>
            <w:r w:rsidRPr="00964F16">
              <w:rPr>
                <w:rFonts w:ascii="Arial Narrow" w:hAnsi="Arial Narrow"/>
                <w:sz w:val="22"/>
                <w:szCs w:val="22"/>
              </w:rPr>
              <w:t xml:space="preserve">des travaux </w:t>
            </w:r>
            <w:r w:rsidR="00D20101" w:rsidRPr="00964F16">
              <w:rPr>
                <w:rFonts w:ascii="Arial Narrow" w:hAnsi="Arial Narrow"/>
                <w:sz w:val="22"/>
                <w:szCs w:val="22"/>
              </w:rPr>
              <w:t xml:space="preserve">qui ne font pas partie du Marché, </w:t>
            </w:r>
            <w:r w:rsidRPr="00964F16">
              <w:rPr>
                <w:rFonts w:ascii="Arial Narrow" w:hAnsi="Arial Narrow"/>
                <w:sz w:val="22"/>
                <w:szCs w:val="22"/>
              </w:rPr>
              <w:t>sur le Site ou près du Site</w:t>
            </w:r>
            <w:bookmarkStart w:id="88" w:name="_Toc14463718"/>
            <w:bookmarkEnd w:id="88"/>
            <w:r w:rsidR="00056453" w:rsidRPr="00964F16">
              <w:rPr>
                <w:rFonts w:ascii="Arial Narrow" w:hAnsi="Arial Narrow"/>
                <w:sz w:val="22"/>
                <w:szCs w:val="22"/>
              </w:rPr>
              <w:t>.</w:t>
            </w:r>
          </w:p>
        </w:tc>
      </w:tr>
      <w:tr w:rsidR="00CC6666" w:rsidRPr="00964F16" w14:paraId="10EA11DC" w14:textId="77777777" w:rsidTr="001901C1">
        <w:tc>
          <w:tcPr>
            <w:tcW w:w="2410" w:type="dxa"/>
            <w:tcBorders>
              <w:top w:val="nil"/>
              <w:left w:val="nil"/>
              <w:bottom w:val="nil"/>
              <w:right w:val="nil"/>
            </w:tcBorders>
          </w:tcPr>
          <w:p w14:paraId="467605F6" w14:textId="77777777" w:rsidR="00E03CA1" w:rsidRPr="00964F16" w:rsidRDefault="00E03CA1" w:rsidP="001D00D6">
            <w:pPr>
              <w:pStyle w:val="00SectionVIIISubtitle"/>
              <w:spacing w:after="0"/>
              <w:rPr>
                <w:rFonts w:ascii="Arial Narrow" w:hAnsi="Arial Narrow"/>
                <w:sz w:val="22"/>
                <w:szCs w:val="22"/>
              </w:rPr>
            </w:pPr>
            <w:bookmarkStart w:id="89" w:name="_Toc478922789"/>
            <w:bookmarkStart w:id="90" w:name="_Toc60920405"/>
            <w:r w:rsidRPr="00964F16">
              <w:rPr>
                <w:rFonts w:ascii="Arial Narrow" w:hAnsi="Arial Narrow"/>
                <w:sz w:val="22"/>
                <w:szCs w:val="22"/>
              </w:rPr>
              <w:t>Personnel et Matériel</w:t>
            </w:r>
            <w:bookmarkEnd w:id="89"/>
            <w:bookmarkEnd w:id="90"/>
          </w:p>
        </w:tc>
        <w:tc>
          <w:tcPr>
            <w:tcW w:w="7115" w:type="dxa"/>
            <w:tcBorders>
              <w:top w:val="nil"/>
              <w:left w:val="nil"/>
              <w:bottom w:val="nil"/>
              <w:right w:val="nil"/>
            </w:tcBorders>
          </w:tcPr>
          <w:p w14:paraId="38CF86DC" w14:textId="69F8B2E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8.1</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emploiera le Personnel Clé et utilisera le Matériel identifié dans son Offre, pour exécuter</w:t>
            </w:r>
            <w:r w:rsidR="00071497" w:rsidRPr="00964F16">
              <w:rPr>
                <w:rFonts w:ascii="Arial Narrow" w:hAnsi="Arial Narrow"/>
                <w:sz w:val="22"/>
                <w:szCs w:val="22"/>
              </w:rPr>
              <w:t xml:space="preserve"> </w:t>
            </w:r>
            <w:r w:rsidRPr="00964F16">
              <w:rPr>
                <w:rFonts w:ascii="Arial Narrow" w:hAnsi="Arial Narrow"/>
                <w:sz w:val="22"/>
                <w:szCs w:val="22"/>
              </w:rPr>
              <w:t>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0C756D42" w14:textId="17F484EA" w:rsidR="00E03CA1" w:rsidRPr="00964F16" w:rsidRDefault="00E03CA1" w:rsidP="001D00D6">
            <w:pPr>
              <w:overflowPunct w:val="0"/>
              <w:ind w:left="540" w:right="36" w:hanging="540"/>
              <w:jc w:val="both"/>
              <w:textAlignment w:val="baseline"/>
              <w:rPr>
                <w:rFonts w:ascii="Arial Narrow" w:hAnsi="Arial Narrow"/>
                <w:sz w:val="22"/>
                <w:szCs w:val="22"/>
                <w:lang w:eastAsia="en-US"/>
              </w:rPr>
            </w:pPr>
            <w:r w:rsidRPr="00964F16">
              <w:rPr>
                <w:rFonts w:ascii="Arial Narrow" w:hAnsi="Arial Narrow"/>
                <w:sz w:val="22"/>
                <w:szCs w:val="22"/>
              </w:rPr>
              <w:t>8.2</w:t>
            </w:r>
            <w:r w:rsidRPr="00964F16">
              <w:rPr>
                <w:rFonts w:ascii="Arial Narrow" w:hAnsi="Arial Narrow"/>
                <w:sz w:val="22"/>
                <w:szCs w:val="22"/>
              </w:rPr>
              <w:tab/>
            </w:r>
            <w:r w:rsidRPr="00964F16">
              <w:rPr>
                <w:rFonts w:ascii="Arial Narrow" w:hAnsi="Arial Narrow"/>
                <w:sz w:val="22"/>
                <w:szCs w:val="22"/>
                <w:lang w:eastAsia="en-US"/>
              </w:rPr>
              <w:t>Le Directeur de Projet peut exiger de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qu’il retire (ou fasse retirer) toute personne employée sur le Site ou sur les travaux, y compris le personnel clé (le cas échéant), </w:t>
            </w:r>
            <w:r w:rsidR="00D84600" w:rsidRPr="00964F16">
              <w:rPr>
                <w:rFonts w:ascii="Arial Narrow" w:hAnsi="Arial Narrow"/>
                <w:sz w:val="22"/>
                <w:szCs w:val="22"/>
                <w:lang w:eastAsia="en-US"/>
              </w:rPr>
              <w:t>qui :</w:t>
            </w:r>
            <w:r w:rsidRPr="00964F16">
              <w:rPr>
                <w:rFonts w:ascii="Arial Narrow" w:hAnsi="Arial Narrow"/>
                <w:sz w:val="22"/>
                <w:szCs w:val="22"/>
                <w:lang w:eastAsia="en-US"/>
              </w:rPr>
              <w:t xml:space="preserve"> </w:t>
            </w:r>
          </w:p>
          <w:p w14:paraId="0FED2D75" w14:textId="0DEC75AE" w:rsidR="00E03CA1" w:rsidRPr="00964F16" w:rsidRDefault="00D84600" w:rsidP="001D00D6">
            <w:pPr>
              <w:ind w:left="884" w:hanging="360"/>
              <w:jc w:val="both"/>
              <w:rPr>
                <w:rFonts w:ascii="Arial Narrow" w:hAnsi="Arial Narrow"/>
                <w:sz w:val="22"/>
                <w:szCs w:val="22"/>
              </w:rPr>
            </w:pPr>
            <w:r w:rsidRPr="00964F16">
              <w:rPr>
                <w:rFonts w:ascii="Arial Narrow" w:hAnsi="Arial Narrow"/>
                <w:sz w:val="22"/>
                <w:szCs w:val="22"/>
              </w:rPr>
              <w:t>a) persiste</w:t>
            </w:r>
            <w:r w:rsidR="00E03CA1" w:rsidRPr="00964F16">
              <w:rPr>
                <w:rFonts w:ascii="Arial Narrow" w:hAnsi="Arial Narrow"/>
                <w:sz w:val="22"/>
                <w:szCs w:val="22"/>
              </w:rPr>
              <w:t xml:space="preserve"> dans l’inconduite ou le manque de </w:t>
            </w:r>
            <w:r w:rsidRPr="00964F16">
              <w:rPr>
                <w:rFonts w:ascii="Arial Narrow" w:hAnsi="Arial Narrow"/>
                <w:sz w:val="22"/>
                <w:szCs w:val="22"/>
              </w:rPr>
              <w:t>diligence ;</w:t>
            </w:r>
            <w:r w:rsidR="00E03CA1" w:rsidRPr="00964F16">
              <w:rPr>
                <w:rFonts w:ascii="Arial Narrow" w:hAnsi="Arial Narrow"/>
                <w:sz w:val="22"/>
                <w:szCs w:val="22"/>
              </w:rPr>
              <w:t xml:space="preserve"> </w:t>
            </w:r>
          </w:p>
          <w:p w14:paraId="18F5A8FD" w14:textId="27E8E1F2" w:rsidR="00E03CA1" w:rsidRPr="00964F16" w:rsidRDefault="00E03CA1" w:rsidP="001D00D6">
            <w:pPr>
              <w:ind w:left="788" w:hanging="264"/>
              <w:jc w:val="both"/>
              <w:rPr>
                <w:rFonts w:ascii="Arial Narrow" w:hAnsi="Arial Narrow"/>
                <w:sz w:val="22"/>
                <w:szCs w:val="22"/>
              </w:rPr>
            </w:pPr>
            <w:r w:rsidRPr="00964F16">
              <w:rPr>
                <w:rFonts w:ascii="Arial Narrow" w:hAnsi="Arial Narrow"/>
                <w:sz w:val="22"/>
                <w:szCs w:val="22"/>
              </w:rPr>
              <w:t xml:space="preserve">b) s’acquitte de ses fonctions de manière incompétente ou </w:t>
            </w:r>
            <w:r w:rsidR="00D84600" w:rsidRPr="00964F16">
              <w:rPr>
                <w:rFonts w:ascii="Arial Narrow" w:hAnsi="Arial Narrow"/>
                <w:sz w:val="22"/>
                <w:szCs w:val="22"/>
              </w:rPr>
              <w:t>négligente ;</w:t>
            </w:r>
            <w:r w:rsidRPr="00964F16">
              <w:rPr>
                <w:rFonts w:ascii="Arial Narrow" w:hAnsi="Arial Narrow"/>
                <w:sz w:val="22"/>
                <w:szCs w:val="22"/>
              </w:rPr>
              <w:t xml:space="preserve"> </w:t>
            </w:r>
          </w:p>
          <w:p w14:paraId="2360B054" w14:textId="0372A9BB" w:rsidR="00E03CA1" w:rsidRPr="00964F16" w:rsidRDefault="00E03CA1" w:rsidP="001D00D6">
            <w:pPr>
              <w:ind w:left="884" w:hanging="360"/>
              <w:jc w:val="both"/>
              <w:rPr>
                <w:rFonts w:ascii="Arial Narrow" w:hAnsi="Arial Narrow"/>
                <w:sz w:val="22"/>
                <w:szCs w:val="22"/>
                <w:lang w:eastAsia="en-US"/>
              </w:rPr>
            </w:pPr>
            <w:r w:rsidRPr="00964F16">
              <w:rPr>
                <w:rFonts w:ascii="Arial Narrow" w:hAnsi="Arial Narrow"/>
                <w:sz w:val="22"/>
                <w:szCs w:val="22"/>
                <w:lang w:eastAsia="en-US"/>
              </w:rPr>
              <w:t xml:space="preserve">c) ne se conforme pas aux dispositions du </w:t>
            </w:r>
            <w:r w:rsidR="00D84600" w:rsidRPr="00964F16">
              <w:rPr>
                <w:rFonts w:ascii="Arial Narrow" w:hAnsi="Arial Narrow"/>
                <w:sz w:val="22"/>
                <w:szCs w:val="22"/>
                <w:lang w:eastAsia="en-US"/>
              </w:rPr>
              <w:t>Marché ;</w:t>
            </w:r>
          </w:p>
          <w:p w14:paraId="4F5945C1" w14:textId="7ADC07A9" w:rsidR="00E03CA1" w:rsidRPr="00964F16" w:rsidRDefault="00E03CA1" w:rsidP="001D00D6">
            <w:pPr>
              <w:ind w:left="788" w:hanging="270"/>
              <w:jc w:val="both"/>
              <w:rPr>
                <w:rFonts w:ascii="Arial Narrow" w:hAnsi="Arial Narrow"/>
                <w:sz w:val="22"/>
                <w:szCs w:val="22"/>
              </w:rPr>
            </w:pPr>
            <w:r w:rsidRPr="00964F16">
              <w:rPr>
                <w:rFonts w:ascii="Arial Narrow" w:hAnsi="Arial Narrow"/>
                <w:sz w:val="22"/>
                <w:szCs w:val="22"/>
              </w:rPr>
              <w:t>d) persiste dans une conduite préjudiciable à la sécurité, à l’hygiène ou à la protection de l’environnement</w:t>
            </w:r>
            <w:r w:rsidR="00D84600" w:rsidRPr="00964F16">
              <w:rPr>
                <w:rFonts w:ascii="Arial Narrow" w:hAnsi="Arial Narrow"/>
                <w:sz w:val="22"/>
                <w:szCs w:val="22"/>
              </w:rPr>
              <w:t xml:space="preserve"> </w:t>
            </w:r>
            <w:r w:rsidRPr="00964F16">
              <w:rPr>
                <w:rFonts w:ascii="Arial Narrow" w:hAnsi="Arial Narrow"/>
                <w:sz w:val="22"/>
                <w:szCs w:val="22"/>
              </w:rPr>
              <w:t xml:space="preserve">; </w:t>
            </w:r>
          </w:p>
          <w:p w14:paraId="2ED5E2A4" w14:textId="794AEE25" w:rsidR="00E03CA1" w:rsidRPr="00964F16" w:rsidRDefault="00E03CA1" w:rsidP="001D00D6">
            <w:pPr>
              <w:ind w:left="788" w:hanging="270"/>
              <w:jc w:val="both"/>
              <w:rPr>
                <w:rFonts w:ascii="Arial Narrow" w:hAnsi="Arial Narrow"/>
                <w:sz w:val="22"/>
                <w:szCs w:val="22"/>
              </w:rPr>
            </w:pPr>
            <w:r w:rsidRPr="00964F16">
              <w:rPr>
                <w:rFonts w:ascii="Arial Narrow" w:hAnsi="Arial Narrow"/>
                <w:sz w:val="22"/>
                <w:szCs w:val="22"/>
              </w:rPr>
              <w:t xml:space="preserve">e) se livre </w:t>
            </w:r>
            <w:r w:rsidR="00056453" w:rsidRPr="00964F16">
              <w:rPr>
                <w:rFonts w:ascii="Arial Narrow" w:hAnsi="Arial Narrow"/>
                <w:sz w:val="22"/>
                <w:szCs w:val="22"/>
              </w:rPr>
              <w:t xml:space="preserve">au </w:t>
            </w:r>
            <w:r w:rsidRPr="00964F16">
              <w:rPr>
                <w:rFonts w:ascii="Arial Narrow" w:hAnsi="Arial Narrow"/>
                <w:sz w:val="22"/>
                <w:szCs w:val="22"/>
              </w:rPr>
              <w:t>Ha</w:t>
            </w:r>
            <w:r w:rsidR="00056453" w:rsidRPr="00964F16">
              <w:rPr>
                <w:rFonts w:ascii="Arial Narrow" w:hAnsi="Arial Narrow"/>
                <w:sz w:val="22"/>
                <w:szCs w:val="22"/>
              </w:rPr>
              <w:t>r</w:t>
            </w:r>
            <w:r w:rsidRPr="00964F16">
              <w:rPr>
                <w:rFonts w:ascii="Arial Narrow" w:hAnsi="Arial Narrow"/>
                <w:sz w:val="22"/>
                <w:szCs w:val="22"/>
              </w:rPr>
              <w:t xml:space="preserve">cèlement Sexuel, </w:t>
            </w:r>
            <w:r w:rsidR="00056453" w:rsidRPr="00964F16">
              <w:rPr>
                <w:rFonts w:ascii="Arial Narrow" w:hAnsi="Arial Narrow"/>
                <w:sz w:val="22"/>
                <w:szCs w:val="22"/>
              </w:rPr>
              <w:t xml:space="preserve">à </w:t>
            </w:r>
            <w:r w:rsidRPr="00964F16">
              <w:rPr>
                <w:rFonts w:ascii="Arial Narrow" w:hAnsi="Arial Narrow"/>
                <w:sz w:val="22"/>
                <w:szCs w:val="22"/>
              </w:rPr>
              <w:t xml:space="preserve">l’Exploitation Sexuelle, </w:t>
            </w:r>
            <w:r w:rsidR="00056453" w:rsidRPr="00964F16">
              <w:rPr>
                <w:rFonts w:ascii="Arial Narrow" w:hAnsi="Arial Narrow"/>
                <w:sz w:val="22"/>
                <w:szCs w:val="22"/>
              </w:rPr>
              <w:t xml:space="preserve">aux </w:t>
            </w:r>
            <w:r w:rsidRPr="00964F16">
              <w:rPr>
                <w:rFonts w:ascii="Arial Narrow" w:hAnsi="Arial Narrow"/>
                <w:sz w:val="22"/>
                <w:szCs w:val="22"/>
              </w:rPr>
              <w:t>Abus Sexuels ou à toutes formes d’activités sexuell</w:t>
            </w:r>
            <w:r w:rsidR="00056453" w:rsidRPr="00964F16">
              <w:rPr>
                <w:rFonts w:ascii="Arial Narrow" w:hAnsi="Arial Narrow"/>
                <w:sz w:val="22"/>
                <w:szCs w:val="22"/>
              </w:rPr>
              <w:t>e</w:t>
            </w:r>
            <w:r w:rsidRPr="00964F16">
              <w:rPr>
                <w:rFonts w:ascii="Arial Narrow" w:hAnsi="Arial Narrow"/>
                <w:sz w:val="22"/>
                <w:szCs w:val="22"/>
              </w:rPr>
              <w:t xml:space="preserve">s avec des personnes de moins de dix-huit (18) ans, sauf en cas de mariage </w:t>
            </w:r>
            <w:r w:rsidR="00D84600" w:rsidRPr="00964F16">
              <w:rPr>
                <w:rFonts w:ascii="Arial Narrow" w:hAnsi="Arial Narrow"/>
                <w:sz w:val="22"/>
                <w:szCs w:val="22"/>
              </w:rPr>
              <w:t>préexistant</w:t>
            </w:r>
            <w:r w:rsidRPr="00964F16">
              <w:rPr>
                <w:rFonts w:ascii="Arial Narrow" w:hAnsi="Arial Narrow"/>
                <w:sz w:val="22"/>
                <w:szCs w:val="22"/>
              </w:rPr>
              <w:t> ;</w:t>
            </w:r>
          </w:p>
          <w:p w14:paraId="5E648C23" w14:textId="2E9084FF" w:rsidR="00E03CA1" w:rsidRPr="00964F16" w:rsidRDefault="00E03CA1" w:rsidP="001D00D6">
            <w:pPr>
              <w:ind w:left="788" w:hanging="270"/>
              <w:jc w:val="both"/>
              <w:rPr>
                <w:rFonts w:ascii="Arial Narrow" w:hAnsi="Arial Narrow"/>
                <w:sz w:val="22"/>
                <w:szCs w:val="22"/>
              </w:rPr>
            </w:pPr>
            <w:r w:rsidRPr="00964F16">
              <w:rPr>
                <w:rFonts w:ascii="Arial Narrow" w:hAnsi="Arial Narrow"/>
                <w:sz w:val="22"/>
                <w:szCs w:val="22"/>
              </w:rPr>
              <w:t>f)  est reconnu, sur la base de preuves raisonnables, comme s’étant livré à des actes de</w:t>
            </w:r>
            <w:r w:rsidR="00D84600" w:rsidRPr="00964F16">
              <w:rPr>
                <w:rFonts w:ascii="Arial Narrow" w:hAnsi="Arial Narrow"/>
                <w:sz w:val="22"/>
                <w:szCs w:val="22"/>
              </w:rPr>
              <w:t xml:space="preserve"> </w:t>
            </w:r>
            <w:r w:rsidRPr="00964F16">
              <w:rPr>
                <w:rFonts w:ascii="Arial Narrow" w:hAnsi="Arial Narrow"/>
                <w:sz w:val="22"/>
                <w:szCs w:val="22"/>
              </w:rPr>
              <w:t>Fraude et Corruption au cours de l’exécution des travaux</w:t>
            </w:r>
            <w:r w:rsidR="00D84600" w:rsidRPr="00964F16">
              <w:rPr>
                <w:rFonts w:ascii="Arial Narrow" w:hAnsi="Arial Narrow"/>
                <w:sz w:val="22"/>
                <w:szCs w:val="22"/>
              </w:rPr>
              <w:t xml:space="preserve"> </w:t>
            </w:r>
            <w:r w:rsidRPr="00964F16">
              <w:rPr>
                <w:rFonts w:ascii="Arial Narrow" w:hAnsi="Arial Narrow"/>
                <w:sz w:val="22"/>
                <w:szCs w:val="22"/>
              </w:rPr>
              <w:t>; ou</w:t>
            </w:r>
          </w:p>
          <w:p w14:paraId="5260FD65" w14:textId="0AC65766" w:rsidR="00E03CA1" w:rsidRPr="00964F16" w:rsidRDefault="00E03CA1" w:rsidP="001D00D6">
            <w:pPr>
              <w:ind w:left="788" w:hanging="264"/>
              <w:rPr>
                <w:rFonts w:ascii="Arial Narrow" w:hAnsi="Arial Narrow"/>
                <w:sz w:val="22"/>
                <w:szCs w:val="22"/>
              </w:rPr>
            </w:pPr>
            <w:r w:rsidRPr="00964F16">
              <w:rPr>
                <w:rFonts w:ascii="Arial Narrow" w:hAnsi="Arial Narrow"/>
                <w:sz w:val="22"/>
                <w:szCs w:val="22"/>
              </w:rPr>
              <w:t>g) a été recruté parmi le personnel du Maître d’Ouvrage</w:t>
            </w:r>
            <w:r w:rsidR="00D84600" w:rsidRPr="00964F16">
              <w:rPr>
                <w:rFonts w:ascii="Arial Narrow" w:hAnsi="Arial Narrow"/>
                <w:sz w:val="22"/>
                <w:szCs w:val="22"/>
              </w:rPr>
              <w:t xml:space="preserve"> </w:t>
            </w:r>
            <w:r w:rsidRPr="00964F16">
              <w:rPr>
                <w:rFonts w:ascii="Arial Narrow" w:hAnsi="Arial Narrow"/>
                <w:sz w:val="22"/>
                <w:szCs w:val="22"/>
              </w:rPr>
              <w:t>;</w:t>
            </w:r>
          </w:p>
          <w:p w14:paraId="6DE5EDFF" w14:textId="75564150" w:rsidR="00E03CA1" w:rsidRPr="00964F16" w:rsidRDefault="00E03CA1" w:rsidP="001D00D6">
            <w:pPr>
              <w:ind w:left="530"/>
              <w:jc w:val="both"/>
              <w:rPr>
                <w:rFonts w:ascii="Arial Narrow" w:hAnsi="Arial Narrow"/>
                <w:sz w:val="22"/>
                <w:szCs w:val="22"/>
                <w:lang w:eastAsia="en-US"/>
              </w:rPr>
            </w:pPr>
            <w:r w:rsidRPr="00964F16">
              <w:rPr>
                <w:rFonts w:ascii="Arial Narrow" w:hAnsi="Arial Narrow"/>
                <w:sz w:val="22"/>
                <w:szCs w:val="22"/>
                <w:lang w:eastAsia="en-US"/>
              </w:rPr>
              <w:t>Le cas échéant,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doit alors nommer</w:t>
            </w:r>
            <w:r w:rsidR="002039C6" w:rsidRPr="00964F16">
              <w:rPr>
                <w:rFonts w:ascii="Arial Narrow" w:hAnsi="Arial Narrow"/>
                <w:sz w:val="22"/>
                <w:szCs w:val="22"/>
                <w:lang w:eastAsia="en-US"/>
              </w:rPr>
              <w:t xml:space="preserve"> </w:t>
            </w:r>
            <w:r w:rsidRPr="00964F16">
              <w:rPr>
                <w:rFonts w:ascii="Arial Narrow" w:hAnsi="Arial Narrow"/>
                <w:sz w:val="22"/>
                <w:szCs w:val="22"/>
                <w:lang w:eastAsia="en-US"/>
              </w:rPr>
              <w:t xml:space="preserve">rapidement (ou faire nommer) un remplaçant approprié avec des compétences et </w:t>
            </w:r>
            <w:r w:rsidR="00D84600" w:rsidRPr="00964F16">
              <w:rPr>
                <w:rFonts w:ascii="Arial Narrow" w:hAnsi="Arial Narrow"/>
                <w:sz w:val="22"/>
                <w:szCs w:val="22"/>
                <w:lang w:eastAsia="en-US"/>
              </w:rPr>
              <w:t>une expérience équivalente</w:t>
            </w:r>
            <w:r w:rsidRPr="00964F16">
              <w:rPr>
                <w:rFonts w:ascii="Arial Narrow" w:hAnsi="Arial Narrow"/>
                <w:sz w:val="22"/>
                <w:szCs w:val="22"/>
                <w:lang w:eastAsia="en-US"/>
              </w:rPr>
              <w:t>.</w:t>
            </w:r>
          </w:p>
          <w:p w14:paraId="28E83577" w14:textId="77777777" w:rsidR="00E03CA1" w:rsidRPr="00964F16" w:rsidRDefault="00E03CA1" w:rsidP="001D00D6">
            <w:pPr>
              <w:tabs>
                <w:tab w:val="left" w:pos="540"/>
              </w:tabs>
              <w:suppressAutoHyphens/>
              <w:ind w:left="540" w:right="-72" w:hanging="540"/>
              <w:jc w:val="both"/>
              <w:rPr>
                <w:rFonts w:ascii="Arial Narrow" w:hAnsi="Arial Narrow"/>
                <w:sz w:val="22"/>
                <w:szCs w:val="22"/>
                <w:lang w:eastAsia="en-US"/>
              </w:rPr>
            </w:pPr>
            <w:r w:rsidRPr="00964F16">
              <w:rPr>
                <w:rFonts w:ascii="Arial Narrow" w:hAnsi="Arial Narrow"/>
                <w:sz w:val="22"/>
                <w:szCs w:val="22"/>
                <w:lang w:eastAsia="en-US"/>
              </w:rPr>
              <w:t>8.3</w:t>
            </w:r>
            <w:r w:rsidR="00056453" w:rsidRPr="00964F16">
              <w:rPr>
                <w:rFonts w:ascii="Arial Narrow" w:hAnsi="Arial Narrow"/>
                <w:sz w:val="22"/>
                <w:szCs w:val="22"/>
                <w:lang w:eastAsia="en-US"/>
              </w:rPr>
              <w:tab/>
            </w:r>
            <w:r w:rsidRPr="00964F16">
              <w:rPr>
                <w:rFonts w:ascii="Arial Narrow" w:hAnsi="Arial Narrow"/>
                <w:sz w:val="22"/>
                <w:szCs w:val="22"/>
                <w:lang w:eastAsia="en-US"/>
              </w:rPr>
              <w:t>Main d’Œuvre</w:t>
            </w:r>
          </w:p>
          <w:p w14:paraId="6F57EA5F" w14:textId="61DC458F" w:rsidR="00E03CA1" w:rsidRPr="00964F16" w:rsidRDefault="00E03CA1" w:rsidP="001D00D6">
            <w:pPr>
              <w:ind w:left="881" w:right="-72" w:hanging="518"/>
              <w:jc w:val="both"/>
              <w:rPr>
                <w:rFonts w:ascii="Arial Narrow" w:hAnsi="Arial Narrow"/>
                <w:sz w:val="22"/>
                <w:szCs w:val="22"/>
              </w:rPr>
            </w:pPr>
            <w:r w:rsidRPr="00964F16">
              <w:rPr>
                <w:rFonts w:ascii="Arial Narrow" w:hAnsi="Arial Narrow"/>
                <w:sz w:val="22"/>
                <w:szCs w:val="22"/>
              </w:rPr>
              <w:t>8.3.1</w:t>
            </w:r>
            <w:r w:rsidRPr="00964F16">
              <w:rPr>
                <w:rFonts w:ascii="Arial Narrow" w:hAnsi="Arial Narrow"/>
                <w:i/>
                <w:iCs/>
                <w:sz w:val="22"/>
                <w:szCs w:val="22"/>
              </w:rPr>
              <w:t xml:space="preserve">Engagement du personnel et de la main d’œuvre. </w:t>
            </w:r>
            <w:r w:rsidRPr="00964F16">
              <w:rPr>
                <w:rFonts w:ascii="Arial Narrow" w:hAnsi="Arial Narrow"/>
                <w:sz w:val="22"/>
                <w:szCs w:val="22"/>
              </w:rPr>
              <w:t>L’</w:t>
            </w:r>
            <w:r w:rsidR="00ED32C5" w:rsidRPr="00964F16">
              <w:rPr>
                <w:rFonts w:ascii="Arial Narrow" w:hAnsi="Arial Narrow"/>
                <w:sz w:val="22"/>
                <w:szCs w:val="22"/>
              </w:rPr>
              <w:t>Entreprise</w:t>
            </w:r>
            <w:r w:rsidRPr="00964F16">
              <w:rPr>
                <w:rFonts w:ascii="Arial Narrow" w:hAnsi="Arial Narrow"/>
                <w:sz w:val="22"/>
                <w:szCs w:val="22"/>
              </w:rPr>
              <w:t xml:space="preserve"> doit fournir et employer sur le Site pour l’exécution des travaux une main-d’œuvre qualifiée, semi-qualifiée et non qualifiée nécessaire à l’exécution du Marché dans les conditions de qualité et de délai prévues. L’</w:t>
            </w:r>
            <w:r w:rsidR="00ED32C5" w:rsidRPr="00964F16">
              <w:rPr>
                <w:rFonts w:ascii="Arial Narrow" w:hAnsi="Arial Narrow"/>
                <w:sz w:val="22"/>
                <w:szCs w:val="22"/>
              </w:rPr>
              <w:t>Entreprise</w:t>
            </w:r>
            <w:r w:rsidRPr="00964F16">
              <w:rPr>
                <w:rFonts w:ascii="Arial Narrow" w:hAnsi="Arial Narrow"/>
                <w:sz w:val="22"/>
                <w:szCs w:val="22"/>
              </w:rPr>
              <w:t xml:space="preserve"> est </w:t>
            </w:r>
            <w:r w:rsidR="00D84600" w:rsidRPr="00964F16">
              <w:rPr>
                <w:rFonts w:ascii="Arial Narrow" w:hAnsi="Arial Narrow"/>
                <w:sz w:val="22"/>
                <w:szCs w:val="22"/>
              </w:rPr>
              <w:t>encouragée</w:t>
            </w:r>
            <w:r w:rsidRPr="00964F16">
              <w:rPr>
                <w:rFonts w:ascii="Arial Narrow" w:hAnsi="Arial Narrow"/>
                <w:sz w:val="22"/>
                <w:szCs w:val="22"/>
              </w:rPr>
              <w:t>, dans la mesure du possible et raisonnable, à employer du personnel et de la main d’œuvre</w:t>
            </w:r>
            <w:r w:rsidR="002039C6" w:rsidRPr="00964F16">
              <w:rPr>
                <w:rFonts w:ascii="Arial Narrow" w:hAnsi="Arial Narrow"/>
                <w:sz w:val="22"/>
                <w:szCs w:val="22"/>
              </w:rPr>
              <w:t xml:space="preserve"> </w:t>
            </w:r>
            <w:r w:rsidRPr="00964F16">
              <w:rPr>
                <w:rFonts w:ascii="Arial Narrow" w:hAnsi="Arial Narrow"/>
                <w:sz w:val="22"/>
                <w:szCs w:val="22"/>
              </w:rPr>
              <w:t>disposant des qualifications et de l’expérience appropriées provenant du pays du Maître d’Ouvrage.</w:t>
            </w:r>
          </w:p>
          <w:p w14:paraId="1AC73E0B" w14:textId="67D8ACD7" w:rsidR="00E03CA1" w:rsidRPr="00964F16" w:rsidRDefault="00E03CA1" w:rsidP="001D00D6">
            <w:pPr>
              <w:ind w:left="881" w:right="-72" w:hanging="518"/>
              <w:jc w:val="both"/>
              <w:rPr>
                <w:rFonts w:ascii="Arial Narrow" w:hAnsi="Arial Narrow"/>
                <w:sz w:val="22"/>
                <w:szCs w:val="22"/>
                <w:lang w:eastAsia="en-US"/>
              </w:rPr>
            </w:pPr>
            <w:r w:rsidRPr="00964F16">
              <w:rPr>
                <w:rFonts w:ascii="Arial Narrow" w:hAnsi="Arial Narrow"/>
                <w:sz w:val="22"/>
                <w:szCs w:val="22"/>
                <w:lang w:eastAsia="en-US"/>
              </w:rPr>
              <w:lastRenderedPageBreak/>
              <w:t xml:space="preserve">8.3.2 </w:t>
            </w:r>
            <w:r w:rsidRPr="00964F16">
              <w:rPr>
                <w:rFonts w:ascii="Arial Narrow" w:hAnsi="Arial Narrow"/>
                <w:i/>
                <w:sz w:val="22"/>
                <w:szCs w:val="22"/>
                <w:lang w:eastAsia="en-US"/>
              </w:rPr>
              <w:t>Lois du travail</w:t>
            </w:r>
            <w:r w:rsidRPr="00964F16">
              <w:rPr>
                <w:rFonts w:ascii="Arial Narrow" w:hAnsi="Arial Narrow"/>
                <w:sz w:val="22"/>
                <w:szCs w:val="22"/>
                <w:lang w:eastAsia="en-US"/>
              </w:rPr>
              <w:t>. L’</w:t>
            </w:r>
            <w:r w:rsidR="00ED32C5" w:rsidRPr="00964F16">
              <w:rPr>
                <w:rFonts w:ascii="Arial Narrow" w:hAnsi="Arial Narrow"/>
                <w:sz w:val="22"/>
                <w:szCs w:val="22"/>
                <w:lang w:eastAsia="en-US"/>
              </w:rPr>
              <w:t>Entreprise</w:t>
            </w:r>
            <w:r w:rsidR="002039C6" w:rsidRPr="00964F16">
              <w:rPr>
                <w:rFonts w:ascii="Arial Narrow" w:hAnsi="Arial Narrow"/>
                <w:sz w:val="22"/>
                <w:szCs w:val="22"/>
                <w:lang w:eastAsia="en-US"/>
              </w:rPr>
              <w:t xml:space="preserve"> </w:t>
            </w:r>
            <w:r w:rsidRPr="00964F16">
              <w:rPr>
                <w:rFonts w:ascii="Arial Narrow" w:hAnsi="Arial Narrow"/>
                <w:sz w:val="22"/>
                <w:szCs w:val="22"/>
                <w:lang w:eastAsia="en-US"/>
              </w:rPr>
              <w:t>doit se conformer à toutes les lois pertinentes du travail applicables au personnel de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y compris les lois relatives à leur emploi, à leur santé, à leur sécurité, à leur bien-être, à l’immigration et à l’émigration, et leur permettre tous leurs droits légaux.</w:t>
            </w:r>
          </w:p>
          <w:p w14:paraId="68A3E577" w14:textId="77777777" w:rsidR="00E03CA1" w:rsidRPr="00964F16" w:rsidRDefault="00E03CA1" w:rsidP="001D00D6">
            <w:pPr>
              <w:ind w:left="881" w:right="-72" w:hanging="518"/>
              <w:jc w:val="both"/>
              <w:rPr>
                <w:rFonts w:ascii="Arial Narrow" w:hAnsi="Arial Narrow"/>
                <w:sz w:val="22"/>
                <w:szCs w:val="22"/>
              </w:rPr>
            </w:pPr>
            <w:r w:rsidRPr="00964F16">
              <w:rPr>
                <w:rFonts w:ascii="Arial Narrow" w:hAnsi="Arial Narrow"/>
                <w:sz w:val="22"/>
                <w:szCs w:val="22"/>
              </w:rPr>
              <w:t>8.3.3</w:t>
            </w:r>
            <w:r w:rsidRPr="00964F16">
              <w:rPr>
                <w:rFonts w:ascii="Arial Narrow" w:hAnsi="Arial Narrow"/>
                <w:i/>
                <w:sz w:val="22"/>
                <w:szCs w:val="22"/>
              </w:rPr>
              <w:t>Installations pour le personnel et la main d’œuvre</w:t>
            </w:r>
            <w:r w:rsidRPr="00964F16">
              <w:rPr>
                <w:rFonts w:ascii="Arial Narrow" w:hAnsi="Arial Narrow"/>
                <w:i/>
                <w:iCs/>
                <w:sz w:val="22"/>
                <w:szCs w:val="22"/>
              </w:rPr>
              <w:t xml:space="preserve">. </w:t>
            </w:r>
            <w:r w:rsidRPr="00964F16">
              <w:rPr>
                <w:rFonts w:ascii="Arial Narrow" w:hAnsi="Arial Narrow"/>
                <w:sz w:val="22"/>
                <w:szCs w:val="22"/>
              </w:rPr>
              <w:t>Sauf indication contraire dans le Marché, l’</w:t>
            </w:r>
            <w:r w:rsidR="00ED32C5" w:rsidRPr="00964F16">
              <w:rPr>
                <w:rFonts w:ascii="Arial Narrow" w:hAnsi="Arial Narrow"/>
                <w:sz w:val="22"/>
                <w:szCs w:val="22"/>
              </w:rPr>
              <w:t>Entreprise</w:t>
            </w:r>
            <w:r w:rsidRPr="00964F16">
              <w:rPr>
                <w:rFonts w:ascii="Arial Narrow" w:hAnsi="Arial Narrow"/>
                <w:sz w:val="22"/>
                <w:szCs w:val="22"/>
              </w:rPr>
              <w:t xml:space="preserve"> doit fournir et entretenir toutes les installations d’hébergement et de bien-être nécessaires au personnel de l’</w:t>
            </w:r>
            <w:r w:rsidR="00ED32C5" w:rsidRPr="00964F16">
              <w:rPr>
                <w:rFonts w:ascii="Arial Narrow" w:hAnsi="Arial Narrow"/>
                <w:sz w:val="22"/>
                <w:szCs w:val="22"/>
              </w:rPr>
              <w:t>Entreprise</w:t>
            </w:r>
            <w:r w:rsidRPr="00964F16">
              <w:rPr>
                <w:rFonts w:ascii="Arial Narrow" w:hAnsi="Arial Narrow"/>
                <w:sz w:val="22"/>
                <w:szCs w:val="22"/>
              </w:rPr>
              <w:t>.</w:t>
            </w:r>
          </w:p>
          <w:p w14:paraId="72A6EC48" w14:textId="77777777" w:rsidR="00E03CA1" w:rsidRPr="00964F16" w:rsidRDefault="00E03CA1" w:rsidP="001D00D6">
            <w:pPr>
              <w:ind w:left="881" w:right="-72" w:hanging="518"/>
              <w:jc w:val="both"/>
              <w:rPr>
                <w:rFonts w:ascii="Arial Narrow" w:hAnsi="Arial Narrow"/>
                <w:sz w:val="22"/>
                <w:szCs w:val="22"/>
              </w:rPr>
            </w:pPr>
            <w:r w:rsidRPr="00964F16">
              <w:rPr>
                <w:rFonts w:ascii="Arial Narrow" w:hAnsi="Arial Narrow"/>
                <w:sz w:val="22"/>
                <w:szCs w:val="22"/>
              </w:rPr>
              <w:t>8</w:t>
            </w:r>
            <w:r w:rsidRPr="00964F16">
              <w:rPr>
                <w:rFonts w:ascii="Arial Narrow" w:hAnsi="Arial Narrow"/>
                <w:i/>
                <w:sz w:val="22"/>
                <w:szCs w:val="22"/>
              </w:rPr>
              <w:t>.</w:t>
            </w:r>
            <w:r w:rsidRPr="00964F16">
              <w:rPr>
                <w:rFonts w:ascii="Arial Narrow" w:hAnsi="Arial Narrow"/>
                <w:sz w:val="22"/>
                <w:szCs w:val="22"/>
              </w:rPr>
              <w:t>3.4</w:t>
            </w:r>
            <w:r w:rsidRPr="00964F16">
              <w:rPr>
                <w:rFonts w:ascii="Arial Narrow" w:hAnsi="Arial Narrow"/>
                <w:i/>
                <w:iCs/>
                <w:sz w:val="22"/>
                <w:szCs w:val="22"/>
              </w:rPr>
              <w:t xml:space="preserve"> Approvisionnement en denrées alimentaires</w:t>
            </w:r>
            <w:r w:rsidRPr="00964F16">
              <w:rPr>
                <w:rFonts w:ascii="Arial Narrow" w:hAnsi="Arial Narrow"/>
                <w:sz w:val="22"/>
                <w:szCs w:val="22"/>
              </w:rPr>
              <w:t>. L’</w:t>
            </w:r>
            <w:r w:rsidR="00ED32C5" w:rsidRPr="00964F16">
              <w:rPr>
                <w:rFonts w:ascii="Arial Narrow" w:hAnsi="Arial Narrow"/>
                <w:sz w:val="22"/>
                <w:szCs w:val="22"/>
              </w:rPr>
              <w:t>Entreprise</w:t>
            </w:r>
            <w:r w:rsidRPr="00964F16">
              <w:rPr>
                <w:rFonts w:ascii="Arial Narrow" w:hAnsi="Arial Narrow"/>
                <w:sz w:val="22"/>
                <w:szCs w:val="22"/>
              </w:rPr>
              <w:t xml:space="preserve"> doit prendre des dispositions pour fournir au personnel de l’</w:t>
            </w:r>
            <w:r w:rsidR="00ED32C5" w:rsidRPr="00964F16">
              <w:rPr>
                <w:rFonts w:ascii="Arial Narrow" w:hAnsi="Arial Narrow"/>
                <w:sz w:val="22"/>
                <w:szCs w:val="22"/>
              </w:rPr>
              <w:t>Entreprise</w:t>
            </w:r>
            <w:r w:rsidRPr="00964F16">
              <w:rPr>
                <w:rFonts w:ascii="Arial Narrow" w:hAnsi="Arial Narrow"/>
                <w:sz w:val="22"/>
                <w:szCs w:val="22"/>
              </w:rPr>
              <w:t xml:space="preserve"> un approvisionnement suffisant en aliments appropriés, à des prix raisonnables, comme précisé, le cas échéant, dans le Marché, aux fins ou dans le cadre du Marché.</w:t>
            </w:r>
          </w:p>
          <w:p w14:paraId="08C36F22" w14:textId="77777777" w:rsidR="00E03CA1" w:rsidRPr="00964F16" w:rsidRDefault="00E03CA1" w:rsidP="001D00D6">
            <w:pPr>
              <w:ind w:left="881" w:right="-72" w:hanging="518"/>
              <w:jc w:val="both"/>
              <w:rPr>
                <w:rFonts w:ascii="Arial Narrow" w:hAnsi="Arial Narrow"/>
                <w:sz w:val="22"/>
                <w:szCs w:val="22"/>
                <w:lang w:eastAsia="en-US"/>
              </w:rPr>
            </w:pPr>
            <w:r w:rsidRPr="00964F16">
              <w:rPr>
                <w:rFonts w:ascii="Arial Narrow" w:hAnsi="Arial Narrow"/>
                <w:sz w:val="22"/>
                <w:szCs w:val="22"/>
              </w:rPr>
              <w:t>8.3.5</w:t>
            </w:r>
            <w:r w:rsidRPr="00964F16">
              <w:rPr>
                <w:rFonts w:ascii="Arial Narrow" w:hAnsi="Arial Narrow"/>
                <w:i/>
                <w:iCs/>
                <w:sz w:val="22"/>
                <w:szCs w:val="22"/>
                <w:lang w:eastAsia="en-US"/>
              </w:rPr>
              <w:t xml:space="preserve"> Fourniture d’eau</w:t>
            </w:r>
            <w:r w:rsidRPr="00964F16">
              <w:rPr>
                <w:rFonts w:ascii="Arial Narrow" w:hAnsi="Arial Narrow"/>
                <w:sz w:val="22"/>
                <w:szCs w:val="22"/>
                <w:lang w:eastAsia="en-US"/>
              </w:rPr>
              <w:t>.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doit, compte tenu des conditions locales, fournir sur le site un approvisionnement adéquat en eau potable et autre pour l’utilisation du personnel de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w:t>
            </w:r>
          </w:p>
          <w:p w14:paraId="4C8B3142" w14:textId="77777777" w:rsidR="00E03CA1" w:rsidRPr="00964F16" w:rsidRDefault="00E03CA1" w:rsidP="001D00D6">
            <w:pPr>
              <w:ind w:left="881" w:right="-72" w:hanging="518"/>
              <w:jc w:val="both"/>
              <w:rPr>
                <w:rFonts w:ascii="Arial Narrow" w:hAnsi="Arial Narrow"/>
                <w:sz w:val="22"/>
                <w:szCs w:val="22"/>
                <w:lang w:eastAsia="en-US"/>
              </w:rPr>
            </w:pPr>
            <w:r w:rsidRPr="00964F16">
              <w:rPr>
                <w:rFonts w:ascii="Arial Narrow" w:hAnsi="Arial Narrow"/>
                <w:sz w:val="22"/>
                <w:szCs w:val="22"/>
                <w:lang w:eastAsia="en-US"/>
              </w:rPr>
              <w:t xml:space="preserve">8.3.6 </w:t>
            </w:r>
            <w:r w:rsidRPr="00964F16">
              <w:rPr>
                <w:rFonts w:ascii="Arial Narrow" w:hAnsi="Arial Narrow"/>
                <w:i/>
                <w:iCs/>
                <w:sz w:val="22"/>
                <w:szCs w:val="22"/>
                <w:lang w:eastAsia="en-US"/>
              </w:rPr>
              <w:t xml:space="preserve">Travail forcé. </w:t>
            </w:r>
            <w:r w:rsidRPr="00964F16">
              <w:rPr>
                <w:rFonts w:ascii="Arial Narrow" w:hAnsi="Arial Narrow"/>
                <w:sz w:val="22"/>
                <w:szCs w:val="22"/>
                <w:lang w:eastAsia="en-US"/>
              </w:rPr>
              <w:t>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2ED9CE0" w14:textId="77777777" w:rsidR="00E03CA1" w:rsidRPr="00964F16" w:rsidRDefault="00E03CA1" w:rsidP="001D00D6">
            <w:pPr>
              <w:ind w:left="881" w:right="-72"/>
              <w:jc w:val="both"/>
              <w:rPr>
                <w:rFonts w:ascii="Arial Narrow" w:hAnsi="Arial Narrow"/>
                <w:sz w:val="22"/>
                <w:szCs w:val="22"/>
                <w:lang w:eastAsia="en-US"/>
              </w:rPr>
            </w:pPr>
            <w:r w:rsidRPr="00964F16">
              <w:rPr>
                <w:rFonts w:ascii="Arial Narrow" w:hAnsi="Arial Narrow"/>
                <w:sz w:val="22"/>
                <w:szCs w:val="22"/>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0A8066E" w14:textId="77777777" w:rsidR="00E03CA1" w:rsidRPr="00964F16" w:rsidRDefault="00E03CA1" w:rsidP="001D00D6">
            <w:pPr>
              <w:ind w:left="881" w:right="-72" w:hanging="518"/>
              <w:jc w:val="both"/>
              <w:rPr>
                <w:rFonts w:ascii="Arial Narrow" w:hAnsi="Arial Narrow"/>
                <w:sz w:val="22"/>
                <w:szCs w:val="22"/>
                <w:lang w:eastAsia="en-US"/>
              </w:rPr>
            </w:pPr>
            <w:r w:rsidRPr="00964F16">
              <w:rPr>
                <w:rFonts w:ascii="Arial Narrow" w:hAnsi="Arial Narrow"/>
                <w:sz w:val="22"/>
                <w:szCs w:val="22"/>
                <w:lang w:eastAsia="en-US"/>
              </w:rPr>
              <w:t xml:space="preserve">8.3.7 </w:t>
            </w:r>
            <w:r w:rsidRPr="00964F16">
              <w:rPr>
                <w:rFonts w:ascii="Arial Narrow" w:hAnsi="Arial Narrow"/>
                <w:i/>
                <w:iCs/>
                <w:sz w:val="22"/>
                <w:szCs w:val="22"/>
                <w:lang w:eastAsia="en-US"/>
              </w:rPr>
              <w:t>Travail des enfants</w:t>
            </w:r>
            <w:r w:rsidRPr="00964F16">
              <w:rPr>
                <w:rFonts w:ascii="Arial Narrow" w:hAnsi="Arial Narrow"/>
                <w:sz w:val="22"/>
                <w:szCs w:val="22"/>
                <w:lang w:eastAsia="en-US"/>
              </w:rPr>
              <w:t>.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y compris ses sous-traitants, ne doit pas employer ou engager un enfant de moins de 14 ans sous réserve que la loi nationale précise un âge plus élevé (l’âge minimum). </w:t>
            </w:r>
          </w:p>
          <w:p w14:paraId="090B87A0" w14:textId="77777777" w:rsidR="00E03CA1" w:rsidRPr="00964F16" w:rsidRDefault="00E03CA1" w:rsidP="001D00D6">
            <w:pPr>
              <w:ind w:left="881" w:right="-72"/>
              <w:jc w:val="both"/>
              <w:rPr>
                <w:rFonts w:ascii="Arial Narrow" w:hAnsi="Arial Narrow"/>
                <w:sz w:val="22"/>
                <w:szCs w:val="22"/>
                <w:lang w:eastAsia="en-US"/>
              </w:rPr>
            </w:pPr>
            <w:r w:rsidRPr="00964F16">
              <w:rPr>
                <w:rFonts w:ascii="Arial Narrow" w:hAnsi="Arial Narrow"/>
                <w:sz w:val="22"/>
                <w:szCs w:val="22"/>
                <w:lang w:eastAsia="en-US"/>
              </w:rPr>
              <w:t>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1A5EBA8D" w14:textId="77777777" w:rsidR="00E03CA1" w:rsidRPr="00964F16" w:rsidRDefault="00E03CA1" w:rsidP="001D00D6">
            <w:pPr>
              <w:ind w:left="881"/>
              <w:jc w:val="both"/>
              <w:rPr>
                <w:rFonts w:ascii="Arial Narrow" w:hAnsi="Arial Narrow"/>
                <w:sz w:val="22"/>
                <w:szCs w:val="22"/>
                <w:lang w:eastAsia="en-US"/>
              </w:rPr>
            </w:pPr>
            <w:r w:rsidRPr="00964F16">
              <w:rPr>
                <w:rFonts w:ascii="Arial Narrow" w:hAnsi="Arial Narrow"/>
                <w:sz w:val="22"/>
                <w:szCs w:val="22"/>
                <w:lang w:eastAsia="en-US"/>
              </w:rPr>
              <w:t>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y compris ses sous-traitants, ne doit employer ou engager des enfants entre l’âge minimum et l’âge de 18 ans qu’après avoir effectué une évaluation appropriée des risques  par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avec l’approbation du Directeur de Projet.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doit faire l’objet d’un suivi régulier par le Directeur de Projet,  qui comprend le suivi de la santé, des conditions de travail et des heures de travail. </w:t>
            </w:r>
          </w:p>
          <w:p w14:paraId="3F277A41" w14:textId="77777777" w:rsidR="00E03CA1" w:rsidRPr="00964F16" w:rsidRDefault="00E03CA1" w:rsidP="001D00D6">
            <w:pPr>
              <w:ind w:left="881"/>
              <w:jc w:val="both"/>
              <w:rPr>
                <w:rFonts w:ascii="Arial Narrow" w:hAnsi="Arial Narrow"/>
                <w:sz w:val="22"/>
                <w:szCs w:val="22"/>
                <w:lang w:eastAsia="en-US"/>
              </w:rPr>
            </w:pPr>
            <w:r w:rsidRPr="00964F16">
              <w:rPr>
                <w:rFonts w:ascii="Arial Narrow" w:hAnsi="Arial Narrow"/>
                <w:sz w:val="22"/>
                <w:szCs w:val="22"/>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6889F0F1" w14:textId="77777777" w:rsidR="00E03CA1" w:rsidRPr="00964F16" w:rsidRDefault="00E03CA1" w:rsidP="001D00D6">
            <w:pPr>
              <w:ind w:left="1151" w:hanging="258"/>
              <w:jc w:val="both"/>
              <w:rPr>
                <w:rFonts w:ascii="Arial Narrow" w:hAnsi="Arial Narrow"/>
                <w:sz w:val="22"/>
                <w:szCs w:val="22"/>
                <w:lang w:eastAsia="en-US"/>
              </w:rPr>
            </w:pPr>
            <w:r w:rsidRPr="00964F16">
              <w:rPr>
                <w:rFonts w:ascii="Arial Narrow" w:hAnsi="Arial Narrow"/>
                <w:sz w:val="22"/>
                <w:szCs w:val="22"/>
                <w:lang w:eastAsia="en-US"/>
              </w:rPr>
              <w:t>a)</w:t>
            </w:r>
            <w:r w:rsidR="0077418D" w:rsidRPr="00964F16">
              <w:rPr>
                <w:rFonts w:ascii="Arial Narrow" w:hAnsi="Arial Narrow"/>
                <w:sz w:val="22"/>
                <w:szCs w:val="22"/>
                <w:lang w:eastAsia="en-US"/>
              </w:rPr>
              <w:t xml:space="preserve"> </w:t>
            </w:r>
            <w:r w:rsidRPr="00964F16">
              <w:rPr>
                <w:rFonts w:ascii="Arial Narrow" w:hAnsi="Arial Narrow"/>
                <w:sz w:val="22"/>
                <w:szCs w:val="22"/>
                <w:lang w:eastAsia="en-US"/>
              </w:rPr>
              <w:t xml:space="preserve">l’exposition à des abus physiques, psychologiques ou sexuels; </w:t>
            </w:r>
          </w:p>
          <w:p w14:paraId="0EED4BE2" w14:textId="77777777" w:rsidR="00E03CA1" w:rsidRPr="00964F16" w:rsidRDefault="00E03CA1" w:rsidP="001D00D6">
            <w:pPr>
              <w:ind w:left="1151" w:hanging="258"/>
              <w:jc w:val="both"/>
              <w:rPr>
                <w:rFonts w:ascii="Arial Narrow" w:hAnsi="Arial Narrow"/>
                <w:sz w:val="22"/>
                <w:szCs w:val="22"/>
                <w:lang w:eastAsia="en-US"/>
              </w:rPr>
            </w:pPr>
            <w:r w:rsidRPr="00964F16">
              <w:rPr>
                <w:rFonts w:ascii="Arial Narrow" w:hAnsi="Arial Narrow"/>
                <w:sz w:val="22"/>
                <w:szCs w:val="22"/>
                <w:lang w:eastAsia="en-US"/>
              </w:rPr>
              <w:t>b)</w:t>
            </w:r>
            <w:r w:rsidR="0077418D" w:rsidRPr="00964F16">
              <w:rPr>
                <w:rFonts w:ascii="Arial Narrow" w:hAnsi="Arial Narrow"/>
                <w:sz w:val="22"/>
                <w:szCs w:val="22"/>
                <w:lang w:eastAsia="en-US"/>
              </w:rPr>
              <w:t xml:space="preserve"> </w:t>
            </w:r>
            <w:r w:rsidRPr="00964F16">
              <w:rPr>
                <w:rFonts w:ascii="Arial Narrow" w:hAnsi="Arial Narrow"/>
                <w:sz w:val="22"/>
                <w:szCs w:val="22"/>
                <w:lang w:eastAsia="en-US"/>
              </w:rPr>
              <w:t xml:space="preserve">le travail sous terre, sous l’eau, en hauteur ou dans des espaces confinés; </w:t>
            </w:r>
          </w:p>
          <w:p w14:paraId="4084DA05" w14:textId="77777777" w:rsidR="00E03CA1" w:rsidRPr="00964F16" w:rsidRDefault="00E03CA1" w:rsidP="001D00D6">
            <w:pPr>
              <w:ind w:left="1151" w:hanging="258"/>
              <w:jc w:val="both"/>
              <w:rPr>
                <w:rFonts w:ascii="Arial Narrow" w:hAnsi="Arial Narrow"/>
                <w:sz w:val="22"/>
                <w:szCs w:val="22"/>
                <w:lang w:eastAsia="en-US"/>
              </w:rPr>
            </w:pPr>
            <w:r w:rsidRPr="00964F16">
              <w:rPr>
                <w:rFonts w:ascii="Arial Narrow" w:hAnsi="Arial Narrow"/>
                <w:sz w:val="22"/>
                <w:szCs w:val="22"/>
                <w:lang w:eastAsia="en-US"/>
              </w:rPr>
              <w:t>c)</w:t>
            </w:r>
            <w:r w:rsidR="0077418D" w:rsidRPr="00964F16">
              <w:rPr>
                <w:rFonts w:ascii="Arial Narrow" w:hAnsi="Arial Narrow"/>
                <w:sz w:val="22"/>
                <w:szCs w:val="22"/>
                <w:lang w:eastAsia="en-US"/>
              </w:rPr>
              <w:t xml:space="preserve"> </w:t>
            </w:r>
            <w:r w:rsidRPr="00964F16">
              <w:rPr>
                <w:rFonts w:ascii="Arial Narrow" w:hAnsi="Arial Narrow"/>
                <w:sz w:val="22"/>
                <w:szCs w:val="22"/>
                <w:lang w:eastAsia="en-US"/>
              </w:rPr>
              <w:t xml:space="preserve">le travail avec des machines, des matériels ou des outils dangereux, ou impliquant la manipulation oule transport de charges lourdes; </w:t>
            </w:r>
          </w:p>
          <w:p w14:paraId="43ACBF24" w14:textId="77777777" w:rsidR="00E03CA1" w:rsidRPr="00964F16" w:rsidRDefault="00E03CA1" w:rsidP="001D00D6">
            <w:pPr>
              <w:ind w:left="1151" w:hanging="258"/>
              <w:jc w:val="both"/>
              <w:rPr>
                <w:rFonts w:ascii="Arial Narrow" w:hAnsi="Arial Narrow"/>
                <w:sz w:val="22"/>
                <w:szCs w:val="22"/>
                <w:lang w:eastAsia="en-US"/>
              </w:rPr>
            </w:pPr>
            <w:r w:rsidRPr="00964F16">
              <w:rPr>
                <w:rFonts w:ascii="Arial Narrow" w:hAnsi="Arial Narrow"/>
                <w:sz w:val="22"/>
                <w:szCs w:val="22"/>
                <w:lang w:eastAsia="en-US"/>
              </w:rPr>
              <w:lastRenderedPageBreak/>
              <w:t>d)</w:t>
            </w:r>
            <w:r w:rsidR="0077418D" w:rsidRPr="00964F16">
              <w:rPr>
                <w:rFonts w:ascii="Arial Narrow" w:hAnsi="Arial Narrow"/>
                <w:sz w:val="22"/>
                <w:szCs w:val="22"/>
                <w:lang w:eastAsia="en-US"/>
              </w:rPr>
              <w:t xml:space="preserve"> </w:t>
            </w:r>
            <w:r w:rsidRPr="00964F16">
              <w:rPr>
                <w:rFonts w:ascii="Arial Narrow" w:hAnsi="Arial Narrow"/>
                <w:sz w:val="22"/>
                <w:szCs w:val="22"/>
                <w:lang w:eastAsia="en-US"/>
              </w:rPr>
              <w:t>le travail dans des environnements malsains exposant les enfants à des substances, des agents ou des processus dangereux, ou à des températures, du bruit ou des vibrations préjudiciables à la santé;</w:t>
            </w:r>
          </w:p>
          <w:p w14:paraId="552DB34D" w14:textId="22B5E9F4" w:rsidR="00E03CA1" w:rsidRPr="00964F16" w:rsidRDefault="00E03CA1" w:rsidP="001D00D6">
            <w:pPr>
              <w:ind w:left="1151" w:hanging="258"/>
              <w:jc w:val="both"/>
              <w:rPr>
                <w:rFonts w:ascii="Arial Narrow" w:hAnsi="Arial Narrow"/>
                <w:sz w:val="22"/>
                <w:szCs w:val="22"/>
                <w:lang w:eastAsia="en-US"/>
              </w:rPr>
            </w:pPr>
            <w:r w:rsidRPr="00964F16">
              <w:rPr>
                <w:rFonts w:ascii="Arial Narrow" w:hAnsi="Arial Narrow"/>
                <w:sz w:val="22"/>
                <w:szCs w:val="22"/>
                <w:lang w:eastAsia="en-US"/>
              </w:rPr>
              <w:t>e)</w:t>
            </w:r>
            <w:r w:rsidR="00BF443F" w:rsidRPr="00964F16">
              <w:rPr>
                <w:rFonts w:ascii="Arial Narrow" w:hAnsi="Arial Narrow"/>
                <w:sz w:val="22"/>
                <w:szCs w:val="22"/>
                <w:lang w:eastAsia="en-US"/>
              </w:rPr>
              <w:t xml:space="preserve"> </w:t>
            </w:r>
            <w:r w:rsidRPr="00964F16">
              <w:rPr>
                <w:rFonts w:ascii="Arial Narrow" w:hAnsi="Arial Narrow"/>
                <w:sz w:val="22"/>
                <w:szCs w:val="22"/>
                <w:lang w:eastAsia="en-US"/>
              </w:rPr>
              <w:t xml:space="preserve">le travail dans des conditions difficiles telles que le travail pendant de longues heures, pendant la nuit ou en confinement dans les locaux de l’employeur. </w:t>
            </w:r>
          </w:p>
          <w:p w14:paraId="5544680A" w14:textId="16AA6A1F" w:rsidR="00E03CA1" w:rsidRPr="00964F16" w:rsidRDefault="00E03CA1" w:rsidP="001D00D6">
            <w:pPr>
              <w:ind w:left="881" w:right="-72" w:hanging="518"/>
              <w:jc w:val="both"/>
              <w:rPr>
                <w:rFonts w:ascii="Arial Narrow" w:hAnsi="Arial Narrow"/>
                <w:sz w:val="22"/>
                <w:szCs w:val="22"/>
                <w:lang w:eastAsia="en-US"/>
              </w:rPr>
            </w:pPr>
            <w:r w:rsidRPr="00964F16">
              <w:rPr>
                <w:rFonts w:ascii="Arial Narrow" w:hAnsi="Arial Narrow"/>
                <w:sz w:val="22"/>
                <w:szCs w:val="22"/>
                <w:lang w:eastAsia="en-US"/>
              </w:rPr>
              <w:t>8.3.8</w:t>
            </w:r>
            <w:r w:rsidR="0077418D" w:rsidRPr="00964F16">
              <w:rPr>
                <w:rFonts w:ascii="Arial Narrow" w:hAnsi="Arial Narrow"/>
                <w:sz w:val="22"/>
                <w:szCs w:val="22"/>
                <w:lang w:eastAsia="en-US"/>
              </w:rPr>
              <w:t xml:space="preserve"> </w:t>
            </w:r>
            <w:r w:rsidRPr="00964F16">
              <w:rPr>
                <w:rFonts w:ascii="Arial Narrow" w:hAnsi="Arial Narrow"/>
                <w:i/>
                <w:iCs/>
                <w:sz w:val="22"/>
                <w:szCs w:val="22"/>
                <w:lang w:eastAsia="en-US"/>
              </w:rPr>
              <w:t xml:space="preserve">Dossiers d’emploi des travailleurs. </w:t>
            </w:r>
            <w:r w:rsidRPr="00964F16">
              <w:rPr>
                <w:rFonts w:ascii="Arial Narrow" w:hAnsi="Arial Narrow"/>
                <w:sz w:val="22"/>
                <w:szCs w:val="22"/>
                <w:lang w:eastAsia="en-US"/>
              </w:rPr>
              <w:t>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doit tenir des registres complets et exacts de l’emploi de la main d’œuvre sur le Site. </w:t>
            </w:r>
          </w:p>
          <w:p w14:paraId="3C582405" w14:textId="7E6B9D3A" w:rsidR="00E03CA1" w:rsidRPr="00964F16" w:rsidRDefault="00E03CA1" w:rsidP="001D00D6">
            <w:pPr>
              <w:ind w:left="881" w:right="-72" w:hanging="518"/>
              <w:jc w:val="both"/>
              <w:rPr>
                <w:rFonts w:ascii="Arial Narrow" w:hAnsi="Arial Narrow"/>
                <w:sz w:val="22"/>
                <w:szCs w:val="22"/>
                <w:lang w:eastAsia="en-US"/>
              </w:rPr>
            </w:pPr>
            <w:r w:rsidRPr="00964F16">
              <w:rPr>
                <w:rFonts w:ascii="Arial Narrow" w:hAnsi="Arial Narrow"/>
                <w:sz w:val="22"/>
                <w:szCs w:val="22"/>
                <w:lang w:eastAsia="en-US"/>
              </w:rPr>
              <w:t xml:space="preserve">8.3.9 </w:t>
            </w:r>
            <w:r w:rsidRPr="00964F16">
              <w:rPr>
                <w:rFonts w:ascii="Arial Narrow" w:hAnsi="Arial Narrow"/>
                <w:i/>
                <w:iCs/>
                <w:sz w:val="22"/>
                <w:szCs w:val="22"/>
                <w:lang w:eastAsia="en-US"/>
              </w:rPr>
              <w:t xml:space="preserve">Non-discrimination et égalité des chances. </w:t>
            </w:r>
            <w:r w:rsidRPr="00964F16">
              <w:rPr>
                <w:rFonts w:ascii="Arial Narrow" w:hAnsi="Arial Narrow"/>
                <w:sz w:val="22"/>
                <w:szCs w:val="22"/>
                <w:lang w:eastAsia="en-US"/>
              </w:rPr>
              <w:t>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ne doit pas prendre de décisions relatives à l’emploi ou au traitement du personnel de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sur la base de caractéristiques personnelles sans rapport avec les exigences inhérentes du travail à réaliser. L’</w:t>
            </w:r>
            <w:r w:rsidR="00ED32C5" w:rsidRPr="00964F16">
              <w:rPr>
                <w:rFonts w:ascii="Arial Narrow" w:hAnsi="Arial Narrow"/>
                <w:sz w:val="22"/>
                <w:szCs w:val="22"/>
                <w:lang w:eastAsia="en-US"/>
              </w:rPr>
              <w:t>Entreprise</w:t>
            </w:r>
            <w:r w:rsidR="002039C6" w:rsidRPr="00964F16">
              <w:rPr>
                <w:rFonts w:ascii="Arial Narrow" w:hAnsi="Arial Narrow"/>
                <w:sz w:val="22"/>
                <w:szCs w:val="22"/>
                <w:lang w:eastAsia="en-US"/>
              </w:rPr>
              <w:t xml:space="preserve"> </w:t>
            </w:r>
            <w:r w:rsidRPr="00964F16">
              <w:rPr>
                <w:rFonts w:ascii="Arial Narrow" w:hAnsi="Arial Narrow"/>
                <w:sz w:val="22"/>
                <w:szCs w:val="22"/>
                <w:lang w:eastAsia="en-US"/>
              </w:rPr>
              <w:t>doit fonder l’emploi du personnel de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sur le principe de l’égalité des chances et du traitement équitable, et ne doit pas faire de discrimination à l’égard d’aucun aspect de la relation d’emploi. </w:t>
            </w:r>
          </w:p>
          <w:p w14:paraId="1C6AAC3C" w14:textId="77777777" w:rsidR="00E03CA1" w:rsidRPr="00964F16" w:rsidRDefault="00E03CA1" w:rsidP="001D00D6">
            <w:pPr>
              <w:ind w:left="881" w:right="-72" w:hanging="518"/>
              <w:jc w:val="both"/>
              <w:rPr>
                <w:rFonts w:ascii="Arial Narrow" w:hAnsi="Arial Narrow"/>
                <w:sz w:val="22"/>
                <w:szCs w:val="22"/>
                <w:lang w:eastAsia="en-US"/>
              </w:rPr>
            </w:pPr>
            <w:r w:rsidRPr="00964F16">
              <w:rPr>
                <w:rFonts w:ascii="Arial Narrow" w:hAnsi="Arial Narrow"/>
                <w:sz w:val="22"/>
                <w:szCs w:val="22"/>
                <w:lang w:eastAsia="en-US"/>
              </w:rPr>
              <w:t>8.3.10</w:t>
            </w:r>
            <w:r w:rsidRPr="00964F16">
              <w:rPr>
                <w:rFonts w:ascii="Arial Narrow" w:hAnsi="Arial Narrow"/>
                <w:i/>
                <w:iCs/>
                <w:sz w:val="22"/>
                <w:szCs w:val="22"/>
                <w:lang w:eastAsia="en-US"/>
              </w:rPr>
              <w:t>Mécanisme de grief du personnel de l’</w:t>
            </w:r>
            <w:r w:rsidR="00ED32C5" w:rsidRPr="00964F16">
              <w:rPr>
                <w:rFonts w:ascii="Arial Narrow" w:hAnsi="Arial Narrow"/>
                <w:i/>
                <w:iCs/>
                <w:sz w:val="22"/>
                <w:szCs w:val="22"/>
                <w:lang w:eastAsia="en-US"/>
              </w:rPr>
              <w:t>Entreprise</w:t>
            </w:r>
            <w:r w:rsidRPr="00964F16">
              <w:rPr>
                <w:rFonts w:ascii="Arial Narrow" w:hAnsi="Arial Narrow"/>
                <w:i/>
                <w:iCs/>
                <w:sz w:val="22"/>
                <w:szCs w:val="22"/>
                <w:lang w:eastAsia="en-US"/>
              </w:rPr>
              <w:t xml:space="preserve">. </w:t>
            </w:r>
            <w:r w:rsidRPr="00964F16">
              <w:rPr>
                <w:rFonts w:ascii="Arial Narrow" w:hAnsi="Arial Narrow"/>
                <w:sz w:val="22"/>
                <w:szCs w:val="22"/>
                <w:lang w:eastAsia="en-US"/>
              </w:rPr>
              <w:t>L’</w:t>
            </w:r>
            <w:r w:rsidR="00ED32C5" w:rsidRPr="00964F16">
              <w:rPr>
                <w:rFonts w:ascii="Arial Narrow" w:hAnsi="Arial Narrow"/>
                <w:sz w:val="22"/>
                <w:szCs w:val="22"/>
                <w:lang w:eastAsia="en-US"/>
              </w:rPr>
              <w:t>Entreprise</w:t>
            </w:r>
            <w:r w:rsidR="000353E4" w:rsidRPr="00964F16">
              <w:rPr>
                <w:rFonts w:ascii="Arial Narrow" w:hAnsi="Arial Narrow"/>
                <w:sz w:val="22"/>
                <w:szCs w:val="22"/>
                <w:lang w:eastAsia="en-US"/>
              </w:rPr>
              <w:t xml:space="preserve"> </w:t>
            </w:r>
            <w:r w:rsidRPr="00964F16">
              <w:rPr>
                <w:rFonts w:ascii="Arial Narrow" w:hAnsi="Arial Narrow"/>
                <w:sz w:val="22"/>
                <w:szCs w:val="22"/>
                <w:lang w:eastAsia="en-US"/>
              </w:rPr>
              <w:t>doit disposer d’un mécanisme de règlement des griefs pour le personnel de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w:t>
            </w:r>
          </w:p>
          <w:p w14:paraId="435E3A29" w14:textId="77777777" w:rsidR="00E03CA1" w:rsidRPr="00964F16" w:rsidRDefault="00E03CA1" w:rsidP="001D00D6">
            <w:pPr>
              <w:ind w:left="881" w:right="-72" w:hanging="518"/>
              <w:jc w:val="both"/>
              <w:rPr>
                <w:rFonts w:ascii="Arial Narrow" w:hAnsi="Arial Narrow"/>
                <w:sz w:val="22"/>
                <w:szCs w:val="22"/>
                <w:lang w:eastAsia="en-US"/>
              </w:rPr>
            </w:pPr>
            <w:r w:rsidRPr="00964F16">
              <w:rPr>
                <w:rFonts w:ascii="Arial Narrow" w:hAnsi="Arial Narrow"/>
                <w:sz w:val="22"/>
                <w:szCs w:val="22"/>
                <w:lang w:eastAsia="en-US"/>
              </w:rPr>
              <w:t xml:space="preserve">8.3.11 </w:t>
            </w:r>
            <w:r w:rsidRPr="00964F16">
              <w:rPr>
                <w:rFonts w:ascii="Arial Narrow" w:hAnsi="Arial Narrow"/>
                <w:i/>
                <w:sz w:val="22"/>
                <w:szCs w:val="22"/>
                <w:lang w:eastAsia="en-US"/>
              </w:rPr>
              <w:t>Sensibilisation du personnel de l’</w:t>
            </w:r>
            <w:r w:rsidR="00ED32C5" w:rsidRPr="00964F16">
              <w:rPr>
                <w:rFonts w:ascii="Arial Narrow" w:hAnsi="Arial Narrow"/>
                <w:i/>
                <w:sz w:val="22"/>
                <w:szCs w:val="22"/>
                <w:lang w:eastAsia="en-US"/>
              </w:rPr>
              <w:t>Entreprise</w:t>
            </w:r>
            <w:r w:rsidRPr="00964F16">
              <w:rPr>
                <w:rFonts w:ascii="Arial Narrow" w:hAnsi="Arial Narrow"/>
                <w:sz w:val="22"/>
                <w:szCs w:val="22"/>
                <w:lang w:eastAsia="en-US"/>
              </w:rPr>
              <w:t>.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doit sensibiliser le personnel de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aux aspects environnementaux et sociaux applicables dans le cadre du Marché, y compris l’hygiène, la sécurité et l’interdiction de l’Exploitation et Abus Sexuels (EAS) et </w:t>
            </w:r>
            <w:r w:rsidR="00C22407" w:rsidRPr="00964F16">
              <w:rPr>
                <w:rFonts w:ascii="Arial Narrow" w:hAnsi="Arial Narrow"/>
                <w:sz w:val="22"/>
                <w:szCs w:val="22"/>
                <w:lang w:eastAsia="en-US"/>
              </w:rPr>
              <w:t xml:space="preserve">du </w:t>
            </w:r>
            <w:r w:rsidRPr="00964F16">
              <w:rPr>
                <w:rFonts w:ascii="Arial Narrow" w:hAnsi="Arial Narrow"/>
                <w:sz w:val="22"/>
                <w:szCs w:val="22"/>
                <w:lang w:eastAsia="en-US"/>
              </w:rPr>
              <w:t>Harcèlement Sexuel (HS).</w:t>
            </w:r>
            <w:bookmarkStart w:id="91" w:name="_Hlk533087918"/>
            <w:bookmarkStart w:id="92" w:name="_Hlk533088217"/>
            <w:bookmarkEnd w:id="91"/>
            <w:bookmarkEnd w:id="92"/>
          </w:p>
        </w:tc>
      </w:tr>
      <w:tr w:rsidR="00CC6666" w:rsidRPr="00964F16" w14:paraId="543F2250" w14:textId="77777777" w:rsidTr="001901C1">
        <w:tc>
          <w:tcPr>
            <w:tcW w:w="2410" w:type="dxa"/>
            <w:tcBorders>
              <w:top w:val="nil"/>
              <w:left w:val="nil"/>
              <w:bottom w:val="nil"/>
              <w:right w:val="nil"/>
            </w:tcBorders>
          </w:tcPr>
          <w:p w14:paraId="7EBBEC06" w14:textId="77777777" w:rsidR="00E03CA1" w:rsidRPr="00964F16" w:rsidRDefault="00E03CA1" w:rsidP="001D00D6">
            <w:pPr>
              <w:pStyle w:val="00SectionVIIISubtitle"/>
              <w:spacing w:after="0"/>
              <w:rPr>
                <w:rFonts w:ascii="Arial Narrow" w:hAnsi="Arial Narrow"/>
                <w:sz w:val="22"/>
                <w:szCs w:val="22"/>
              </w:rPr>
            </w:pPr>
            <w:bookmarkStart w:id="93" w:name="_Toc478922790"/>
            <w:bookmarkStart w:id="94" w:name="_Toc60920406"/>
            <w:r w:rsidRPr="00964F16">
              <w:rPr>
                <w:rFonts w:ascii="Arial Narrow" w:hAnsi="Arial Narrow"/>
                <w:sz w:val="22"/>
                <w:szCs w:val="22"/>
              </w:rPr>
              <w:lastRenderedPageBreak/>
              <w:t>Risques incombant au Maître d’Ouvrage et à l’</w:t>
            </w:r>
            <w:bookmarkEnd w:id="93"/>
            <w:r w:rsidR="00ED32C5" w:rsidRPr="00964F16">
              <w:rPr>
                <w:rFonts w:ascii="Arial Narrow" w:hAnsi="Arial Narrow"/>
                <w:sz w:val="22"/>
                <w:szCs w:val="22"/>
              </w:rPr>
              <w:t>Entreprise</w:t>
            </w:r>
            <w:bookmarkEnd w:id="94"/>
          </w:p>
        </w:tc>
        <w:tc>
          <w:tcPr>
            <w:tcW w:w="7115" w:type="dxa"/>
            <w:tcBorders>
              <w:top w:val="nil"/>
              <w:left w:val="nil"/>
              <w:bottom w:val="nil"/>
              <w:right w:val="nil"/>
            </w:tcBorders>
          </w:tcPr>
          <w:p w14:paraId="0A5AB0D9"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9.1</w:t>
            </w:r>
            <w:r w:rsidRPr="00964F16">
              <w:rPr>
                <w:rFonts w:ascii="Arial Narrow" w:hAnsi="Arial Narrow"/>
                <w:sz w:val="22"/>
                <w:szCs w:val="22"/>
              </w:rPr>
              <w:tab/>
              <w:t>Le Maître d’Ouvrage assume les risques que le Marché définit comme lui incombant ; l’</w:t>
            </w:r>
            <w:r w:rsidR="00ED32C5" w:rsidRPr="00964F16">
              <w:rPr>
                <w:rFonts w:ascii="Arial Narrow" w:hAnsi="Arial Narrow"/>
                <w:sz w:val="22"/>
                <w:szCs w:val="22"/>
              </w:rPr>
              <w:t>Entreprise</w:t>
            </w:r>
            <w:r w:rsidRPr="00964F16">
              <w:rPr>
                <w:rFonts w:ascii="Arial Narrow" w:hAnsi="Arial Narrow"/>
                <w:sz w:val="22"/>
                <w:szCs w:val="22"/>
              </w:rPr>
              <w:t xml:space="preserve"> assume les risques que le Marché définit comme lui incombant.</w:t>
            </w:r>
          </w:p>
        </w:tc>
      </w:tr>
      <w:tr w:rsidR="00CC6666" w:rsidRPr="00964F16" w14:paraId="65C52A63" w14:textId="77777777" w:rsidTr="001901C1">
        <w:tc>
          <w:tcPr>
            <w:tcW w:w="2410" w:type="dxa"/>
            <w:tcBorders>
              <w:top w:val="nil"/>
              <w:left w:val="nil"/>
              <w:bottom w:val="nil"/>
              <w:right w:val="nil"/>
            </w:tcBorders>
          </w:tcPr>
          <w:p w14:paraId="15143AB8" w14:textId="77777777" w:rsidR="00E03CA1" w:rsidRPr="00964F16" w:rsidRDefault="00E03CA1" w:rsidP="001D00D6">
            <w:pPr>
              <w:pStyle w:val="00SectionVIIISubtitle"/>
              <w:spacing w:after="0"/>
              <w:rPr>
                <w:rFonts w:ascii="Arial Narrow" w:hAnsi="Arial Narrow"/>
                <w:sz w:val="22"/>
                <w:szCs w:val="22"/>
              </w:rPr>
            </w:pPr>
            <w:bookmarkStart w:id="95" w:name="_Toc478922791"/>
            <w:bookmarkStart w:id="96" w:name="_Toc60920407"/>
            <w:r w:rsidRPr="00964F16">
              <w:rPr>
                <w:rFonts w:ascii="Arial Narrow" w:hAnsi="Arial Narrow"/>
                <w:sz w:val="22"/>
                <w:szCs w:val="22"/>
              </w:rPr>
              <w:t xml:space="preserve">Risques incombant au </w:t>
            </w:r>
            <w:bookmarkEnd w:id="95"/>
            <w:r w:rsidRPr="00964F16">
              <w:rPr>
                <w:rFonts w:ascii="Arial Narrow" w:hAnsi="Arial Narrow"/>
                <w:sz w:val="22"/>
                <w:szCs w:val="22"/>
              </w:rPr>
              <w:t>Maître d’Ouvrage</w:t>
            </w:r>
            <w:bookmarkEnd w:id="96"/>
          </w:p>
        </w:tc>
        <w:tc>
          <w:tcPr>
            <w:tcW w:w="7115" w:type="dxa"/>
            <w:tcBorders>
              <w:top w:val="nil"/>
              <w:left w:val="nil"/>
              <w:bottom w:val="nil"/>
              <w:right w:val="nil"/>
            </w:tcBorders>
          </w:tcPr>
          <w:p w14:paraId="441D6EA6"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10.1</w:t>
            </w:r>
            <w:r w:rsidRPr="00964F16">
              <w:rPr>
                <w:rFonts w:ascii="Arial Narrow" w:hAnsi="Arial Narrow"/>
                <w:sz w:val="22"/>
                <w:szCs w:val="22"/>
              </w:rPr>
              <w:tab/>
              <w:t>Depuis la Date de commencement jusqu’à ce que le Certificat de correction des malfaçons ait été délivré, les risques incombant au Maître d’Ouvrage sont les suivants :</w:t>
            </w:r>
          </w:p>
          <w:p w14:paraId="382AACEC" w14:textId="3F9D009F" w:rsidR="00E03CA1" w:rsidRPr="00964F16" w:rsidRDefault="00E03CA1" w:rsidP="001D00D6">
            <w:pPr>
              <w:pStyle w:val="Paragraphedeliste"/>
              <w:numPr>
                <w:ilvl w:val="0"/>
                <w:numId w:val="16"/>
              </w:numPr>
              <w:tabs>
                <w:tab w:val="left" w:pos="1080"/>
              </w:tabs>
              <w:ind w:right="-72"/>
              <w:contextualSpacing w:val="0"/>
              <w:rPr>
                <w:rFonts w:ascii="Arial Narrow" w:hAnsi="Arial Narrow"/>
                <w:sz w:val="22"/>
                <w:szCs w:val="22"/>
              </w:rPr>
            </w:pPr>
            <w:r w:rsidRPr="00964F16">
              <w:rPr>
                <w:rFonts w:ascii="Arial Narrow" w:hAnsi="Arial Narrow"/>
                <w:sz w:val="22"/>
                <w:szCs w:val="22"/>
              </w:rPr>
              <w:t xml:space="preserve">Les risques de dommage corporel, de décès, de perte ou de dommages matériels (excluant les Travaux, </w:t>
            </w:r>
            <w:r w:rsidR="00376BE7" w:rsidRPr="00964F16">
              <w:rPr>
                <w:rFonts w:ascii="Arial Narrow" w:hAnsi="Arial Narrow"/>
                <w:sz w:val="22"/>
                <w:szCs w:val="22"/>
              </w:rPr>
              <w:t>Équipements</w:t>
            </w:r>
            <w:r w:rsidRPr="00964F16">
              <w:rPr>
                <w:rFonts w:ascii="Arial Narrow" w:hAnsi="Arial Narrow"/>
                <w:sz w:val="22"/>
                <w:szCs w:val="22"/>
              </w:rPr>
              <w:t>, matériaux et Matériels), dus à :</w:t>
            </w:r>
          </w:p>
          <w:p w14:paraId="5838B2AC" w14:textId="3FEAB214" w:rsidR="00E03CA1" w:rsidRPr="00964F16" w:rsidRDefault="00E03CA1" w:rsidP="00BF443F">
            <w:pPr>
              <w:pStyle w:val="Paragraphedeliste"/>
              <w:numPr>
                <w:ilvl w:val="0"/>
                <w:numId w:val="12"/>
              </w:numPr>
              <w:tabs>
                <w:tab w:val="left" w:pos="1620"/>
              </w:tabs>
              <w:ind w:left="741" w:right="-72" w:firstLine="0"/>
              <w:rPr>
                <w:rFonts w:ascii="Arial Narrow" w:hAnsi="Arial Narrow"/>
                <w:sz w:val="22"/>
                <w:szCs w:val="22"/>
              </w:rPr>
            </w:pPr>
            <w:r w:rsidRPr="00964F16">
              <w:rPr>
                <w:rFonts w:ascii="Arial Narrow" w:hAnsi="Arial Narrow"/>
                <w:sz w:val="22"/>
                <w:szCs w:val="22"/>
              </w:rPr>
              <w:t>l’utilisation ou l’occupation du Site par les Travaux ou dans le but des Travaux, qui sont le résultat inévitable des Travaux, ou</w:t>
            </w:r>
          </w:p>
          <w:p w14:paraId="122B61A1" w14:textId="4EE996D1" w:rsidR="00E03CA1" w:rsidRPr="00964F16" w:rsidRDefault="00E03CA1" w:rsidP="00A0096C">
            <w:pPr>
              <w:pStyle w:val="Paragraphedeliste"/>
              <w:numPr>
                <w:ilvl w:val="0"/>
                <w:numId w:val="12"/>
              </w:numPr>
              <w:tabs>
                <w:tab w:val="left" w:pos="1620"/>
              </w:tabs>
              <w:ind w:left="741" w:right="-72" w:firstLine="0"/>
              <w:rPr>
                <w:rFonts w:ascii="Arial Narrow" w:hAnsi="Arial Narrow"/>
                <w:sz w:val="22"/>
                <w:szCs w:val="22"/>
              </w:rPr>
            </w:pPr>
            <w:r w:rsidRPr="00964F16">
              <w:rPr>
                <w:rFonts w:ascii="Arial Narrow" w:hAnsi="Arial Narrow"/>
                <w:sz w:val="22"/>
                <w:szCs w:val="22"/>
              </w:rPr>
              <w:t>la négligence, le manquement aux obligations statutaires ou l’ingérence dans les droits légalement reconnus, du fait du Maître d’Ouvrage ou par une personne employée par celui-ci ou sous contrat avec celui-ci, à l’exception de l’</w:t>
            </w:r>
            <w:r w:rsidR="00ED32C5" w:rsidRPr="00964F16">
              <w:rPr>
                <w:rFonts w:ascii="Arial Narrow" w:hAnsi="Arial Narrow"/>
                <w:sz w:val="22"/>
                <w:szCs w:val="22"/>
              </w:rPr>
              <w:t>Entreprise</w:t>
            </w:r>
            <w:r w:rsidRPr="00964F16">
              <w:rPr>
                <w:rFonts w:ascii="Arial Narrow" w:hAnsi="Arial Narrow"/>
                <w:sz w:val="22"/>
                <w:szCs w:val="22"/>
              </w:rPr>
              <w:t>.</w:t>
            </w:r>
          </w:p>
          <w:p w14:paraId="254D1B9B" w14:textId="423937D6" w:rsidR="00E03CA1" w:rsidRPr="00964F16" w:rsidRDefault="00E03CA1" w:rsidP="001D00D6">
            <w:pPr>
              <w:pStyle w:val="Paragraphedeliste"/>
              <w:numPr>
                <w:ilvl w:val="0"/>
                <w:numId w:val="16"/>
              </w:numPr>
              <w:ind w:right="-72"/>
              <w:contextualSpacing w:val="0"/>
              <w:rPr>
                <w:rFonts w:ascii="Arial Narrow" w:hAnsi="Arial Narrow"/>
                <w:sz w:val="22"/>
                <w:szCs w:val="22"/>
              </w:rPr>
            </w:pPr>
            <w:r w:rsidRPr="00964F16">
              <w:rPr>
                <w:rFonts w:ascii="Arial Narrow" w:hAnsi="Arial Narrow"/>
                <w:sz w:val="22"/>
                <w:szCs w:val="22"/>
              </w:rPr>
              <w:t xml:space="preserve">Le risque de dommages matériels aux Travaux, </w:t>
            </w:r>
            <w:r w:rsidR="00376BE7" w:rsidRPr="00964F16">
              <w:rPr>
                <w:rFonts w:ascii="Arial Narrow" w:hAnsi="Arial Narrow"/>
                <w:sz w:val="22"/>
                <w:szCs w:val="22"/>
              </w:rPr>
              <w:t>Équipements</w:t>
            </w:r>
            <w:r w:rsidRPr="00964F16">
              <w:rPr>
                <w:rFonts w:ascii="Arial Narrow" w:hAnsi="Arial Narrow"/>
                <w:sz w:val="22"/>
                <w:szCs w:val="22"/>
              </w:rPr>
              <w:t>,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1A28D30A" w14:textId="6A7ED811"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10.2</w:t>
            </w:r>
            <w:r w:rsidRPr="00964F16">
              <w:rPr>
                <w:rFonts w:ascii="Arial Narrow" w:hAnsi="Arial Narrow"/>
                <w:sz w:val="22"/>
                <w:szCs w:val="22"/>
              </w:rPr>
              <w:tab/>
              <w:t xml:space="preserve">A partir de la Date d’achèvement jusqu’à ce que le Certificat de correction des malfaçons ait été délivré, le risque de pertes ou de dommages matériels aux Travaux, </w:t>
            </w:r>
            <w:r w:rsidR="00376BE7" w:rsidRPr="00964F16">
              <w:rPr>
                <w:rFonts w:ascii="Arial Narrow" w:hAnsi="Arial Narrow"/>
                <w:sz w:val="22"/>
                <w:szCs w:val="22"/>
              </w:rPr>
              <w:t>Équipements</w:t>
            </w:r>
            <w:r w:rsidRPr="00964F16">
              <w:rPr>
                <w:rFonts w:ascii="Arial Narrow" w:hAnsi="Arial Narrow"/>
                <w:sz w:val="22"/>
                <w:szCs w:val="22"/>
              </w:rPr>
              <w:t xml:space="preserve"> et Matériaux est un risque incombant au Maître d’Ouvrage sauf en cas de perte ou de dommages dus à :</w:t>
            </w:r>
          </w:p>
          <w:p w14:paraId="2B34F648" w14:textId="77777777" w:rsidR="00E03CA1" w:rsidRPr="00964F16" w:rsidRDefault="00E03CA1" w:rsidP="001D00D6">
            <w:pPr>
              <w:tabs>
                <w:tab w:val="left" w:pos="1080"/>
              </w:tabs>
              <w:suppressAutoHyphens/>
              <w:ind w:left="1094" w:right="-72" w:hanging="547"/>
              <w:jc w:val="both"/>
              <w:rPr>
                <w:rFonts w:ascii="Arial Narrow" w:hAnsi="Arial Narrow"/>
                <w:sz w:val="22"/>
                <w:szCs w:val="22"/>
              </w:rPr>
            </w:pPr>
            <w:r w:rsidRPr="00964F16">
              <w:rPr>
                <w:rFonts w:ascii="Arial Narrow" w:hAnsi="Arial Narrow"/>
                <w:sz w:val="22"/>
                <w:szCs w:val="22"/>
              </w:rPr>
              <w:t>(a)</w:t>
            </w:r>
            <w:r w:rsidRPr="00964F16">
              <w:rPr>
                <w:rFonts w:ascii="Arial Narrow" w:hAnsi="Arial Narrow"/>
                <w:sz w:val="22"/>
                <w:szCs w:val="22"/>
              </w:rPr>
              <w:tab/>
              <w:t>une malfaçon qui existait à la Date d’Achèvement,</w:t>
            </w:r>
          </w:p>
          <w:p w14:paraId="29D90538" w14:textId="77777777" w:rsidR="00E03CA1" w:rsidRPr="00964F16" w:rsidRDefault="00E03CA1" w:rsidP="001D00D6">
            <w:pPr>
              <w:tabs>
                <w:tab w:val="left" w:pos="1080"/>
              </w:tabs>
              <w:suppressAutoHyphens/>
              <w:ind w:left="1094" w:right="-72" w:hanging="547"/>
              <w:jc w:val="both"/>
              <w:rPr>
                <w:rFonts w:ascii="Arial Narrow" w:hAnsi="Arial Narrow"/>
                <w:sz w:val="22"/>
                <w:szCs w:val="22"/>
              </w:rPr>
            </w:pPr>
            <w:r w:rsidRPr="00964F16">
              <w:rPr>
                <w:rFonts w:ascii="Arial Narrow" w:hAnsi="Arial Narrow"/>
                <w:sz w:val="22"/>
                <w:szCs w:val="22"/>
              </w:rPr>
              <w:t>(b)</w:t>
            </w:r>
            <w:r w:rsidRPr="00964F16">
              <w:rPr>
                <w:rFonts w:ascii="Arial Narrow" w:hAnsi="Arial Narrow"/>
                <w:sz w:val="22"/>
                <w:szCs w:val="22"/>
              </w:rPr>
              <w:tab/>
              <w:t>un événement survenu avant la Date d’Achèvement et qui n’était pas lui-même un risque assumé par le Maître d’Ouvrage, ou</w:t>
            </w:r>
          </w:p>
          <w:p w14:paraId="05A9FFC0" w14:textId="77777777" w:rsidR="00E03CA1" w:rsidRPr="00964F16" w:rsidRDefault="00E03CA1" w:rsidP="001D00D6">
            <w:pPr>
              <w:tabs>
                <w:tab w:val="left" w:pos="1080"/>
              </w:tabs>
              <w:suppressAutoHyphens/>
              <w:ind w:left="1094" w:right="-72" w:hanging="547"/>
              <w:jc w:val="both"/>
              <w:rPr>
                <w:rFonts w:ascii="Arial Narrow" w:hAnsi="Arial Narrow"/>
                <w:sz w:val="22"/>
                <w:szCs w:val="22"/>
              </w:rPr>
            </w:pPr>
            <w:r w:rsidRPr="00964F16">
              <w:rPr>
                <w:rFonts w:ascii="Arial Narrow" w:hAnsi="Arial Narrow"/>
                <w:sz w:val="22"/>
                <w:szCs w:val="22"/>
              </w:rPr>
              <w:t>(c)</w:t>
            </w:r>
            <w:r w:rsidRPr="00964F16">
              <w:rPr>
                <w:rFonts w:ascii="Arial Narrow" w:hAnsi="Arial Narrow"/>
                <w:sz w:val="22"/>
                <w:szCs w:val="22"/>
              </w:rPr>
              <w:tab/>
              <w:t>des activités de l’</w:t>
            </w:r>
            <w:r w:rsidR="00ED32C5" w:rsidRPr="00964F16">
              <w:rPr>
                <w:rFonts w:ascii="Arial Narrow" w:hAnsi="Arial Narrow"/>
                <w:sz w:val="22"/>
                <w:szCs w:val="22"/>
              </w:rPr>
              <w:t>Entreprise</w:t>
            </w:r>
            <w:r w:rsidRPr="00964F16">
              <w:rPr>
                <w:rFonts w:ascii="Arial Narrow" w:hAnsi="Arial Narrow"/>
                <w:sz w:val="22"/>
                <w:szCs w:val="22"/>
              </w:rPr>
              <w:t xml:space="preserve"> sur le Site après la Date d’Achèvement.</w:t>
            </w:r>
          </w:p>
        </w:tc>
      </w:tr>
      <w:tr w:rsidR="00CC6666" w:rsidRPr="00964F16" w14:paraId="3C394F0E" w14:textId="77777777" w:rsidTr="001901C1">
        <w:tc>
          <w:tcPr>
            <w:tcW w:w="2410" w:type="dxa"/>
            <w:tcBorders>
              <w:top w:val="nil"/>
              <w:left w:val="nil"/>
              <w:bottom w:val="nil"/>
              <w:right w:val="nil"/>
            </w:tcBorders>
          </w:tcPr>
          <w:p w14:paraId="57F7F64C" w14:textId="77777777" w:rsidR="00E03CA1" w:rsidRPr="00964F16" w:rsidRDefault="00E03CA1" w:rsidP="001D00D6">
            <w:pPr>
              <w:pStyle w:val="00SectionVIIISubtitle"/>
              <w:spacing w:after="0"/>
              <w:rPr>
                <w:rFonts w:ascii="Arial Narrow" w:hAnsi="Arial Narrow"/>
                <w:sz w:val="22"/>
                <w:szCs w:val="22"/>
              </w:rPr>
            </w:pPr>
            <w:bookmarkStart w:id="97" w:name="_Toc478922792"/>
            <w:bookmarkStart w:id="98" w:name="_Toc60920408"/>
            <w:r w:rsidRPr="00964F16">
              <w:rPr>
                <w:rFonts w:ascii="Arial Narrow" w:hAnsi="Arial Narrow"/>
                <w:sz w:val="22"/>
                <w:szCs w:val="22"/>
              </w:rPr>
              <w:lastRenderedPageBreak/>
              <w:t>Risques incombant à l’</w:t>
            </w:r>
            <w:bookmarkEnd w:id="97"/>
            <w:r w:rsidR="00ED32C5" w:rsidRPr="00964F16">
              <w:rPr>
                <w:rFonts w:ascii="Arial Narrow" w:hAnsi="Arial Narrow"/>
                <w:sz w:val="22"/>
                <w:szCs w:val="22"/>
              </w:rPr>
              <w:t>Entreprise</w:t>
            </w:r>
            <w:bookmarkEnd w:id="98"/>
          </w:p>
        </w:tc>
        <w:tc>
          <w:tcPr>
            <w:tcW w:w="7115" w:type="dxa"/>
            <w:tcBorders>
              <w:top w:val="nil"/>
              <w:left w:val="nil"/>
              <w:bottom w:val="nil"/>
              <w:right w:val="nil"/>
            </w:tcBorders>
          </w:tcPr>
          <w:p w14:paraId="5EB0B5BF" w14:textId="26E9CDD2"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11.1</w:t>
            </w:r>
            <w:r w:rsidRPr="00964F16">
              <w:rPr>
                <w:rFonts w:ascii="Arial Narrow" w:hAnsi="Arial Narrow"/>
                <w:sz w:val="22"/>
                <w:szCs w:val="22"/>
              </w:rPr>
              <w:tab/>
              <w:t xml:space="preserve">A partir de la Date de commencement et jusqu’à ce que le Certificat de correction de malfaçons ait été délivré, les risques de dommage corporels, de décès et de perte ou de dommages matériels (y compris, sans limite, les Travaux, les </w:t>
            </w:r>
            <w:r w:rsidR="00376BE7" w:rsidRPr="00964F16">
              <w:rPr>
                <w:rFonts w:ascii="Arial Narrow" w:hAnsi="Arial Narrow"/>
                <w:sz w:val="22"/>
                <w:szCs w:val="22"/>
              </w:rPr>
              <w:t>Équipements</w:t>
            </w:r>
            <w:r w:rsidRPr="00964F16">
              <w:rPr>
                <w:rFonts w:ascii="Arial Narrow" w:hAnsi="Arial Narrow"/>
                <w:sz w:val="22"/>
                <w:szCs w:val="22"/>
              </w:rPr>
              <w:t>, les Matériaux et le Matériel de l’</w:t>
            </w:r>
            <w:r w:rsidR="00ED32C5" w:rsidRPr="00964F16">
              <w:rPr>
                <w:rFonts w:ascii="Arial Narrow" w:hAnsi="Arial Narrow"/>
                <w:sz w:val="22"/>
                <w:szCs w:val="22"/>
              </w:rPr>
              <w:t>Entreprise</w:t>
            </w:r>
            <w:r w:rsidRPr="00964F16">
              <w:rPr>
                <w:rFonts w:ascii="Arial Narrow" w:hAnsi="Arial Narrow"/>
                <w:sz w:val="22"/>
                <w:szCs w:val="22"/>
              </w:rPr>
              <w:t>) autres que des risques incombant au Maître d’Ouvrage, incombent à l’</w:t>
            </w:r>
            <w:r w:rsidR="00ED32C5" w:rsidRPr="00964F16">
              <w:rPr>
                <w:rFonts w:ascii="Arial Narrow" w:hAnsi="Arial Narrow"/>
                <w:sz w:val="22"/>
                <w:szCs w:val="22"/>
              </w:rPr>
              <w:t>Entreprise</w:t>
            </w:r>
            <w:r w:rsidRPr="00964F16">
              <w:rPr>
                <w:rFonts w:ascii="Arial Narrow" w:hAnsi="Arial Narrow"/>
                <w:sz w:val="22"/>
                <w:szCs w:val="22"/>
              </w:rPr>
              <w:t>.</w:t>
            </w:r>
          </w:p>
        </w:tc>
      </w:tr>
      <w:tr w:rsidR="00CC6666" w:rsidRPr="00964F16" w14:paraId="64407A27" w14:textId="77777777" w:rsidTr="001901C1">
        <w:tc>
          <w:tcPr>
            <w:tcW w:w="2410" w:type="dxa"/>
            <w:tcBorders>
              <w:top w:val="nil"/>
              <w:left w:val="nil"/>
              <w:bottom w:val="nil"/>
              <w:right w:val="nil"/>
            </w:tcBorders>
          </w:tcPr>
          <w:p w14:paraId="7D9AB0C9" w14:textId="77777777" w:rsidR="00E03CA1" w:rsidRPr="00964F16" w:rsidRDefault="00E03CA1" w:rsidP="001D00D6">
            <w:pPr>
              <w:pStyle w:val="00SectionVIIISubtitle"/>
              <w:spacing w:after="0"/>
              <w:rPr>
                <w:rFonts w:ascii="Arial Narrow" w:hAnsi="Arial Narrow"/>
                <w:sz w:val="22"/>
                <w:szCs w:val="22"/>
              </w:rPr>
            </w:pPr>
            <w:bookmarkStart w:id="99" w:name="_Toc478922793"/>
            <w:bookmarkStart w:id="100" w:name="_Toc60920409"/>
            <w:r w:rsidRPr="00964F16">
              <w:rPr>
                <w:rFonts w:ascii="Arial Narrow" w:hAnsi="Arial Narrow"/>
                <w:sz w:val="22"/>
                <w:szCs w:val="22"/>
              </w:rPr>
              <w:t>Assurances</w:t>
            </w:r>
            <w:bookmarkEnd w:id="99"/>
            <w:bookmarkEnd w:id="100"/>
          </w:p>
        </w:tc>
        <w:tc>
          <w:tcPr>
            <w:tcW w:w="7115" w:type="dxa"/>
            <w:tcBorders>
              <w:top w:val="nil"/>
              <w:left w:val="nil"/>
              <w:bottom w:val="nil"/>
              <w:right w:val="nil"/>
            </w:tcBorders>
          </w:tcPr>
          <w:p w14:paraId="327D1405"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12.1</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fournira, aux noms du Maître d’Ouvrage et de l’</w:t>
            </w:r>
            <w:r w:rsidR="00ED32C5" w:rsidRPr="00964F16">
              <w:rPr>
                <w:rFonts w:ascii="Arial Narrow" w:hAnsi="Arial Narrow"/>
                <w:sz w:val="22"/>
                <w:szCs w:val="22"/>
              </w:rPr>
              <w:t>Entreprise</w:t>
            </w:r>
            <w:r w:rsidRPr="00964F16">
              <w:rPr>
                <w:rFonts w:ascii="Arial Narrow" w:hAnsi="Arial Narrow"/>
                <w:sz w:val="22"/>
                <w:szCs w:val="22"/>
              </w:rPr>
              <w:t xml:space="preserve">, une assurance depuis la Date de commencement jusqu’à la fin de la Période de garantie pour les montants minimaux et les franchises maximales stipulés </w:t>
            </w:r>
            <w:r w:rsidRPr="00964F16">
              <w:rPr>
                <w:rFonts w:ascii="Arial Narrow" w:hAnsi="Arial Narrow"/>
                <w:b/>
                <w:sz w:val="22"/>
                <w:szCs w:val="22"/>
              </w:rPr>
              <w:t xml:space="preserve">dans la Clause 2.6 </w:t>
            </w:r>
            <w:r w:rsidRPr="00964F16">
              <w:rPr>
                <w:rFonts w:ascii="Arial Narrow" w:hAnsi="Arial Narrow"/>
                <w:sz w:val="22"/>
                <w:szCs w:val="22"/>
              </w:rPr>
              <w:t>couvrant les situations qui sont de la responsabilité de l’</w:t>
            </w:r>
            <w:r w:rsidR="00ED32C5" w:rsidRPr="00964F16">
              <w:rPr>
                <w:rFonts w:ascii="Arial Narrow" w:hAnsi="Arial Narrow"/>
                <w:sz w:val="22"/>
                <w:szCs w:val="22"/>
              </w:rPr>
              <w:t>Entreprise</w:t>
            </w:r>
            <w:r w:rsidRPr="00964F16">
              <w:rPr>
                <w:rFonts w:ascii="Arial Narrow" w:hAnsi="Arial Narrow"/>
                <w:sz w:val="22"/>
                <w:szCs w:val="22"/>
              </w:rPr>
              <w:t>.</w:t>
            </w:r>
          </w:p>
          <w:p w14:paraId="0375C72E"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12.2</w:t>
            </w:r>
            <w:r w:rsidRPr="00964F16">
              <w:rPr>
                <w:rFonts w:ascii="Arial Narrow" w:hAnsi="Arial Narrow"/>
                <w:sz w:val="22"/>
                <w:szCs w:val="22"/>
              </w:rPr>
              <w:tab/>
              <w:t>Les polices d’assurance et les attestations d’assurance seront fournies par l’</w:t>
            </w:r>
            <w:r w:rsidR="00ED32C5" w:rsidRPr="00964F16">
              <w:rPr>
                <w:rFonts w:ascii="Arial Narrow" w:hAnsi="Arial Narrow"/>
                <w:sz w:val="22"/>
                <w:szCs w:val="22"/>
              </w:rPr>
              <w:t>Entreprise</w:t>
            </w:r>
            <w:r w:rsidRPr="00964F16">
              <w:rPr>
                <w:rFonts w:ascii="Arial Narrow" w:hAnsi="Arial Narrow"/>
                <w:sz w:val="22"/>
                <w:szCs w:val="22"/>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866EE80"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12.3</w:t>
            </w:r>
            <w:r w:rsidRPr="00964F16">
              <w:rPr>
                <w:rFonts w:ascii="Arial Narrow" w:hAnsi="Arial Narrow"/>
                <w:sz w:val="22"/>
                <w:szCs w:val="22"/>
              </w:rPr>
              <w:tab/>
              <w:t>Si l’</w:t>
            </w:r>
            <w:r w:rsidR="00ED32C5" w:rsidRPr="00964F16">
              <w:rPr>
                <w:rFonts w:ascii="Arial Narrow" w:hAnsi="Arial Narrow"/>
                <w:sz w:val="22"/>
                <w:szCs w:val="22"/>
              </w:rPr>
              <w:t>Entreprise</w:t>
            </w:r>
            <w:r w:rsidRPr="00964F16">
              <w:rPr>
                <w:rFonts w:ascii="Arial Narrow" w:hAnsi="Arial Narrow"/>
                <w:sz w:val="22"/>
                <w:szCs w:val="22"/>
              </w:rPr>
              <w:t xml:space="preserve"> ne fournit pas l’une des polices d’assurance et les attestations requises, le Maître d’Ouvrage pourra prendre lui-même l’assurance que l’</w:t>
            </w:r>
            <w:r w:rsidR="00ED32C5" w:rsidRPr="00964F16">
              <w:rPr>
                <w:rFonts w:ascii="Arial Narrow" w:hAnsi="Arial Narrow"/>
                <w:sz w:val="22"/>
                <w:szCs w:val="22"/>
              </w:rPr>
              <w:t>Entreprise</w:t>
            </w:r>
            <w:r w:rsidRPr="00964F16">
              <w:rPr>
                <w:rFonts w:ascii="Arial Narrow" w:hAnsi="Arial Narrow"/>
                <w:sz w:val="22"/>
                <w:szCs w:val="22"/>
              </w:rPr>
              <w:t xml:space="preserve"> aurait dû fournir et recouvrer les primes qu’il a payées sur des montants dus à l’</w:t>
            </w:r>
            <w:r w:rsidR="00ED32C5" w:rsidRPr="00964F16">
              <w:rPr>
                <w:rFonts w:ascii="Arial Narrow" w:hAnsi="Arial Narrow"/>
                <w:sz w:val="22"/>
                <w:szCs w:val="22"/>
              </w:rPr>
              <w:t>Entreprise</w:t>
            </w:r>
            <w:r w:rsidRPr="00964F16">
              <w:rPr>
                <w:rFonts w:ascii="Arial Narrow" w:hAnsi="Arial Narrow"/>
                <w:sz w:val="22"/>
                <w:szCs w:val="22"/>
              </w:rPr>
              <w:t xml:space="preserve"> à d’autres titres ou, si aucun paiement n’est dû, le paiement des primes deviendra une dette de l’</w:t>
            </w:r>
            <w:r w:rsidR="00ED32C5" w:rsidRPr="00964F16">
              <w:rPr>
                <w:rFonts w:ascii="Arial Narrow" w:hAnsi="Arial Narrow"/>
                <w:sz w:val="22"/>
                <w:szCs w:val="22"/>
              </w:rPr>
              <w:t>Entreprise</w:t>
            </w:r>
            <w:r w:rsidRPr="00964F16">
              <w:rPr>
                <w:rFonts w:ascii="Arial Narrow" w:hAnsi="Arial Narrow"/>
                <w:sz w:val="22"/>
                <w:szCs w:val="22"/>
              </w:rPr>
              <w:t>.</w:t>
            </w:r>
          </w:p>
          <w:p w14:paraId="7FD88694"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12.4</w:t>
            </w:r>
            <w:r w:rsidRPr="00964F16">
              <w:rPr>
                <w:rFonts w:ascii="Arial Narrow" w:hAnsi="Arial Narrow"/>
                <w:sz w:val="22"/>
                <w:szCs w:val="22"/>
              </w:rPr>
              <w:tab/>
              <w:t>Aucun changement ne sera apporté aux termes de l’assurance sans l’approbation du Directeur de Projet.</w:t>
            </w:r>
          </w:p>
          <w:p w14:paraId="30AFD30D"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12.5</w:t>
            </w:r>
            <w:r w:rsidRPr="00964F16">
              <w:rPr>
                <w:rFonts w:ascii="Arial Narrow" w:hAnsi="Arial Narrow"/>
                <w:sz w:val="22"/>
                <w:szCs w:val="22"/>
              </w:rPr>
              <w:tab/>
              <w:t>Les deux parties satisferont aux conditions des polices d’assurance.</w:t>
            </w:r>
          </w:p>
        </w:tc>
      </w:tr>
      <w:tr w:rsidR="00CC6666" w:rsidRPr="00964F16" w14:paraId="47A38F42" w14:textId="77777777" w:rsidTr="001901C1">
        <w:tc>
          <w:tcPr>
            <w:tcW w:w="2410" w:type="dxa"/>
            <w:tcBorders>
              <w:top w:val="nil"/>
              <w:left w:val="nil"/>
              <w:bottom w:val="nil"/>
              <w:right w:val="nil"/>
            </w:tcBorders>
          </w:tcPr>
          <w:p w14:paraId="189B219B" w14:textId="77777777" w:rsidR="00E03CA1" w:rsidRPr="00964F16" w:rsidRDefault="00E03CA1" w:rsidP="001D00D6">
            <w:pPr>
              <w:pStyle w:val="00SectionVIIISubtitle"/>
              <w:spacing w:after="0"/>
              <w:rPr>
                <w:rFonts w:ascii="Arial Narrow" w:hAnsi="Arial Narrow"/>
                <w:sz w:val="22"/>
                <w:szCs w:val="22"/>
              </w:rPr>
            </w:pPr>
            <w:bookmarkStart w:id="101" w:name="_Toc478922794"/>
            <w:bookmarkStart w:id="102" w:name="_Toc60920410"/>
            <w:r w:rsidRPr="00964F16">
              <w:rPr>
                <w:rFonts w:ascii="Arial Narrow" w:hAnsi="Arial Narrow"/>
                <w:sz w:val="22"/>
                <w:szCs w:val="22"/>
              </w:rPr>
              <w:t xml:space="preserve">Rapports d’investigation </w:t>
            </w:r>
            <w:r w:rsidRPr="00964F16">
              <w:rPr>
                <w:rFonts w:ascii="Arial Narrow" w:hAnsi="Arial Narrow"/>
                <w:sz w:val="22"/>
                <w:szCs w:val="22"/>
              </w:rPr>
              <w:br/>
              <w:t>du Site</w:t>
            </w:r>
            <w:bookmarkEnd w:id="101"/>
            <w:bookmarkEnd w:id="102"/>
          </w:p>
        </w:tc>
        <w:tc>
          <w:tcPr>
            <w:tcW w:w="7115" w:type="dxa"/>
            <w:tcBorders>
              <w:top w:val="nil"/>
              <w:left w:val="nil"/>
              <w:bottom w:val="nil"/>
              <w:right w:val="nil"/>
            </w:tcBorders>
          </w:tcPr>
          <w:p w14:paraId="1264FF51"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13.1</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se fondera sur les rapports d’investigation du site, </w:t>
            </w:r>
            <w:r w:rsidRPr="00964F16">
              <w:rPr>
                <w:rFonts w:ascii="Arial Narrow" w:hAnsi="Arial Narrow"/>
                <w:b/>
                <w:sz w:val="22"/>
                <w:szCs w:val="22"/>
              </w:rPr>
              <w:t>mentionnés dans la Clause 2.7</w:t>
            </w:r>
            <w:r w:rsidRPr="00964F16">
              <w:rPr>
                <w:rFonts w:ascii="Arial Narrow" w:hAnsi="Arial Narrow"/>
                <w:sz w:val="22"/>
                <w:szCs w:val="22"/>
              </w:rPr>
              <w:t>, complétés par toutes les informations dont dispose l’</w:t>
            </w:r>
            <w:r w:rsidR="00ED32C5" w:rsidRPr="00964F16">
              <w:rPr>
                <w:rFonts w:ascii="Arial Narrow" w:hAnsi="Arial Narrow"/>
                <w:sz w:val="22"/>
                <w:szCs w:val="22"/>
              </w:rPr>
              <w:t>Entreprise</w:t>
            </w:r>
            <w:r w:rsidRPr="00964F16">
              <w:rPr>
                <w:rFonts w:ascii="Arial Narrow" w:hAnsi="Arial Narrow"/>
                <w:sz w:val="22"/>
                <w:szCs w:val="22"/>
              </w:rPr>
              <w:t>.</w:t>
            </w:r>
          </w:p>
        </w:tc>
      </w:tr>
      <w:tr w:rsidR="00CC6666" w:rsidRPr="00964F16" w14:paraId="6CF55EE6" w14:textId="77777777" w:rsidTr="001901C1">
        <w:tc>
          <w:tcPr>
            <w:tcW w:w="2410" w:type="dxa"/>
            <w:tcBorders>
              <w:top w:val="nil"/>
              <w:left w:val="nil"/>
              <w:bottom w:val="nil"/>
              <w:right w:val="nil"/>
            </w:tcBorders>
          </w:tcPr>
          <w:p w14:paraId="68BB9FBB" w14:textId="77777777" w:rsidR="00E03CA1" w:rsidRPr="00964F16" w:rsidRDefault="00E03CA1" w:rsidP="001D00D6">
            <w:pPr>
              <w:pStyle w:val="00SectionVIIISubtitle"/>
              <w:spacing w:after="0"/>
              <w:rPr>
                <w:rFonts w:ascii="Arial Narrow" w:hAnsi="Arial Narrow"/>
                <w:sz w:val="22"/>
                <w:szCs w:val="22"/>
              </w:rPr>
            </w:pPr>
            <w:bookmarkStart w:id="103" w:name="_Toc478922795"/>
            <w:bookmarkStart w:id="104" w:name="_Toc60920411"/>
            <w:r w:rsidRPr="00964F16">
              <w:rPr>
                <w:rFonts w:ascii="Arial Narrow" w:hAnsi="Arial Narrow"/>
                <w:sz w:val="22"/>
                <w:szCs w:val="22"/>
              </w:rPr>
              <w:t>Obligation de l’</w:t>
            </w:r>
            <w:r w:rsidR="00ED32C5" w:rsidRPr="00964F16">
              <w:rPr>
                <w:rFonts w:ascii="Arial Narrow" w:hAnsi="Arial Narrow"/>
                <w:sz w:val="22"/>
                <w:szCs w:val="22"/>
              </w:rPr>
              <w:t>Entreprise</w:t>
            </w:r>
            <w:r w:rsidRPr="00964F16">
              <w:rPr>
                <w:rFonts w:ascii="Arial Narrow" w:hAnsi="Arial Narrow"/>
                <w:sz w:val="22"/>
                <w:szCs w:val="22"/>
              </w:rPr>
              <w:t xml:space="preserve"> d’exécuter les Travaux</w:t>
            </w:r>
            <w:bookmarkEnd w:id="103"/>
            <w:bookmarkEnd w:id="104"/>
          </w:p>
        </w:tc>
        <w:tc>
          <w:tcPr>
            <w:tcW w:w="7115" w:type="dxa"/>
            <w:tcBorders>
              <w:top w:val="nil"/>
              <w:left w:val="nil"/>
              <w:bottom w:val="nil"/>
              <w:right w:val="nil"/>
            </w:tcBorders>
          </w:tcPr>
          <w:p w14:paraId="00EBB117"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14.1</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exécutera les Travaux conformément aux Spécifications techniques et aux Plans.</w:t>
            </w:r>
          </w:p>
        </w:tc>
      </w:tr>
      <w:tr w:rsidR="00CC6666" w:rsidRPr="00964F16" w14:paraId="0D834FD2" w14:textId="77777777" w:rsidTr="001901C1">
        <w:tc>
          <w:tcPr>
            <w:tcW w:w="2410" w:type="dxa"/>
            <w:tcBorders>
              <w:top w:val="nil"/>
              <w:left w:val="nil"/>
              <w:bottom w:val="nil"/>
              <w:right w:val="nil"/>
            </w:tcBorders>
          </w:tcPr>
          <w:p w14:paraId="1C468975" w14:textId="77777777" w:rsidR="00E03CA1" w:rsidRPr="00964F16" w:rsidRDefault="00E03CA1" w:rsidP="001D00D6">
            <w:pPr>
              <w:pStyle w:val="00SectionVIIISubtitle"/>
              <w:spacing w:after="0"/>
              <w:rPr>
                <w:rFonts w:ascii="Arial Narrow" w:hAnsi="Arial Narrow"/>
                <w:sz w:val="22"/>
                <w:szCs w:val="22"/>
              </w:rPr>
            </w:pPr>
            <w:bookmarkStart w:id="105" w:name="_Toc478922797"/>
            <w:bookmarkStart w:id="106" w:name="_Toc60920412"/>
            <w:r w:rsidRPr="00964F16">
              <w:rPr>
                <w:rFonts w:ascii="Arial Narrow" w:hAnsi="Arial Narrow"/>
                <w:sz w:val="22"/>
                <w:szCs w:val="22"/>
              </w:rPr>
              <w:t xml:space="preserve">Approbation du </w:t>
            </w:r>
            <w:bookmarkEnd w:id="105"/>
            <w:r w:rsidRPr="00964F16">
              <w:rPr>
                <w:rFonts w:ascii="Arial Narrow" w:hAnsi="Arial Narrow"/>
                <w:sz w:val="22"/>
                <w:szCs w:val="22"/>
              </w:rPr>
              <w:t>Directeur de Projet</w:t>
            </w:r>
            <w:bookmarkEnd w:id="106"/>
          </w:p>
        </w:tc>
        <w:tc>
          <w:tcPr>
            <w:tcW w:w="7115" w:type="dxa"/>
            <w:tcBorders>
              <w:top w:val="nil"/>
              <w:left w:val="nil"/>
              <w:bottom w:val="nil"/>
              <w:right w:val="nil"/>
            </w:tcBorders>
          </w:tcPr>
          <w:p w14:paraId="5913FBBC"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15.1</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présentera les Spécifications techniques et les Plans montrant les Travaux provisoires au Directeur de Projet pour approbation.</w:t>
            </w:r>
          </w:p>
          <w:p w14:paraId="6EAD37E8"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15.2</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sera responsable de la conception des Travaux provisoires.</w:t>
            </w:r>
          </w:p>
          <w:p w14:paraId="0646AC9B"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15.3</w:t>
            </w:r>
            <w:r w:rsidRPr="00964F16">
              <w:rPr>
                <w:rFonts w:ascii="Arial Narrow" w:hAnsi="Arial Narrow"/>
                <w:sz w:val="22"/>
                <w:szCs w:val="22"/>
              </w:rPr>
              <w:tab/>
              <w:t>L’approbation par le Directeur de Projet n’altèrera en rien la responsabilité de l’</w:t>
            </w:r>
            <w:r w:rsidR="00ED32C5" w:rsidRPr="00964F16">
              <w:rPr>
                <w:rFonts w:ascii="Arial Narrow" w:hAnsi="Arial Narrow"/>
                <w:sz w:val="22"/>
                <w:szCs w:val="22"/>
              </w:rPr>
              <w:t>Entreprise</w:t>
            </w:r>
            <w:r w:rsidRPr="00964F16">
              <w:rPr>
                <w:rFonts w:ascii="Arial Narrow" w:hAnsi="Arial Narrow"/>
                <w:sz w:val="22"/>
                <w:szCs w:val="22"/>
              </w:rPr>
              <w:t xml:space="preserve"> pour ce qui est de la conception des Travaux provisoires.</w:t>
            </w:r>
          </w:p>
          <w:p w14:paraId="60586A62"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15.4</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obtiendra le cas échéant, l’approbation de tiers pour la conception des Travaux provisoires.</w:t>
            </w:r>
          </w:p>
          <w:p w14:paraId="3AF614A8"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15.5</w:t>
            </w:r>
            <w:r w:rsidRPr="00964F16">
              <w:rPr>
                <w:rFonts w:ascii="Arial Narrow" w:hAnsi="Arial Narrow"/>
                <w:sz w:val="22"/>
                <w:szCs w:val="22"/>
              </w:rPr>
              <w:tab/>
              <w:t>Tous les Plans de l’</w:t>
            </w:r>
            <w:r w:rsidR="00ED32C5" w:rsidRPr="00964F16">
              <w:rPr>
                <w:rFonts w:ascii="Arial Narrow" w:hAnsi="Arial Narrow"/>
                <w:sz w:val="22"/>
                <w:szCs w:val="22"/>
              </w:rPr>
              <w:t>Entreprise</w:t>
            </w:r>
            <w:r w:rsidRPr="00964F16">
              <w:rPr>
                <w:rFonts w:ascii="Arial Narrow" w:hAnsi="Arial Narrow"/>
                <w:sz w:val="22"/>
                <w:szCs w:val="22"/>
              </w:rPr>
              <w:t xml:space="preserve"> en vue de l’exécution des Travaux provisoires ou permanents devront être approuvés par le Directeur de Projet avant mise en œuvre.</w:t>
            </w:r>
          </w:p>
        </w:tc>
      </w:tr>
      <w:tr w:rsidR="00CC6666" w:rsidRPr="00964F16" w14:paraId="5E8E92C4" w14:textId="77777777" w:rsidTr="001901C1">
        <w:tc>
          <w:tcPr>
            <w:tcW w:w="2410" w:type="dxa"/>
            <w:tcBorders>
              <w:top w:val="nil"/>
              <w:left w:val="nil"/>
              <w:bottom w:val="nil"/>
              <w:right w:val="nil"/>
            </w:tcBorders>
          </w:tcPr>
          <w:p w14:paraId="0199D627" w14:textId="77777777" w:rsidR="00E03CA1" w:rsidRPr="00964F16" w:rsidRDefault="00E03CA1" w:rsidP="001D00D6">
            <w:pPr>
              <w:pStyle w:val="00SectionVIIISubtitle"/>
              <w:spacing w:after="0"/>
              <w:rPr>
                <w:rFonts w:ascii="Arial Narrow" w:hAnsi="Arial Narrow"/>
                <w:sz w:val="22"/>
                <w:szCs w:val="22"/>
              </w:rPr>
            </w:pPr>
            <w:bookmarkStart w:id="107" w:name="_Toc478922798"/>
            <w:bookmarkStart w:id="108" w:name="_Toc60920413"/>
            <w:r w:rsidRPr="00964F16">
              <w:rPr>
                <w:rFonts w:ascii="Arial Narrow" w:hAnsi="Arial Narrow"/>
                <w:sz w:val="22"/>
                <w:szCs w:val="22"/>
              </w:rPr>
              <w:t>Hygiène, Sécurité et Protection de l’Environnement</w:t>
            </w:r>
            <w:bookmarkEnd w:id="107"/>
            <w:bookmarkEnd w:id="108"/>
          </w:p>
        </w:tc>
        <w:tc>
          <w:tcPr>
            <w:tcW w:w="7115" w:type="dxa"/>
            <w:tcBorders>
              <w:top w:val="nil"/>
              <w:left w:val="nil"/>
              <w:bottom w:val="nil"/>
              <w:right w:val="nil"/>
            </w:tcBorders>
          </w:tcPr>
          <w:p w14:paraId="05B945C0" w14:textId="77777777" w:rsidR="00E03CA1" w:rsidRPr="00964F16" w:rsidRDefault="00E03CA1" w:rsidP="001D00D6">
            <w:pPr>
              <w:tabs>
                <w:tab w:val="left" w:pos="540"/>
              </w:tabs>
              <w:suppressAutoHyphens/>
              <w:ind w:left="547" w:right="-72" w:hanging="547"/>
              <w:jc w:val="both"/>
              <w:rPr>
                <w:rFonts w:ascii="Arial Narrow" w:hAnsi="Arial Narrow"/>
                <w:sz w:val="22"/>
                <w:szCs w:val="22"/>
              </w:rPr>
            </w:pPr>
            <w:r w:rsidRPr="00964F16">
              <w:rPr>
                <w:rFonts w:ascii="Arial Narrow" w:hAnsi="Arial Narrow"/>
                <w:sz w:val="22"/>
                <w:szCs w:val="22"/>
              </w:rPr>
              <w:t>16.1</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2FB59757" w14:textId="2F720091" w:rsidR="00E03CA1" w:rsidRPr="00964F16" w:rsidRDefault="00E03CA1" w:rsidP="001D00D6">
            <w:pPr>
              <w:overflowPunct w:val="0"/>
              <w:ind w:left="540" w:right="36" w:hanging="540"/>
              <w:textAlignment w:val="baseline"/>
              <w:rPr>
                <w:rFonts w:ascii="Arial Narrow" w:hAnsi="Arial Narrow"/>
                <w:sz w:val="22"/>
                <w:szCs w:val="22"/>
                <w:lang w:eastAsia="en-US"/>
              </w:rPr>
            </w:pPr>
            <w:r w:rsidRPr="00964F16">
              <w:rPr>
                <w:rFonts w:ascii="Arial Narrow" w:hAnsi="Arial Narrow"/>
                <w:sz w:val="22"/>
                <w:szCs w:val="22"/>
              </w:rPr>
              <w:t>16.2</w:t>
            </w:r>
            <w:r w:rsidR="00337B13" w:rsidRPr="00964F16">
              <w:rPr>
                <w:rFonts w:ascii="Arial Narrow" w:hAnsi="Arial Narrow"/>
                <w:sz w:val="22"/>
                <w:szCs w:val="22"/>
              </w:rPr>
              <w:tab/>
            </w:r>
            <w:r w:rsidRPr="00964F16">
              <w:rPr>
                <w:rFonts w:ascii="Arial Narrow" w:hAnsi="Arial Narrow"/>
                <w:sz w:val="22"/>
                <w:szCs w:val="22"/>
                <w:lang w:eastAsia="en-US"/>
              </w:rPr>
              <w:t>L’</w:t>
            </w:r>
            <w:r w:rsidR="00ED32C5" w:rsidRPr="00964F16">
              <w:rPr>
                <w:rFonts w:ascii="Arial Narrow" w:hAnsi="Arial Narrow"/>
                <w:sz w:val="22"/>
                <w:szCs w:val="22"/>
                <w:lang w:eastAsia="en-US"/>
              </w:rPr>
              <w:t>Entreprise</w:t>
            </w:r>
            <w:r w:rsidR="00A0096C" w:rsidRPr="00964F16">
              <w:rPr>
                <w:rFonts w:ascii="Arial Narrow" w:hAnsi="Arial Narrow"/>
                <w:sz w:val="22"/>
                <w:szCs w:val="22"/>
                <w:lang w:eastAsia="en-US"/>
              </w:rPr>
              <w:t xml:space="preserve"> </w:t>
            </w:r>
            <w:r w:rsidRPr="00964F16">
              <w:rPr>
                <w:rFonts w:ascii="Arial Narrow" w:hAnsi="Arial Narrow"/>
                <w:sz w:val="22"/>
                <w:szCs w:val="22"/>
                <w:lang w:eastAsia="en-US"/>
              </w:rPr>
              <w:t>doit appliquer toutes les règles et les lois relatives à l’</w:t>
            </w:r>
            <w:r w:rsidR="00A0096C" w:rsidRPr="00964F16">
              <w:rPr>
                <w:rFonts w:ascii="Arial Narrow" w:hAnsi="Arial Narrow"/>
                <w:sz w:val="22"/>
                <w:szCs w:val="22"/>
                <w:lang w:eastAsia="en-US"/>
              </w:rPr>
              <w:t>hygiène</w:t>
            </w:r>
            <w:r w:rsidRPr="00964F16">
              <w:rPr>
                <w:rFonts w:ascii="Arial Narrow" w:hAnsi="Arial Narrow"/>
                <w:sz w:val="22"/>
                <w:szCs w:val="22"/>
                <w:lang w:eastAsia="en-US"/>
              </w:rPr>
              <w:t xml:space="preserve"> et la sécurité.</w:t>
            </w:r>
          </w:p>
          <w:p w14:paraId="647BB99B" w14:textId="77777777" w:rsidR="00E03CA1" w:rsidRPr="00964F16" w:rsidRDefault="00E03CA1" w:rsidP="001D00D6">
            <w:pPr>
              <w:tabs>
                <w:tab w:val="left" w:pos="540"/>
              </w:tabs>
              <w:suppressAutoHyphens/>
              <w:ind w:left="540" w:right="-72" w:hanging="540"/>
              <w:jc w:val="both"/>
              <w:rPr>
                <w:rFonts w:ascii="Arial Narrow" w:hAnsi="Arial Narrow"/>
                <w:sz w:val="22"/>
                <w:szCs w:val="22"/>
                <w:lang w:eastAsia="en-US"/>
              </w:rPr>
            </w:pPr>
            <w:r w:rsidRPr="00964F16">
              <w:rPr>
                <w:rFonts w:ascii="Arial Narrow" w:hAnsi="Arial Narrow"/>
                <w:sz w:val="22"/>
                <w:szCs w:val="22"/>
                <w:lang w:eastAsia="en-US"/>
              </w:rPr>
              <w:t>16.3</w:t>
            </w:r>
            <w:r w:rsidR="00337B13" w:rsidRPr="00964F16">
              <w:rPr>
                <w:rFonts w:ascii="Arial Narrow" w:hAnsi="Arial Narrow"/>
                <w:sz w:val="22"/>
                <w:szCs w:val="22"/>
              </w:rPr>
              <w:tab/>
            </w:r>
            <w:r w:rsidRPr="00964F16">
              <w:rPr>
                <w:rFonts w:ascii="Arial Narrow" w:hAnsi="Arial Narrow"/>
                <w:sz w:val="22"/>
                <w:szCs w:val="22"/>
                <w:lang w:eastAsia="en-US"/>
              </w:rPr>
              <w:t>Protection de l’environnement</w:t>
            </w:r>
          </w:p>
          <w:p w14:paraId="798C576B" w14:textId="171D4C39" w:rsidR="00E03CA1" w:rsidRPr="00964F16" w:rsidRDefault="00E03CA1" w:rsidP="001D00D6">
            <w:pPr>
              <w:ind w:left="878" w:right="-72" w:hanging="360"/>
              <w:jc w:val="both"/>
              <w:rPr>
                <w:rFonts w:ascii="Arial Narrow" w:hAnsi="Arial Narrow"/>
                <w:sz w:val="22"/>
                <w:szCs w:val="22"/>
              </w:rPr>
            </w:pPr>
            <w:r w:rsidRPr="00964F16">
              <w:rPr>
                <w:rFonts w:ascii="Arial Narrow" w:hAnsi="Arial Narrow"/>
                <w:sz w:val="22"/>
                <w:szCs w:val="22"/>
              </w:rPr>
              <w:t>(a) L’</w:t>
            </w:r>
            <w:r w:rsidR="00ED32C5" w:rsidRPr="00964F16">
              <w:rPr>
                <w:rFonts w:ascii="Arial Narrow" w:hAnsi="Arial Narrow"/>
                <w:sz w:val="22"/>
                <w:szCs w:val="22"/>
              </w:rPr>
              <w:t>Entreprise</w:t>
            </w:r>
            <w:r w:rsidRPr="00964F16">
              <w:rPr>
                <w:rFonts w:ascii="Arial Narrow" w:hAnsi="Arial Narrow"/>
                <w:sz w:val="22"/>
                <w:szCs w:val="22"/>
              </w:rPr>
              <w:t xml:space="preserve"> doit prendre toutes les mesures nécessaires pour : protéger l’environnement (à la fois à l’intérieur et à l’extérieur </w:t>
            </w:r>
            <w:r w:rsidR="00A0096C" w:rsidRPr="00964F16">
              <w:rPr>
                <w:rFonts w:ascii="Arial Narrow" w:hAnsi="Arial Narrow"/>
                <w:sz w:val="22"/>
                <w:szCs w:val="22"/>
              </w:rPr>
              <w:t>du Site</w:t>
            </w:r>
            <w:r w:rsidRPr="00964F16">
              <w:rPr>
                <w:rFonts w:ascii="Arial Narrow" w:hAnsi="Arial Narrow"/>
                <w:sz w:val="22"/>
                <w:szCs w:val="22"/>
              </w:rPr>
              <w:t>); et</w:t>
            </w:r>
          </w:p>
          <w:p w14:paraId="18029FCE" w14:textId="77777777" w:rsidR="00E03CA1" w:rsidRPr="00964F16" w:rsidRDefault="00E03CA1" w:rsidP="001D00D6">
            <w:pPr>
              <w:ind w:left="878" w:right="-72" w:hanging="360"/>
              <w:jc w:val="both"/>
              <w:rPr>
                <w:rFonts w:ascii="Arial Narrow" w:hAnsi="Arial Narrow"/>
                <w:sz w:val="22"/>
                <w:szCs w:val="22"/>
              </w:rPr>
            </w:pPr>
            <w:r w:rsidRPr="00964F16">
              <w:rPr>
                <w:rFonts w:ascii="Arial Narrow" w:hAnsi="Arial Narrow"/>
                <w:sz w:val="22"/>
                <w:szCs w:val="22"/>
              </w:rPr>
              <w:lastRenderedPageBreak/>
              <w:t>(b) limiter les dommages et les nuisances aux personnes et aux biens résultant de la pollution, du bruit et d’autres résultats des opérations et/ou activités de l’</w:t>
            </w:r>
            <w:r w:rsidR="00ED32C5" w:rsidRPr="00964F16">
              <w:rPr>
                <w:rFonts w:ascii="Arial Narrow" w:hAnsi="Arial Narrow"/>
                <w:sz w:val="22"/>
                <w:szCs w:val="22"/>
              </w:rPr>
              <w:t>Entreprise</w:t>
            </w:r>
            <w:r w:rsidRPr="00964F16">
              <w:rPr>
                <w:rFonts w:ascii="Arial Narrow" w:hAnsi="Arial Narrow"/>
                <w:sz w:val="22"/>
                <w:szCs w:val="22"/>
              </w:rPr>
              <w:t xml:space="preserve">. </w:t>
            </w:r>
          </w:p>
          <w:p w14:paraId="37B96619" w14:textId="77777777" w:rsidR="00E03CA1" w:rsidRPr="00964F16" w:rsidRDefault="00E03CA1" w:rsidP="001D00D6">
            <w:pPr>
              <w:ind w:left="522"/>
              <w:jc w:val="both"/>
              <w:rPr>
                <w:rFonts w:ascii="Arial Narrow" w:hAnsi="Arial Narrow"/>
                <w:sz w:val="22"/>
                <w:szCs w:val="22"/>
                <w:lang w:eastAsia="en-US"/>
              </w:rPr>
            </w:pPr>
            <w:r w:rsidRPr="00964F16">
              <w:rPr>
                <w:rFonts w:ascii="Arial Narrow" w:hAnsi="Arial Narrow"/>
                <w:sz w:val="22"/>
                <w:szCs w:val="22"/>
                <w:lang w:eastAsia="en-US"/>
              </w:rPr>
              <w:t>En cas de dommages à l’environnement, aux biens et/ou de nuisances pour les personnes, sur ou en dehors du Site à la suite des opérations de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doit convenir avec le Directeur de Projet des mesures et des délais appropriés pour remédier, dans la mesure du possible, à l’environnement endommagé pour la remise en son état antérieur.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doit mettre en œuvre ces mesures à ses frais et à la satisfaction du Directeur de Projet.</w:t>
            </w:r>
          </w:p>
        </w:tc>
      </w:tr>
      <w:tr w:rsidR="00CC6666" w:rsidRPr="00964F16" w14:paraId="4EB297AA" w14:textId="77777777" w:rsidTr="001901C1">
        <w:tc>
          <w:tcPr>
            <w:tcW w:w="2410" w:type="dxa"/>
            <w:tcBorders>
              <w:top w:val="nil"/>
              <w:left w:val="nil"/>
              <w:bottom w:val="nil"/>
              <w:right w:val="nil"/>
            </w:tcBorders>
          </w:tcPr>
          <w:p w14:paraId="1EA14032" w14:textId="77777777" w:rsidR="00E03CA1" w:rsidRPr="00964F16" w:rsidRDefault="00E03CA1" w:rsidP="001D00D6">
            <w:pPr>
              <w:pStyle w:val="00SectionVIIISubtitle"/>
              <w:spacing w:after="0"/>
              <w:rPr>
                <w:rFonts w:ascii="Arial Narrow" w:hAnsi="Arial Narrow"/>
                <w:sz w:val="22"/>
                <w:szCs w:val="22"/>
              </w:rPr>
            </w:pPr>
            <w:bookmarkStart w:id="109" w:name="_Toc478922799"/>
            <w:bookmarkStart w:id="110" w:name="_Toc60920414"/>
            <w:r w:rsidRPr="00964F16">
              <w:rPr>
                <w:rFonts w:ascii="Arial Narrow" w:hAnsi="Arial Narrow"/>
                <w:sz w:val="22"/>
                <w:szCs w:val="22"/>
              </w:rPr>
              <w:t>Découvertes</w:t>
            </w:r>
            <w:bookmarkEnd w:id="109"/>
            <w:r w:rsidRPr="00964F16">
              <w:rPr>
                <w:rFonts w:ascii="Arial Narrow" w:hAnsi="Arial Narrow"/>
                <w:sz w:val="22"/>
                <w:szCs w:val="22"/>
              </w:rPr>
              <w:t xml:space="preserve"> Archéologiques et Géologiques</w:t>
            </w:r>
            <w:bookmarkEnd w:id="110"/>
          </w:p>
        </w:tc>
        <w:tc>
          <w:tcPr>
            <w:tcW w:w="7115" w:type="dxa"/>
            <w:tcBorders>
              <w:top w:val="nil"/>
              <w:left w:val="nil"/>
              <w:bottom w:val="nil"/>
              <w:right w:val="nil"/>
            </w:tcBorders>
          </w:tcPr>
          <w:p w14:paraId="2B289395" w14:textId="4E14624A"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17.1</w:t>
            </w:r>
            <w:r w:rsidRPr="00964F16">
              <w:rPr>
                <w:rFonts w:ascii="Arial Narrow" w:hAnsi="Arial Narrow"/>
                <w:sz w:val="22"/>
                <w:szCs w:val="22"/>
              </w:rPr>
              <w:tab/>
              <w:t xml:space="preserve">Tous fossiles, pièces de monnaie, objets de valeur ou d’antiquité, structures, groupes de structures et autres vestiges ou objets d’intérêt géologique, archéologique, paléontologique, historique, architectural ou religieux ou d’une valeur </w:t>
            </w:r>
            <w:r w:rsidR="00E33271" w:rsidRPr="00964F16">
              <w:rPr>
                <w:rFonts w:ascii="Arial Narrow" w:hAnsi="Arial Narrow"/>
                <w:sz w:val="22"/>
                <w:szCs w:val="22"/>
              </w:rPr>
              <w:t>significative,</w:t>
            </w:r>
            <w:r w:rsidR="00E33271" w:rsidRPr="00964F16">
              <w:rPr>
                <w:rFonts w:ascii="Arial Narrow" w:hAnsi="Arial Narrow"/>
                <w:sz w:val="22"/>
                <w:szCs w:val="22"/>
                <w:shd w:val="clear" w:color="auto" w:fill="FFFFFF" w:themeFill="background1"/>
              </w:rPr>
              <w:t xml:space="preserve"> sur</w:t>
            </w:r>
            <w:r w:rsidRPr="00964F16">
              <w:rPr>
                <w:rFonts w:ascii="Arial Narrow" w:hAnsi="Arial Narrow"/>
                <w:sz w:val="22"/>
                <w:szCs w:val="22"/>
                <w:shd w:val="clear" w:color="auto" w:fill="FFFFFF" w:themeFill="background1"/>
              </w:rPr>
              <w:t xml:space="preserve"> le Site, doivent être placés sous la garde du Maître d’Ouvrage. </w:t>
            </w:r>
          </w:p>
        </w:tc>
      </w:tr>
      <w:tr w:rsidR="00CC6666" w:rsidRPr="00964F16" w14:paraId="432F2BBE" w14:textId="77777777" w:rsidTr="001901C1">
        <w:tc>
          <w:tcPr>
            <w:tcW w:w="2410" w:type="dxa"/>
            <w:tcBorders>
              <w:top w:val="nil"/>
              <w:left w:val="nil"/>
              <w:bottom w:val="nil"/>
              <w:right w:val="nil"/>
            </w:tcBorders>
          </w:tcPr>
          <w:p w14:paraId="34713B1C" w14:textId="3990F18A" w:rsidR="00E03CA1" w:rsidRPr="00964F16" w:rsidRDefault="00E03CA1" w:rsidP="001D00D6">
            <w:pPr>
              <w:pStyle w:val="00SectionVIIISubtitle"/>
              <w:spacing w:after="0"/>
              <w:rPr>
                <w:rFonts w:ascii="Arial Narrow" w:hAnsi="Arial Narrow"/>
                <w:sz w:val="22"/>
                <w:szCs w:val="22"/>
              </w:rPr>
            </w:pPr>
            <w:bookmarkStart w:id="111" w:name="_Toc478922800"/>
            <w:bookmarkStart w:id="112" w:name="_Toc60920415"/>
            <w:r w:rsidRPr="00964F16">
              <w:rPr>
                <w:rFonts w:ascii="Arial Narrow" w:hAnsi="Arial Narrow"/>
                <w:sz w:val="22"/>
                <w:szCs w:val="22"/>
              </w:rPr>
              <w:t>Mise à disposition du Site</w:t>
            </w:r>
            <w:bookmarkEnd w:id="111"/>
            <w:bookmarkEnd w:id="112"/>
            <w:r w:rsidR="00F50AA6" w:rsidRPr="00964F16">
              <w:rPr>
                <w:rFonts w:ascii="Arial Narrow" w:hAnsi="Arial Narrow"/>
                <w:sz w:val="22"/>
                <w:szCs w:val="22"/>
              </w:rPr>
              <w:t xml:space="preserve"> et délai d’exécution</w:t>
            </w:r>
          </w:p>
        </w:tc>
        <w:tc>
          <w:tcPr>
            <w:tcW w:w="7115" w:type="dxa"/>
            <w:tcBorders>
              <w:top w:val="nil"/>
              <w:left w:val="nil"/>
              <w:bottom w:val="nil"/>
              <w:right w:val="nil"/>
            </w:tcBorders>
          </w:tcPr>
          <w:p w14:paraId="0B172375"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18.1</w:t>
            </w:r>
            <w:r w:rsidRPr="00964F16">
              <w:rPr>
                <w:rFonts w:ascii="Arial Narrow" w:hAnsi="Arial Narrow"/>
                <w:sz w:val="22"/>
                <w:szCs w:val="22"/>
              </w:rPr>
              <w:tab/>
              <w:t xml:space="preserve">Si la mise à disposition d’une partie du Site n’est pas effectuée à la date </w:t>
            </w:r>
            <w:r w:rsidRPr="00964F16">
              <w:rPr>
                <w:rFonts w:ascii="Arial Narrow" w:hAnsi="Arial Narrow"/>
                <w:b/>
                <w:sz w:val="22"/>
                <w:szCs w:val="22"/>
              </w:rPr>
              <w:t>figurant dans la Clause 2.8</w:t>
            </w:r>
            <w:r w:rsidRPr="00964F16">
              <w:rPr>
                <w:rFonts w:ascii="Arial Narrow" w:hAnsi="Arial Narrow"/>
                <w:sz w:val="22"/>
                <w:szCs w:val="22"/>
              </w:rPr>
              <w:t>, le Maître d’Ouvrage sera réputé avoir retardé le début des activités devant y avoir lieu ; cette situation constitue un événement donnant droit à compensation.</w:t>
            </w:r>
          </w:p>
          <w:p w14:paraId="76F57FA7" w14:textId="787C8127" w:rsidR="00F50AA6" w:rsidRPr="00964F16" w:rsidRDefault="00F50AA6"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 xml:space="preserve">18.2   Le délai d’exécution est de </w:t>
            </w:r>
            <w:r w:rsidR="003854B7">
              <w:rPr>
                <w:rFonts w:ascii="Arial Narrow" w:hAnsi="Arial Narrow"/>
                <w:sz w:val="22"/>
                <w:szCs w:val="22"/>
              </w:rPr>
              <w:t xml:space="preserve">120 </w:t>
            </w:r>
            <w:r w:rsidRPr="00964F16">
              <w:rPr>
                <w:rFonts w:ascii="Arial Narrow" w:hAnsi="Arial Narrow"/>
                <w:sz w:val="22"/>
                <w:szCs w:val="22"/>
              </w:rPr>
              <w:t>jours calendaires</w:t>
            </w:r>
          </w:p>
        </w:tc>
      </w:tr>
      <w:tr w:rsidR="00CC6666" w:rsidRPr="00964F16" w14:paraId="48101A06" w14:textId="77777777" w:rsidTr="001901C1">
        <w:tc>
          <w:tcPr>
            <w:tcW w:w="2410" w:type="dxa"/>
            <w:tcBorders>
              <w:top w:val="nil"/>
              <w:left w:val="nil"/>
              <w:bottom w:val="nil"/>
              <w:right w:val="nil"/>
            </w:tcBorders>
          </w:tcPr>
          <w:p w14:paraId="03ADFE74" w14:textId="6D09ED02" w:rsidR="00E03CA1" w:rsidRPr="00964F16" w:rsidRDefault="00F50AA6" w:rsidP="001D00D6">
            <w:pPr>
              <w:pStyle w:val="00SectionVIIISubtitle"/>
              <w:spacing w:after="0"/>
              <w:rPr>
                <w:rFonts w:ascii="Arial Narrow" w:hAnsi="Arial Narrow"/>
                <w:sz w:val="22"/>
                <w:szCs w:val="22"/>
              </w:rPr>
            </w:pPr>
            <w:bookmarkStart w:id="113" w:name="_Toc478922801"/>
            <w:bookmarkStart w:id="114" w:name="_Toc60920416"/>
            <w:r w:rsidRPr="00964F16">
              <w:rPr>
                <w:rFonts w:ascii="Arial Narrow" w:hAnsi="Arial Narrow"/>
                <w:sz w:val="22"/>
                <w:szCs w:val="22"/>
              </w:rPr>
              <w:t xml:space="preserve"> </w:t>
            </w:r>
            <w:r w:rsidR="00E03CA1" w:rsidRPr="00964F16">
              <w:rPr>
                <w:rFonts w:ascii="Arial Narrow" w:hAnsi="Arial Narrow"/>
                <w:sz w:val="22"/>
                <w:szCs w:val="22"/>
              </w:rPr>
              <w:t>Accès au Site</w:t>
            </w:r>
            <w:bookmarkEnd w:id="113"/>
            <w:bookmarkEnd w:id="114"/>
          </w:p>
        </w:tc>
        <w:tc>
          <w:tcPr>
            <w:tcW w:w="7115" w:type="dxa"/>
            <w:tcBorders>
              <w:top w:val="nil"/>
              <w:left w:val="nil"/>
              <w:bottom w:val="nil"/>
              <w:right w:val="nil"/>
            </w:tcBorders>
          </w:tcPr>
          <w:p w14:paraId="4507673B"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19.1</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donnera accès au Site au Directeur de Projet et à toute personne autorisée par celui-ci, ainsi qu’à tout lieu où sont effectués ou seront effectués des Travaux dans le cadre du Marché.</w:t>
            </w:r>
          </w:p>
        </w:tc>
      </w:tr>
      <w:tr w:rsidR="00CC6666" w:rsidRPr="00964F16" w14:paraId="584E2672" w14:textId="77777777" w:rsidTr="001901C1">
        <w:tc>
          <w:tcPr>
            <w:tcW w:w="2410" w:type="dxa"/>
            <w:tcBorders>
              <w:top w:val="nil"/>
              <w:left w:val="nil"/>
              <w:bottom w:val="nil"/>
              <w:right w:val="nil"/>
            </w:tcBorders>
          </w:tcPr>
          <w:p w14:paraId="2CC33EFC" w14:textId="77777777" w:rsidR="00E03CA1" w:rsidRPr="00964F16" w:rsidRDefault="00E03CA1" w:rsidP="001D00D6">
            <w:pPr>
              <w:pStyle w:val="00SectionVIIISubtitle"/>
              <w:spacing w:after="0"/>
              <w:rPr>
                <w:rFonts w:ascii="Arial Narrow" w:hAnsi="Arial Narrow"/>
                <w:sz w:val="22"/>
                <w:szCs w:val="22"/>
              </w:rPr>
            </w:pPr>
            <w:bookmarkStart w:id="115" w:name="_Toc478922802"/>
            <w:bookmarkStart w:id="116" w:name="_Toc60920417"/>
            <w:r w:rsidRPr="00964F16">
              <w:rPr>
                <w:rFonts w:ascii="Arial Narrow" w:hAnsi="Arial Narrow"/>
                <w:sz w:val="22"/>
                <w:szCs w:val="22"/>
              </w:rPr>
              <w:t>Instructions, Inspections et Audits</w:t>
            </w:r>
            <w:bookmarkEnd w:id="115"/>
            <w:bookmarkEnd w:id="116"/>
          </w:p>
        </w:tc>
        <w:tc>
          <w:tcPr>
            <w:tcW w:w="7115" w:type="dxa"/>
            <w:tcBorders>
              <w:top w:val="nil"/>
              <w:left w:val="nil"/>
              <w:bottom w:val="nil"/>
              <w:right w:val="nil"/>
            </w:tcBorders>
          </w:tcPr>
          <w:p w14:paraId="5954051D"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20.1</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exécutera toutes les instructions du Directeur de Projet qui sont conformes aux lois en vigueur au lieu du Site.</w:t>
            </w:r>
          </w:p>
          <w:p w14:paraId="075512E3" w14:textId="776E5D0B"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20.2</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devra maintenir, et faire tous les efforts raisonnables pour s’assurer que ses sous-traitants maintiennent des comptes et </w:t>
            </w:r>
            <w:r w:rsidR="00E33271" w:rsidRPr="00964F16">
              <w:rPr>
                <w:rFonts w:ascii="Arial Narrow" w:hAnsi="Arial Narrow"/>
                <w:sz w:val="22"/>
                <w:szCs w:val="22"/>
              </w:rPr>
              <w:t>une documentation systématique et exacte</w:t>
            </w:r>
            <w:r w:rsidRPr="00964F16">
              <w:rPr>
                <w:rFonts w:ascii="Arial Narrow" w:hAnsi="Arial Narrow"/>
                <w:sz w:val="22"/>
                <w:szCs w:val="22"/>
              </w:rPr>
              <w:t xml:space="preserve"> en relation avec les Travaux dans une forme et de manière détaillée afin d’établir les modifications de temps et de coûts.</w:t>
            </w:r>
          </w:p>
          <w:p w14:paraId="65C250C6" w14:textId="2A369461" w:rsidR="00E03CA1" w:rsidRPr="00964F16" w:rsidRDefault="00E03CA1" w:rsidP="001D00D6">
            <w:pPr>
              <w:tabs>
                <w:tab w:val="left" w:pos="540"/>
              </w:tabs>
              <w:suppressAutoHyphens/>
              <w:ind w:left="540" w:right="-72" w:hanging="540"/>
              <w:jc w:val="both"/>
              <w:rPr>
                <w:rFonts w:ascii="Arial Narrow" w:hAnsi="Arial Narrow"/>
                <w:sz w:val="22"/>
                <w:szCs w:val="22"/>
                <w:lang w:eastAsia="en-US"/>
              </w:rPr>
            </w:pPr>
            <w:r w:rsidRPr="00964F16">
              <w:rPr>
                <w:rFonts w:ascii="Arial Narrow" w:hAnsi="Arial Narrow"/>
                <w:sz w:val="22"/>
                <w:szCs w:val="22"/>
              </w:rPr>
              <w:t>2</w:t>
            </w:r>
            <w:r w:rsidR="00F50AA6" w:rsidRPr="00964F16">
              <w:rPr>
                <w:rFonts w:ascii="Arial Narrow" w:hAnsi="Arial Narrow"/>
                <w:sz w:val="22"/>
                <w:szCs w:val="22"/>
              </w:rPr>
              <w:t>0</w:t>
            </w:r>
            <w:r w:rsidRPr="00964F16">
              <w:rPr>
                <w:rFonts w:ascii="Arial Narrow" w:hAnsi="Arial Narrow"/>
                <w:sz w:val="22"/>
                <w:szCs w:val="22"/>
              </w:rPr>
              <w:t>.3</w:t>
            </w:r>
            <w:r w:rsidRPr="00964F16">
              <w:rPr>
                <w:rFonts w:ascii="Arial Narrow" w:hAnsi="Arial Narrow"/>
                <w:sz w:val="22"/>
                <w:szCs w:val="22"/>
              </w:rPr>
              <w:tab/>
            </w:r>
            <w:r w:rsidRPr="00964F16">
              <w:rPr>
                <w:rFonts w:ascii="Arial Narrow" w:hAnsi="Arial Narrow"/>
                <w:sz w:val="22"/>
                <w:szCs w:val="22"/>
                <w:u w:val="single"/>
                <w:lang w:eastAsia="en-US"/>
              </w:rPr>
              <w:t xml:space="preserve">Inspections et Audit par la Banque </w:t>
            </w:r>
          </w:p>
          <w:p w14:paraId="6AA1B29D" w14:textId="48AC0847" w:rsidR="00E03CA1" w:rsidRPr="00964F16" w:rsidRDefault="00E03CA1" w:rsidP="001D00D6">
            <w:pPr>
              <w:ind w:left="518"/>
              <w:jc w:val="both"/>
              <w:rPr>
                <w:rFonts w:ascii="Arial Narrow" w:hAnsi="Arial Narrow"/>
                <w:sz w:val="22"/>
                <w:szCs w:val="22"/>
              </w:rPr>
            </w:pPr>
            <w:r w:rsidRPr="00964F16">
              <w:rPr>
                <w:rFonts w:ascii="Arial Narrow" w:hAnsi="Arial Narrow"/>
                <w:sz w:val="22"/>
                <w:szCs w:val="22"/>
                <w:lang w:eastAsia="en-US"/>
              </w:rPr>
              <w:t>Conformément au paragraphe 2.2 e. de l’Annexe A au CM --Fraude et Corruption --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00D84600" w:rsidRPr="00964F16">
              <w:rPr>
                <w:rFonts w:ascii="Arial Narrow" w:hAnsi="Arial Narrow"/>
                <w:sz w:val="22"/>
                <w:szCs w:val="22"/>
                <w:lang w:eastAsia="en-US"/>
              </w:rPr>
              <w:t xml:space="preserve"> </w:t>
            </w:r>
            <w:r w:rsidRPr="00964F16">
              <w:rPr>
                <w:rFonts w:ascii="Arial Narrow" w:hAnsi="Arial Narrow"/>
                <w:sz w:val="22"/>
                <w:szCs w:val="22"/>
                <w:lang w:eastAsia="en-US"/>
              </w:rPr>
              <w:t>par les auditeurs nommés par la Banque.</w:t>
            </w:r>
            <w:r w:rsidR="00D84600" w:rsidRPr="00964F16">
              <w:rPr>
                <w:rFonts w:ascii="Arial Narrow" w:hAnsi="Arial Narrow"/>
                <w:sz w:val="22"/>
                <w:szCs w:val="22"/>
                <w:lang w:eastAsia="en-US"/>
              </w:rPr>
              <w:t xml:space="preserve"> </w:t>
            </w:r>
            <w:r w:rsidRPr="00964F16">
              <w:rPr>
                <w:rFonts w:ascii="Arial Narrow" w:hAnsi="Arial Narrow"/>
                <w:sz w:val="22"/>
                <w:szCs w:val="22"/>
                <w:lang w:eastAsia="en-US"/>
              </w:rPr>
              <w:t>L’attention de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et de ses sous-traitants et sous-consultants est attirée sur la clause 2</w:t>
            </w:r>
            <w:r w:rsidR="00C22407" w:rsidRPr="00964F16">
              <w:rPr>
                <w:rFonts w:ascii="Arial Narrow" w:hAnsi="Arial Narrow"/>
                <w:sz w:val="22"/>
                <w:szCs w:val="22"/>
                <w:lang w:eastAsia="en-US"/>
              </w:rPr>
              <w:t>3</w:t>
            </w:r>
            <w:r w:rsidRPr="00964F16">
              <w:rPr>
                <w:rFonts w:ascii="Arial Narrow" w:hAnsi="Arial Narrow"/>
                <w:sz w:val="22"/>
                <w:szCs w:val="22"/>
                <w:lang w:eastAsia="en-US"/>
              </w:rPr>
              <w:t xml:space="preserve">.1 (fraude et corruption) </w:t>
            </w:r>
            <w:r w:rsidR="00C22407" w:rsidRPr="00964F16">
              <w:rPr>
                <w:rFonts w:ascii="Arial Narrow" w:hAnsi="Arial Narrow"/>
                <w:sz w:val="22"/>
                <w:szCs w:val="22"/>
                <w:lang w:eastAsia="en-US"/>
              </w:rPr>
              <w:t>des CM</w:t>
            </w:r>
            <w:r w:rsidR="00D84600" w:rsidRPr="00964F16">
              <w:rPr>
                <w:rFonts w:ascii="Arial Narrow" w:hAnsi="Arial Narrow"/>
                <w:sz w:val="22"/>
                <w:szCs w:val="22"/>
                <w:lang w:eastAsia="en-US"/>
              </w:rPr>
              <w:t xml:space="preserve"> </w:t>
            </w:r>
            <w:r w:rsidRPr="00964F16">
              <w:rPr>
                <w:rFonts w:ascii="Arial Narrow" w:hAnsi="Arial Narrow"/>
                <w:sz w:val="22"/>
                <w:szCs w:val="22"/>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964F16">
              <w:rPr>
                <w:rFonts w:ascii="Arial Narrow" w:hAnsi="Arial Narrow"/>
                <w:sz w:val="22"/>
                <w:szCs w:val="22"/>
              </w:rPr>
              <w:t>Entreprise</w:t>
            </w:r>
            <w:r w:rsidRPr="00964F16">
              <w:rPr>
                <w:rFonts w:ascii="Arial Narrow" w:hAnsi="Arial Narrow"/>
                <w:sz w:val="22"/>
                <w:szCs w:val="22"/>
              </w:rPr>
              <w:t xml:space="preserve"> conformément aux procédures de sanctions en vigueur à la Banque</w:t>
            </w:r>
            <w:r w:rsidR="00C22407" w:rsidRPr="00964F16">
              <w:rPr>
                <w:rFonts w:ascii="Arial Narrow" w:hAnsi="Arial Narrow"/>
                <w:sz w:val="22"/>
                <w:szCs w:val="22"/>
              </w:rPr>
              <w:t>).</w:t>
            </w:r>
          </w:p>
        </w:tc>
      </w:tr>
      <w:tr w:rsidR="00CC6666" w:rsidRPr="00964F16" w14:paraId="71A0E75C" w14:textId="77777777" w:rsidTr="001901C1">
        <w:tc>
          <w:tcPr>
            <w:tcW w:w="2410" w:type="dxa"/>
            <w:tcBorders>
              <w:top w:val="nil"/>
              <w:left w:val="nil"/>
              <w:bottom w:val="nil"/>
              <w:right w:val="nil"/>
            </w:tcBorders>
          </w:tcPr>
          <w:p w14:paraId="4925D574" w14:textId="77777777" w:rsidR="00E03CA1" w:rsidRPr="00964F16" w:rsidRDefault="00E03CA1" w:rsidP="001D00D6">
            <w:pPr>
              <w:pStyle w:val="00SectionVIIISubtitle"/>
              <w:spacing w:after="0"/>
              <w:rPr>
                <w:rFonts w:ascii="Arial Narrow" w:hAnsi="Arial Narrow"/>
                <w:sz w:val="22"/>
                <w:szCs w:val="22"/>
              </w:rPr>
            </w:pPr>
            <w:bookmarkStart w:id="117" w:name="_Toc478922803"/>
            <w:bookmarkStart w:id="118" w:name="_Toc60920418"/>
            <w:r w:rsidRPr="00964F16">
              <w:rPr>
                <w:rFonts w:ascii="Arial Narrow" w:hAnsi="Arial Narrow"/>
                <w:sz w:val="22"/>
                <w:szCs w:val="22"/>
              </w:rPr>
              <w:t>Désignation du Conciliateur</w:t>
            </w:r>
            <w:bookmarkEnd w:id="117"/>
            <w:bookmarkEnd w:id="118"/>
          </w:p>
        </w:tc>
        <w:tc>
          <w:tcPr>
            <w:tcW w:w="7115" w:type="dxa"/>
            <w:tcBorders>
              <w:top w:val="nil"/>
              <w:left w:val="nil"/>
              <w:bottom w:val="nil"/>
              <w:right w:val="nil"/>
            </w:tcBorders>
          </w:tcPr>
          <w:p w14:paraId="4B7AAE83" w14:textId="571BAF4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21.1</w:t>
            </w:r>
            <w:r w:rsidRPr="00964F16">
              <w:rPr>
                <w:rFonts w:ascii="Arial Narrow" w:hAnsi="Arial Narrow"/>
                <w:sz w:val="22"/>
                <w:szCs w:val="22"/>
              </w:rPr>
              <w:tab/>
              <w:t>Le Conciliateur sera désigné d’un commun accord entre le Maître d’Ouvrage et l’</w:t>
            </w:r>
            <w:r w:rsidR="00ED32C5" w:rsidRPr="00964F16">
              <w:rPr>
                <w:rFonts w:ascii="Arial Narrow" w:hAnsi="Arial Narrow"/>
                <w:sz w:val="22"/>
                <w:szCs w:val="22"/>
              </w:rPr>
              <w:t>Entreprise</w:t>
            </w:r>
            <w:r w:rsidRPr="00964F16">
              <w:rPr>
                <w:rFonts w:ascii="Arial Narrow" w:hAnsi="Arial Narrow"/>
                <w:sz w:val="22"/>
                <w:szCs w:val="22"/>
              </w:rPr>
              <w:t>, lors de l’émission par le Maître d’Ouvrage de la Lettre de Notification de l’attribution du Marché à l’</w:t>
            </w:r>
            <w:r w:rsidR="00ED32C5" w:rsidRPr="00964F16">
              <w:rPr>
                <w:rFonts w:ascii="Arial Narrow" w:hAnsi="Arial Narrow"/>
                <w:sz w:val="22"/>
                <w:szCs w:val="22"/>
              </w:rPr>
              <w:t>Entreprise</w:t>
            </w:r>
            <w:r w:rsidRPr="00964F16">
              <w:rPr>
                <w:rFonts w:ascii="Arial Narrow" w:hAnsi="Arial Narrow"/>
                <w:sz w:val="22"/>
                <w:szCs w:val="22"/>
              </w:rPr>
              <w:t xml:space="preserve">. Si, dans la Lettre de Notification de l’attribution, le Maître d’Ouvrage ne consent pas à la désignation du Conciliateur, le Maître d’Ouvrage demandera à l’Autorité de désignation du Conciliateur </w:t>
            </w:r>
            <w:r w:rsidRPr="00964F16">
              <w:rPr>
                <w:rFonts w:ascii="Arial Narrow" w:hAnsi="Arial Narrow"/>
                <w:b/>
                <w:sz w:val="22"/>
                <w:szCs w:val="22"/>
              </w:rPr>
              <w:t>désignée dans la Clause 2.9</w:t>
            </w:r>
            <w:r w:rsidRPr="00964F16">
              <w:rPr>
                <w:rFonts w:ascii="Arial Narrow" w:hAnsi="Arial Narrow"/>
                <w:sz w:val="22"/>
                <w:szCs w:val="22"/>
              </w:rPr>
              <w:t>de procéder à la désignation dans le délai de sept (7) jours suivant la réception de ladite demande.</w:t>
            </w:r>
          </w:p>
          <w:p w14:paraId="3C85BC98" w14:textId="55FD6A6B"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w:t>
            </w:r>
            <w:r w:rsidR="005448E4" w:rsidRPr="00964F16">
              <w:rPr>
                <w:rFonts w:ascii="Arial Narrow" w:hAnsi="Arial Narrow"/>
                <w:sz w:val="22"/>
                <w:szCs w:val="22"/>
              </w:rPr>
              <w:t>1</w:t>
            </w:r>
            <w:r w:rsidRPr="00964F16">
              <w:rPr>
                <w:rFonts w:ascii="Arial Narrow" w:hAnsi="Arial Narrow"/>
                <w:sz w:val="22"/>
                <w:szCs w:val="22"/>
              </w:rPr>
              <w:t>.2</w:t>
            </w:r>
            <w:r w:rsidRPr="00964F16">
              <w:rPr>
                <w:rFonts w:ascii="Arial Narrow" w:hAnsi="Arial Narrow"/>
                <w:sz w:val="22"/>
                <w:szCs w:val="22"/>
              </w:rPr>
              <w:tab/>
              <w:t>En cas de démission ou de décès du Conciliateur, ou si le Maître d’Ouvrage et l’</w:t>
            </w:r>
            <w:r w:rsidR="00ED32C5" w:rsidRPr="00964F16">
              <w:rPr>
                <w:rFonts w:ascii="Arial Narrow" w:hAnsi="Arial Narrow"/>
                <w:sz w:val="22"/>
                <w:szCs w:val="22"/>
              </w:rPr>
              <w:t>Entreprise</w:t>
            </w:r>
            <w:r w:rsidRPr="00964F16">
              <w:rPr>
                <w:rFonts w:ascii="Arial Narrow" w:hAnsi="Arial Narrow"/>
                <w:sz w:val="22"/>
                <w:szCs w:val="22"/>
              </w:rPr>
              <w:t xml:space="preserve"> conviennent que le Conciliateur ne se comporte pas conformément </w:t>
            </w:r>
            <w:r w:rsidRPr="00964F16">
              <w:rPr>
                <w:rFonts w:ascii="Arial Narrow" w:hAnsi="Arial Narrow"/>
                <w:sz w:val="22"/>
                <w:szCs w:val="22"/>
              </w:rPr>
              <w:lastRenderedPageBreak/>
              <w:t>aux dispositions du Marché, un nouvel Conciliateur sera nommé conjointement par le Maître d’Ouvrage et l’</w:t>
            </w:r>
            <w:r w:rsidR="00ED32C5" w:rsidRPr="00964F16">
              <w:rPr>
                <w:rFonts w:ascii="Arial Narrow" w:hAnsi="Arial Narrow"/>
                <w:sz w:val="22"/>
                <w:szCs w:val="22"/>
              </w:rPr>
              <w:t>Entreprise</w:t>
            </w:r>
            <w:r w:rsidRPr="00964F16">
              <w:rPr>
                <w:rFonts w:ascii="Arial Narrow" w:hAnsi="Arial Narrow"/>
                <w:sz w:val="22"/>
                <w:szCs w:val="22"/>
              </w:rPr>
              <w:t>. En cas de désaccord entre le Maître d’Ouvrage et l’</w:t>
            </w:r>
            <w:r w:rsidR="00ED32C5" w:rsidRPr="00964F16">
              <w:rPr>
                <w:rFonts w:ascii="Arial Narrow" w:hAnsi="Arial Narrow"/>
                <w:sz w:val="22"/>
                <w:szCs w:val="22"/>
              </w:rPr>
              <w:t>Entreprise</w:t>
            </w:r>
            <w:r w:rsidRPr="00964F16">
              <w:rPr>
                <w:rFonts w:ascii="Arial Narrow" w:hAnsi="Arial Narrow"/>
                <w:sz w:val="22"/>
                <w:szCs w:val="22"/>
              </w:rPr>
              <w:t>, dans un délai de 30 jours, le Conciliateur sera désigné par l’Autorité de</w:t>
            </w:r>
            <w:r w:rsidR="00D84600" w:rsidRPr="00964F16">
              <w:rPr>
                <w:rFonts w:ascii="Arial Narrow" w:hAnsi="Arial Narrow"/>
                <w:sz w:val="22"/>
                <w:szCs w:val="22"/>
              </w:rPr>
              <w:t xml:space="preserve"> </w:t>
            </w:r>
            <w:r w:rsidRPr="00964F16">
              <w:rPr>
                <w:rFonts w:ascii="Arial Narrow" w:hAnsi="Arial Narrow"/>
                <w:sz w:val="22"/>
                <w:szCs w:val="22"/>
              </w:rPr>
              <w:t>désignation</w:t>
            </w:r>
            <w:r w:rsidR="00D84600" w:rsidRPr="00964F16">
              <w:rPr>
                <w:rFonts w:ascii="Arial Narrow" w:hAnsi="Arial Narrow"/>
                <w:sz w:val="22"/>
                <w:szCs w:val="22"/>
              </w:rPr>
              <w:t xml:space="preserve"> </w:t>
            </w:r>
            <w:r w:rsidRPr="00964F16">
              <w:rPr>
                <w:rFonts w:ascii="Arial Narrow" w:hAnsi="Arial Narrow"/>
                <w:b/>
                <w:sz w:val="22"/>
                <w:szCs w:val="22"/>
              </w:rPr>
              <w:t>stipulée dans l</w:t>
            </w:r>
            <w:r w:rsidR="008C7E36" w:rsidRPr="00964F16">
              <w:rPr>
                <w:rFonts w:ascii="Arial Narrow" w:hAnsi="Arial Narrow"/>
                <w:b/>
                <w:sz w:val="22"/>
                <w:szCs w:val="22"/>
              </w:rPr>
              <w:t>a Clause 2.9</w:t>
            </w:r>
            <w:r w:rsidRPr="00964F16">
              <w:rPr>
                <w:rFonts w:ascii="Arial Narrow" w:hAnsi="Arial Narrow"/>
                <w:b/>
                <w:sz w:val="22"/>
                <w:szCs w:val="22"/>
              </w:rPr>
              <w:t>,</w:t>
            </w:r>
            <w:r w:rsidRPr="00964F16">
              <w:rPr>
                <w:rFonts w:ascii="Arial Narrow" w:hAnsi="Arial Narrow"/>
                <w:sz w:val="22"/>
                <w:szCs w:val="22"/>
              </w:rPr>
              <w:t xml:space="preserve"> à la demande de l’une ou l’autre partie, dans un délai de sept (7) jours suivant la réception de cette demande.</w:t>
            </w:r>
          </w:p>
        </w:tc>
      </w:tr>
      <w:tr w:rsidR="00CC6666" w:rsidRPr="00964F16" w14:paraId="2210CA89" w14:textId="77777777" w:rsidTr="001901C1">
        <w:tc>
          <w:tcPr>
            <w:tcW w:w="2410" w:type="dxa"/>
            <w:tcBorders>
              <w:top w:val="nil"/>
              <w:left w:val="nil"/>
              <w:bottom w:val="nil"/>
              <w:right w:val="nil"/>
            </w:tcBorders>
          </w:tcPr>
          <w:p w14:paraId="44D8B3F3" w14:textId="77777777" w:rsidR="00E03CA1" w:rsidRPr="00964F16" w:rsidRDefault="00E03CA1" w:rsidP="001D00D6">
            <w:pPr>
              <w:pStyle w:val="00SectionVIIISubtitle"/>
              <w:spacing w:after="0"/>
              <w:rPr>
                <w:rFonts w:ascii="Arial Narrow" w:hAnsi="Arial Narrow"/>
                <w:sz w:val="22"/>
                <w:szCs w:val="22"/>
              </w:rPr>
            </w:pPr>
            <w:bookmarkStart w:id="119" w:name="_Toc478922804"/>
            <w:bookmarkStart w:id="120" w:name="_Toc60920419"/>
            <w:r w:rsidRPr="00964F16">
              <w:rPr>
                <w:rFonts w:ascii="Arial Narrow" w:hAnsi="Arial Narrow"/>
                <w:sz w:val="22"/>
                <w:szCs w:val="22"/>
              </w:rPr>
              <w:t>Procédure de règlement des différends</w:t>
            </w:r>
            <w:bookmarkEnd w:id="119"/>
            <w:bookmarkEnd w:id="120"/>
          </w:p>
        </w:tc>
        <w:tc>
          <w:tcPr>
            <w:tcW w:w="7115" w:type="dxa"/>
            <w:tcBorders>
              <w:top w:val="nil"/>
              <w:left w:val="nil"/>
              <w:bottom w:val="nil"/>
              <w:right w:val="nil"/>
            </w:tcBorders>
          </w:tcPr>
          <w:p w14:paraId="487C511C"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22.1</w:t>
            </w:r>
            <w:r w:rsidRPr="00964F16">
              <w:rPr>
                <w:rFonts w:ascii="Arial Narrow" w:hAnsi="Arial Narrow"/>
                <w:sz w:val="22"/>
                <w:szCs w:val="22"/>
              </w:rPr>
              <w:tab/>
              <w:t>Si l’</w:t>
            </w:r>
            <w:r w:rsidR="00ED32C5" w:rsidRPr="00964F16">
              <w:rPr>
                <w:rFonts w:ascii="Arial Narrow" w:hAnsi="Arial Narrow"/>
                <w:sz w:val="22"/>
                <w:szCs w:val="22"/>
              </w:rPr>
              <w:t>Entreprise</w:t>
            </w:r>
            <w:r w:rsidRPr="00964F16">
              <w:rPr>
                <w:rFonts w:ascii="Arial Narrow" w:hAnsi="Arial Narrow"/>
                <w:sz w:val="22"/>
                <w:szCs w:val="22"/>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64408539"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22.2</w:t>
            </w:r>
            <w:r w:rsidRPr="00964F16">
              <w:rPr>
                <w:rFonts w:ascii="Arial Narrow" w:hAnsi="Arial Narrow"/>
                <w:sz w:val="22"/>
                <w:szCs w:val="22"/>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964F16">
              <w:rPr>
                <w:rFonts w:ascii="Arial Narrow" w:hAnsi="Arial Narrow"/>
                <w:sz w:val="22"/>
                <w:szCs w:val="22"/>
              </w:rPr>
              <w:t>Entreprise</w:t>
            </w:r>
            <w:r w:rsidRPr="00964F16">
              <w:rPr>
                <w:rFonts w:ascii="Arial Narrow" w:hAnsi="Arial Narrow"/>
                <w:sz w:val="22"/>
                <w:szCs w:val="22"/>
              </w:rPr>
              <w:t xml:space="preserve">, quelle que soit la décision rendue par le Conciliateur. </w:t>
            </w:r>
          </w:p>
          <w:p w14:paraId="1A43C4AF" w14:textId="294ADE63"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 xml:space="preserve">22.3 Les deux parties chercheront à résoudre le différend à l’amiable avant d’engager une procédure d’arbitrage. Si le différend n’est pas </w:t>
            </w:r>
            <w:r w:rsidR="005448E4" w:rsidRPr="00964F16">
              <w:rPr>
                <w:rFonts w:ascii="Arial Narrow" w:hAnsi="Arial Narrow"/>
                <w:sz w:val="22"/>
                <w:szCs w:val="22"/>
              </w:rPr>
              <w:t>réglé</w:t>
            </w:r>
            <w:r w:rsidRPr="00964F16">
              <w:rPr>
                <w:rFonts w:ascii="Arial Narrow" w:hAnsi="Arial Narrow"/>
                <w:sz w:val="22"/>
                <w:szCs w:val="22"/>
              </w:rPr>
              <w:t xml:space="preserve">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w:t>
            </w:r>
            <w:r w:rsidR="005448E4" w:rsidRPr="00964F16">
              <w:rPr>
                <w:rFonts w:ascii="Arial Narrow" w:hAnsi="Arial Narrow"/>
                <w:sz w:val="22"/>
                <w:szCs w:val="22"/>
              </w:rPr>
              <w:t>u</w:t>
            </w:r>
            <w:r w:rsidRPr="00964F16">
              <w:rPr>
                <w:rFonts w:ascii="Arial Narrow" w:hAnsi="Arial Narrow"/>
                <w:sz w:val="22"/>
                <w:szCs w:val="22"/>
              </w:rPr>
              <w:t xml:space="preserve">ivantes : </w:t>
            </w:r>
          </w:p>
          <w:p w14:paraId="34DD3369" w14:textId="77777777" w:rsidR="00E03CA1" w:rsidRPr="00964F16" w:rsidRDefault="00E03CA1" w:rsidP="001D00D6">
            <w:pPr>
              <w:ind w:left="968" w:hanging="360"/>
              <w:rPr>
                <w:rFonts w:ascii="Arial Narrow" w:hAnsi="Arial Narrow"/>
                <w:sz w:val="22"/>
                <w:szCs w:val="22"/>
                <w:lang w:eastAsia="en-US"/>
              </w:rPr>
            </w:pPr>
          </w:p>
          <w:p w14:paraId="250A01B6" w14:textId="77777777" w:rsidR="00E03CA1" w:rsidRPr="00964F16" w:rsidRDefault="00E03CA1" w:rsidP="001D00D6">
            <w:pPr>
              <w:ind w:left="878" w:hanging="270"/>
              <w:rPr>
                <w:rFonts w:ascii="Arial Narrow" w:hAnsi="Arial Narrow"/>
                <w:sz w:val="22"/>
                <w:szCs w:val="22"/>
              </w:rPr>
            </w:pPr>
            <w:r w:rsidRPr="00964F16">
              <w:rPr>
                <w:rFonts w:ascii="Arial Narrow" w:hAnsi="Arial Narrow"/>
                <w:sz w:val="22"/>
                <w:szCs w:val="22"/>
              </w:rPr>
              <w:t xml:space="preserve">b) </w:t>
            </w:r>
            <w:r w:rsidR="001A615C" w:rsidRPr="00964F16">
              <w:rPr>
                <w:rFonts w:ascii="Arial Narrow" w:hAnsi="Arial Narrow"/>
                <w:sz w:val="22"/>
                <w:szCs w:val="22"/>
                <w:u w:val="single"/>
              </w:rPr>
              <w:t>Marché</w:t>
            </w:r>
            <w:r w:rsidRPr="00964F16">
              <w:rPr>
                <w:rFonts w:ascii="Arial Narrow" w:hAnsi="Arial Narrow"/>
                <w:sz w:val="22"/>
                <w:szCs w:val="22"/>
                <w:u w:val="single"/>
              </w:rPr>
              <w:t xml:space="preserve">s avec </w:t>
            </w:r>
            <w:r w:rsidR="00EA61E4" w:rsidRPr="00964F16">
              <w:rPr>
                <w:rFonts w:ascii="Arial Narrow" w:hAnsi="Arial Narrow"/>
                <w:sz w:val="22"/>
                <w:szCs w:val="22"/>
                <w:u w:val="single"/>
              </w:rPr>
              <w:t xml:space="preserve">une </w:t>
            </w:r>
            <w:r w:rsidR="00ED32C5" w:rsidRPr="00964F16">
              <w:rPr>
                <w:rFonts w:ascii="Arial Narrow" w:hAnsi="Arial Narrow"/>
                <w:sz w:val="22"/>
                <w:szCs w:val="22"/>
                <w:u w:val="single"/>
              </w:rPr>
              <w:t>Entreprise</w:t>
            </w:r>
            <w:r w:rsidRPr="00964F16">
              <w:rPr>
                <w:rFonts w:ascii="Arial Narrow" w:hAnsi="Arial Narrow"/>
                <w:sz w:val="22"/>
                <w:szCs w:val="22"/>
                <w:u w:val="single"/>
              </w:rPr>
              <w:t xml:space="preserve"> du pays du Maître d’Ouvrage</w:t>
            </w:r>
            <w:r w:rsidRPr="00964F16">
              <w:rPr>
                <w:rFonts w:ascii="Arial Narrow" w:hAnsi="Arial Narrow"/>
                <w:sz w:val="22"/>
                <w:szCs w:val="22"/>
              </w:rPr>
              <w:t>:</w:t>
            </w:r>
          </w:p>
          <w:p w14:paraId="0BF0704C" w14:textId="77777777" w:rsidR="00E03CA1" w:rsidRPr="00964F16" w:rsidRDefault="00E03CA1" w:rsidP="005448E4">
            <w:pPr>
              <w:ind w:left="599"/>
              <w:jc w:val="both"/>
              <w:rPr>
                <w:rFonts w:ascii="Arial Narrow" w:hAnsi="Arial Narrow"/>
                <w:sz w:val="22"/>
                <w:szCs w:val="22"/>
                <w:lang w:eastAsia="en-US"/>
              </w:rPr>
            </w:pPr>
            <w:r w:rsidRPr="00964F16">
              <w:rPr>
                <w:rFonts w:ascii="Arial Narrow" w:hAnsi="Arial Narrow"/>
                <w:sz w:val="22"/>
                <w:szCs w:val="22"/>
                <w:lang w:eastAsia="en-US"/>
              </w:rPr>
              <w:t xml:space="preserve">Dans le cas d’un différend entre le Maître d’Ouvrage et un </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qui est ressortissant du pays du Maître d’Ouvrage, le différend doit être renvoyé à l’arbitrage ou à l’arbitrage conformément aux lois du pays du Maître d’Ouvrage.</w:t>
            </w:r>
          </w:p>
        </w:tc>
      </w:tr>
      <w:tr w:rsidR="00CC6666" w:rsidRPr="00964F16" w14:paraId="5ECA4480" w14:textId="77777777" w:rsidTr="001901C1">
        <w:tc>
          <w:tcPr>
            <w:tcW w:w="2410" w:type="dxa"/>
            <w:tcBorders>
              <w:top w:val="nil"/>
              <w:left w:val="nil"/>
              <w:bottom w:val="nil"/>
              <w:right w:val="nil"/>
            </w:tcBorders>
          </w:tcPr>
          <w:p w14:paraId="7936A2B6" w14:textId="77777777" w:rsidR="00E03CA1" w:rsidRPr="00964F16" w:rsidRDefault="00E03CA1" w:rsidP="001D00D6">
            <w:pPr>
              <w:pStyle w:val="00SectionVIIISubtitle"/>
              <w:spacing w:after="0"/>
              <w:rPr>
                <w:rFonts w:ascii="Arial Narrow" w:hAnsi="Arial Narrow"/>
                <w:sz w:val="22"/>
                <w:szCs w:val="22"/>
              </w:rPr>
            </w:pPr>
            <w:bookmarkStart w:id="121" w:name="_Toc478922805"/>
            <w:bookmarkStart w:id="122" w:name="_Toc60920420"/>
            <w:r w:rsidRPr="00964F16">
              <w:rPr>
                <w:rFonts w:ascii="Arial Narrow" w:hAnsi="Arial Narrow"/>
                <w:sz w:val="22"/>
                <w:szCs w:val="22"/>
              </w:rPr>
              <w:t>Fraude et Corruption</w:t>
            </w:r>
            <w:bookmarkEnd w:id="121"/>
            <w:bookmarkEnd w:id="122"/>
          </w:p>
        </w:tc>
        <w:tc>
          <w:tcPr>
            <w:tcW w:w="7115" w:type="dxa"/>
            <w:tcBorders>
              <w:top w:val="nil"/>
              <w:left w:val="nil"/>
              <w:bottom w:val="nil"/>
              <w:right w:val="nil"/>
            </w:tcBorders>
          </w:tcPr>
          <w:p w14:paraId="400D221E"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23.1</w:t>
            </w:r>
            <w:r w:rsidRPr="00964F16">
              <w:rPr>
                <w:rFonts w:ascii="Arial Narrow" w:hAnsi="Arial Narrow"/>
                <w:sz w:val="22"/>
                <w:szCs w:val="22"/>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52E2B86E"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23.2</w:t>
            </w:r>
            <w:r w:rsidRPr="00964F16">
              <w:rPr>
                <w:rFonts w:ascii="Arial Narrow" w:hAnsi="Arial Narrow"/>
                <w:sz w:val="22"/>
                <w:szCs w:val="22"/>
              </w:rPr>
              <w:tab/>
              <w:t>Le Maître d’Ouvrage exige que l’</w:t>
            </w:r>
            <w:r w:rsidR="00ED32C5" w:rsidRPr="00964F16">
              <w:rPr>
                <w:rFonts w:ascii="Arial Narrow" w:hAnsi="Arial Narrow"/>
                <w:sz w:val="22"/>
                <w:szCs w:val="22"/>
              </w:rPr>
              <w:t>Entreprise</w:t>
            </w:r>
            <w:r w:rsidRPr="00964F16">
              <w:rPr>
                <w:rFonts w:ascii="Arial Narrow" w:hAnsi="Arial Narrow"/>
                <w:sz w:val="22"/>
                <w:szCs w:val="22"/>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CC6666" w:rsidRPr="00964F16" w14:paraId="07D88012" w14:textId="77777777" w:rsidTr="001901C1">
        <w:tc>
          <w:tcPr>
            <w:tcW w:w="2410" w:type="dxa"/>
            <w:tcBorders>
              <w:top w:val="nil"/>
              <w:left w:val="nil"/>
              <w:bottom w:val="nil"/>
              <w:right w:val="nil"/>
            </w:tcBorders>
          </w:tcPr>
          <w:p w14:paraId="10B2DBF6" w14:textId="3C022FD0" w:rsidR="00E03CA1" w:rsidRPr="00964F16" w:rsidRDefault="00E03CA1" w:rsidP="001D00D6">
            <w:pPr>
              <w:pStyle w:val="00SectionVIIISubtitle"/>
              <w:spacing w:after="0"/>
              <w:rPr>
                <w:rFonts w:ascii="Arial Narrow" w:hAnsi="Arial Narrow"/>
                <w:sz w:val="22"/>
                <w:szCs w:val="22"/>
              </w:rPr>
            </w:pPr>
            <w:bookmarkStart w:id="123" w:name="_Toc60920421"/>
            <w:r w:rsidRPr="00964F16">
              <w:rPr>
                <w:rFonts w:ascii="Arial Narrow" w:hAnsi="Arial Narrow"/>
                <w:sz w:val="22"/>
                <w:szCs w:val="22"/>
              </w:rPr>
              <w:t>Sécurité du</w:t>
            </w:r>
            <w:r w:rsidR="00E33271" w:rsidRPr="00964F16">
              <w:rPr>
                <w:rFonts w:ascii="Arial Narrow" w:hAnsi="Arial Narrow"/>
                <w:sz w:val="22"/>
                <w:szCs w:val="22"/>
              </w:rPr>
              <w:t xml:space="preserve"> </w:t>
            </w:r>
            <w:r w:rsidRPr="00964F16">
              <w:rPr>
                <w:rFonts w:ascii="Arial Narrow" w:hAnsi="Arial Narrow"/>
                <w:sz w:val="22"/>
                <w:szCs w:val="22"/>
              </w:rPr>
              <w:t>Site</w:t>
            </w:r>
            <w:bookmarkEnd w:id="123"/>
          </w:p>
        </w:tc>
        <w:tc>
          <w:tcPr>
            <w:tcW w:w="7115" w:type="dxa"/>
            <w:tcBorders>
              <w:top w:val="nil"/>
              <w:left w:val="nil"/>
              <w:bottom w:val="nil"/>
              <w:right w:val="nil"/>
            </w:tcBorders>
          </w:tcPr>
          <w:p w14:paraId="38AD30B4" w14:textId="5FF458DE" w:rsidR="00E03CA1" w:rsidRPr="00964F16" w:rsidRDefault="00E03CA1" w:rsidP="001D00D6">
            <w:pPr>
              <w:tabs>
                <w:tab w:val="left" w:pos="540"/>
              </w:tabs>
              <w:suppressAutoHyphens/>
              <w:ind w:left="540" w:right="-72" w:hanging="540"/>
              <w:jc w:val="both"/>
              <w:rPr>
                <w:rFonts w:ascii="Arial Narrow" w:hAnsi="Arial Narrow"/>
                <w:sz w:val="22"/>
                <w:szCs w:val="22"/>
                <w:lang w:eastAsia="en-US"/>
              </w:rPr>
            </w:pPr>
            <w:r w:rsidRPr="00964F16">
              <w:rPr>
                <w:rFonts w:ascii="Arial Narrow" w:hAnsi="Arial Narrow"/>
                <w:sz w:val="22"/>
                <w:szCs w:val="22"/>
                <w:lang w:eastAsia="en-US"/>
              </w:rPr>
              <w:t> 24.1</w:t>
            </w:r>
            <w:r w:rsidRPr="00964F16">
              <w:rPr>
                <w:rFonts w:ascii="Arial Narrow" w:hAnsi="Arial Narrow"/>
                <w:b/>
                <w:i/>
                <w:sz w:val="22"/>
                <w:szCs w:val="22"/>
                <w:lang w:eastAsia="en-US"/>
              </w:rPr>
              <w:t>]</w:t>
            </w:r>
            <w:r w:rsidR="00E33271" w:rsidRPr="00964F16">
              <w:rPr>
                <w:rFonts w:ascii="Arial Narrow" w:hAnsi="Arial Narrow"/>
                <w:b/>
                <w:i/>
                <w:sz w:val="22"/>
                <w:szCs w:val="22"/>
                <w:lang w:eastAsia="en-US"/>
              </w:rPr>
              <w:t xml:space="preserve"> </w:t>
            </w:r>
            <w:r w:rsidRPr="00964F16">
              <w:rPr>
                <w:rFonts w:ascii="Arial Narrow" w:hAnsi="Arial Narrow"/>
                <w:sz w:val="22"/>
                <w:szCs w:val="22"/>
                <w:lang w:eastAsia="en-US"/>
              </w:rPr>
              <w:t>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est responsable de la sécurité du Site et : </w:t>
            </w:r>
          </w:p>
          <w:p w14:paraId="6732360A" w14:textId="77777777" w:rsidR="00E03CA1" w:rsidRPr="00964F16" w:rsidRDefault="00E03CA1" w:rsidP="001D00D6">
            <w:pPr>
              <w:ind w:left="878" w:hanging="360"/>
              <w:jc w:val="both"/>
              <w:rPr>
                <w:rFonts w:ascii="Arial Narrow" w:hAnsi="Arial Narrow"/>
                <w:sz w:val="22"/>
                <w:szCs w:val="22"/>
                <w:lang w:eastAsia="en-US"/>
              </w:rPr>
            </w:pPr>
            <w:r w:rsidRPr="00964F16">
              <w:rPr>
                <w:rFonts w:ascii="Arial Narrow" w:hAnsi="Arial Narrow"/>
                <w:sz w:val="22"/>
                <w:szCs w:val="22"/>
                <w:lang w:eastAsia="en-US"/>
              </w:rPr>
              <w:t xml:space="preserve">(a) pour empêcher les personnes non autorisées à accéder au Site; </w:t>
            </w:r>
          </w:p>
          <w:p w14:paraId="0C5016DF" w14:textId="77777777" w:rsidR="00E03CA1" w:rsidRPr="00964F16" w:rsidRDefault="00E03CA1" w:rsidP="000C292D">
            <w:pPr>
              <w:ind w:left="457"/>
              <w:jc w:val="both"/>
              <w:rPr>
                <w:rFonts w:ascii="Arial Narrow" w:hAnsi="Arial Narrow"/>
                <w:sz w:val="22"/>
                <w:szCs w:val="22"/>
                <w:lang w:eastAsia="en-US"/>
              </w:rPr>
            </w:pPr>
            <w:r w:rsidRPr="00964F16">
              <w:rPr>
                <w:rFonts w:ascii="Arial Narrow" w:hAnsi="Arial Narrow"/>
                <w:sz w:val="22"/>
                <w:szCs w:val="22"/>
                <w:lang w:eastAsia="en-US"/>
              </w:rPr>
              <w:t>(b) les personnes autorisées doivent être limitées au personnel de 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au personnel du Maître d’Ouvrage et à tout autre personnel identifié comme personnel autorisé (y compris les autres </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s du Maître d’Ouvrage sur le Site), par notification faite par le Maître d’Ouvrage ou le Directeur de Projet à l’</w:t>
            </w:r>
            <w:r w:rsidR="00ED32C5" w:rsidRPr="00964F16">
              <w:rPr>
                <w:rFonts w:ascii="Arial Narrow" w:hAnsi="Arial Narrow"/>
                <w:sz w:val="22"/>
                <w:szCs w:val="22"/>
                <w:lang w:eastAsia="en-US"/>
              </w:rPr>
              <w:t>Entreprise</w:t>
            </w:r>
            <w:r w:rsidRPr="00964F16">
              <w:rPr>
                <w:rFonts w:ascii="Arial Narrow" w:hAnsi="Arial Narrow"/>
                <w:sz w:val="22"/>
                <w:szCs w:val="22"/>
                <w:shd w:val="clear" w:color="auto" w:fill="FFFFFF" w:themeFill="background1"/>
                <w:lang w:eastAsia="en-US"/>
              </w:rPr>
              <w:t>.</w:t>
            </w:r>
          </w:p>
          <w:p w14:paraId="778A1870" w14:textId="3DD71F86" w:rsidR="00E03CA1" w:rsidRPr="00964F16" w:rsidRDefault="00E03CA1" w:rsidP="001D00D6">
            <w:pPr>
              <w:ind w:left="525"/>
              <w:jc w:val="both"/>
              <w:rPr>
                <w:rFonts w:ascii="Arial Narrow" w:hAnsi="Arial Narrow"/>
                <w:sz w:val="22"/>
                <w:szCs w:val="22"/>
              </w:rPr>
            </w:pPr>
            <w:r w:rsidRPr="00964F16">
              <w:rPr>
                <w:rFonts w:ascii="Arial Narrow" w:hAnsi="Arial Narrow"/>
                <w:sz w:val="22"/>
                <w:szCs w:val="22"/>
                <w:lang w:eastAsia="en-US"/>
              </w:rPr>
              <w:t>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doit exiger que le personnel de sécurité agisse conformément aux Lois applicables.</w:t>
            </w:r>
          </w:p>
        </w:tc>
      </w:tr>
      <w:tr w:rsidR="00CC6666" w:rsidRPr="00964F16" w14:paraId="370F8718" w14:textId="77777777" w:rsidTr="001901C1">
        <w:tc>
          <w:tcPr>
            <w:tcW w:w="9520" w:type="dxa"/>
            <w:gridSpan w:val="2"/>
            <w:tcBorders>
              <w:top w:val="nil"/>
              <w:left w:val="nil"/>
              <w:bottom w:val="nil"/>
              <w:right w:val="nil"/>
            </w:tcBorders>
          </w:tcPr>
          <w:p w14:paraId="17B5DDED" w14:textId="77777777" w:rsidR="00E03CA1" w:rsidRPr="00964F16" w:rsidRDefault="00E03CA1" w:rsidP="001D00D6">
            <w:pPr>
              <w:pStyle w:val="00SectionVIIITitle"/>
              <w:spacing w:before="0" w:after="0"/>
              <w:rPr>
                <w:rFonts w:ascii="Arial Narrow" w:hAnsi="Arial Narrow"/>
                <w:sz w:val="22"/>
                <w:szCs w:val="22"/>
              </w:rPr>
            </w:pPr>
            <w:bookmarkStart w:id="124" w:name="_Toc478922806"/>
            <w:bookmarkStart w:id="125" w:name="_Toc60920422"/>
            <w:r w:rsidRPr="00964F16">
              <w:rPr>
                <w:rFonts w:ascii="Arial Narrow" w:hAnsi="Arial Narrow"/>
                <w:sz w:val="22"/>
                <w:szCs w:val="22"/>
              </w:rPr>
              <w:t>B. Maîtrise du temps</w:t>
            </w:r>
            <w:bookmarkEnd w:id="124"/>
            <w:bookmarkEnd w:id="125"/>
          </w:p>
        </w:tc>
      </w:tr>
      <w:tr w:rsidR="00CC6666" w:rsidRPr="00964F16" w14:paraId="693A6B0A" w14:textId="77777777" w:rsidTr="001901C1">
        <w:trPr>
          <w:trHeight w:val="356"/>
        </w:trPr>
        <w:tc>
          <w:tcPr>
            <w:tcW w:w="2410" w:type="dxa"/>
            <w:tcBorders>
              <w:top w:val="nil"/>
              <w:left w:val="nil"/>
              <w:bottom w:val="nil"/>
              <w:right w:val="nil"/>
            </w:tcBorders>
          </w:tcPr>
          <w:p w14:paraId="69BE6DD2" w14:textId="77777777" w:rsidR="00E03CA1" w:rsidRPr="00964F16" w:rsidRDefault="00E03CA1" w:rsidP="001D00D6">
            <w:pPr>
              <w:pStyle w:val="00SectionVIIISubtitle"/>
              <w:spacing w:after="0"/>
              <w:rPr>
                <w:rFonts w:ascii="Arial Narrow" w:hAnsi="Arial Narrow"/>
                <w:sz w:val="22"/>
                <w:szCs w:val="22"/>
              </w:rPr>
            </w:pPr>
            <w:bookmarkStart w:id="126" w:name="_Toc478922807"/>
            <w:bookmarkStart w:id="127" w:name="_Toc60920423"/>
            <w:r w:rsidRPr="00964F16">
              <w:rPr>
                <w:rFonts w:ascii="Arial Narrow" w:hAnsi="Arial Narrow"/>
                <w:sz w:val="22"/>
                <w:szCs w:val="22"/>
              </w:rPr>
              <w:t>Programme</w:t>
            </w:r>
            <w:bookmarkEnd w:id="126"/>
            <w:r w:rsidR="00EA61E4" w:rsidRPr="00964F16">
              <w:rPr>
                <w:rFonts w:ascii="Arial Narrow" w:hAnsi="Arial Narrow"/>
                <w:sz w:val="22"/>
                <w:szCs w:val="22"/>
              </w:rPr>
              <w:t xml:space="preserve"> et rapports d’avancement</w:t>
            </w:r>
            <w:bookmarkEnd w:id="127"/>
          </w:p>
        </w:tc>
        <w:tc>
          <w:tcPr>
            <w:tcW w:w="7115" w:type="dxa"/>
            <w:tcBorders>
              <w:top w:val="nil"/>
              <w:left w:val="nil"/>
              <w:bottom w:val="nil"/>
              <w:right w:val="nil"/>
            </w:tcBorders>
          </w:tcPr>
          <w:p w14:paraId="498803C7" w14:textId="29513909" w:rsidR="00E03CA1" w:rsidRPr="00964F16" w:rsidRDefault="00E03CA1" w:rsidP="001D00D6">
            <w:pPr>
              <w:tabs>
                <w:tab w:val="left" w:pos="540"/>
              </w:tabs>
              <w:suppressAutoHyphens/>
              <w:ind w:left="540" w:right="-72" w:hanging="540"/>
              <w:jc w:val="both"/>
              <w:rPr>
                <w:rFonts w:ascii="Arial Narrow" w:hAnsi="Arial Narrow"/>
                <w:sz w:val="22"/>
                <w:szCs w:val="22"/>
                <w:lang w:eastAsia="en-US"/>
              </w:rPr>
            </w:pPr>
            <w:r w:rsidRPr="00964F16">
              <w:rPr>
                <w:rFonts w:ascii="Arial Narrow" w:hAnsi="Arial Narrow"/>
                <w:sz w:val="22"/>
                <w:szCs w:val="22"/>
              </w:rPr>
              <w:t>25.1</w:t>
            </w:r>
            <w:r w:rsidRPr="00964F16">
              <w:rPr>
                <w:rFonts w:ascii="Arial Narrow" w:hAnsi="Arial Narrow"/>
                <w:sz w:val="22"/>
                <w:szCs w:val="22"/>
              </w:rPr>
              <w:tab/>
              <w:t xml:space="preserve">Dans les délais </w:t>
            </w:r>
            <w:r w:rsidRPr="00964F16">
              <w:rPr>
                <w:rFonts w:ascii="Arial Narrow" w:hAnsi="Arial Narrow"/>
                <w:b/>
                <w:sz w:val="22"/>
                <w:szCs w:val="22"/>
              </w:rPr>
              <w:t xml:space="preserve">prescrits dans la Clause 2.10, </w:t>
            </w:r>
            <w:r w:rsidRPr="00964F16">
              <w:rPr>
                <w:rFonts w:ascii="Arial Narrow" w:hAnsi="Arial Narrow"/>
                <w:sz w:val="22"/>
                <w:szCs w:val="22"/>
              </w:rPr>
              <w:t>l’</w:t>
            </w:r>
            <w:r w:rsidR="00ED32C5" w:rsidRPr="00964F16">
              <w:rPr>
                <w:rFonts w:ascii="Arial Narrow" w:hAnsi="Arial Narrow"/>
                <w:sz w:val="22"/>
                <w:szCs w:val="22"/>
              </w:rPr>
              <w:t>Entreprise</w:t>
            </w:r>
            <w:r w:rsidRPr="00964F16">
              <w:rPr>
                <w:rFonts w:ascii="Arial Narrow" w:hAnsi="Arial Narrow"/>
                <w:sz w:val="22"/>
                <w:szCs w:val="22"/>
              </w:rPr>
              <w:t xml:space="preserve"> présentera aux fins d’approbation, un Programme d’exécution des Travaux. </w:t>
            </w:r>
            <w:r w:rsidRPr="00964F16">
              <w:rPr>
                <w:rFonts w:ascii="Arial Narrow" w:hAnsi="Arial Narrow"/>
                <w:sz w:val="22"/>
                <w:szCs w:val="22"/>
                <w:lang w:eastAsia="en-US"/>
              </w:rPr>
              <w:t>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peut réviser le programme et le soumettre à nouveau au Directeur de Projet à tout moment.  </w:t>
            </w:r>
            <w:r w:rsidRPr="00964F16">
              <w:rPr>
                <w:rFonts w:ascii="Arial Narrow" w:hAnsi="Arial Narrow"/>
                <w:sz w:val="22"/>
                <w:szCs w:val="22"/>
                <w:lang w:eastAsia="en-US"/>
              </w:rPr>
              <w:lastRenderedPageBreak/>
              <w:t xml:space="preserve">Un programme révisé doit montrer l’effet des Variations et des </w:t>
            </w:r>
            <w:r w:rsidR="00376BE7" w:rsidRPr="00964F16">
              <w:rPr>
                <w:rFonts w:ascii="Arial Narrow" w:hAnsi="Arial Narrow"/>
                <w:sz w:val="22"/>
                <w:szCs w:val="22"/>
                <w:lang w:eastAsia="en-US"/>
              </w:rPr>
              <w:t>Événements</w:t>
            </w:r>
            <w:r w:rsidRPr="00964F16">
              <w:rPr>
                <w:rFonts w:ascii="Arial Narrow" w:hAnsi="Arial Narrow"/>
                <w:sz w:val="22"/>
                <w:szCs w:val="22"/>
                <w:lang w:eastAsia="en-US"/>
              </w:rPr>
              <w:t xml:space="preserve"> donnant lieu à Compensation.</w:t>
            </w:r>
          </w:p>
          <w:p w14:paraId="0205D81E" w14:textId="017BB435" w:rsidR="00E03CA1" w:rsidRPr="00964F16" w:rsidRDefault="00EA61E4" w:rsidP="001D00D6">
            <w:pPr>
              <w:tabs>
                <w:tab w:val="left" w:pos="540"/>
              </w:tabs>
              <w:suppressAutoHyphens/>
              <w:ind w:left="540" w:right="-72" w:hanging="540"/>
              <w:jc w:val="both"/>
              <w:rPr>
                <w:rFonts w:ascii="Arial Narrow" w:hAnsi="Arial Narrow"/>
                <w:b/>
                <w:bCs/>
                <w:sz w:val="22"/>
                <w:szCs w:val="22"/>
                <w:lang w:eastAsia="en-US"/>
              </w:rPr>
            </w:pPr>
            <w:r w:rsidRPr="00964F16">
              <w:rPr>
                <w:rFonts w:ascii="Arial Narrow" w:hAnsi="Arial Narrow"/>
                <w:sz w:val="22"/>
                <w:szCs w:val="22"/>
              </w:rPr>
              <w:t>25.2</w:t>
            </w:r>
            <w:r w:rsidRPr="00964F16">
              <w:rPr>
                <w:rFonts w:ascii="Arial Narrow" w:hAnsi="Arial Narrow"/>
                <w:sz w:val="22"/>
                <w:szCs w:val="22"/>
              </w:rPr>
              <w:tab/>
            </w:r>
            <w:r w:rsidR="00E03CA1" w:rsidRPr="00964F16">
              <w:rPr>
                <w:rFonts w:ascii="Arial Narrow" w:hAnsi="Arial Narrow"/>
                <w:sz w:val="22"/>
                <w:szCs w:val="22"/>
              </w:rPr>
              <w:t>L’</w:t>
            </w:r>
            <w:r w:rsidR="00ED32C5" w:rsidRPr="00964F16">
              <w:rPr>
                <w:rFonts w:ascii="Arial Narrow" w:hAnsi="Arial Narrow"/>
                <w:sz w:val="22"/>
                <w:szCs w:val="22"/>
                <w:shd w:val="clear" w:color="auto" w:fill="FFFFFF" w:themeFill="background1"/>
                <w:lang w:eastAsia="en-US"/>
              </w:rPr>
              <w:t>Entreprise</w:t>
            </w:r>
            <w:r w:rsidR="00E03CA1" w:rsidRPr="00964F16">
              <w:rPr>
                <w:rFonts w:ascii="Arial Narrow" w:hAnsi="Arial Narrow"/>
                <w:sz w:val="22"/>
                <w:szCs w:val="22"/>
                <w:shd w:val="clear" w:color="auto" w:fill="FFFFFF" w:themeFill="background1"/>
                <w:lang w:eastAsia="en-US"/>
              </w:rPr>
              <w:t xml:space="preserve"> doit surveiller l’avancement des Travaux et soumettre au Directeur de Projet pour approbation un rapport d’avancement des travaux,</w:t>
            </w:r>
            <w:r w:rsidR="0077418D" w:rsidRPr="00964F16">
              <w:rPr>
                <w:rFonts w:ascii="Arial Narrow" w:hAnsi="Arial Narrow"/>
                <w:sz w:val="22"/>
                <w:szCs w:val="22"/>
                <w:shd w:val="clear" w:color="auto" w:fill="FFFFFF" w:themeFill="background1"/>
                <w:lang w:eastAsia="en-US"/>
              </w:rPr>
              <w:t xml:space="preserve"> </w:t>
            </w:r>
            <w:r w:rsidR="00E03CA1" w:rsidRPr="00964F16">
              <w:rPr>
                <w:rFonts w:ascii="Arial Narrow" w:hAnsi="Arial Narrow"/>
                <w:sz w:val="22"/>
                <w:szCs w:val="22"/>
                <w:shd w:val="clear" w:color="auto" w:fill="FFFFFF" w:themeFill="background1"/>
                <w:lang w:eastAsia="en-US"/>
              </w:rPr>
              <w:t xml:space="preserve">à des intervalles n’excédant pas les </w:t>
            </w:r>
            <w:r w:rsidR="00E03CA1" w:rsidRPr="00964F16">
              <w:rPr>
                <w:rFonts w:ascii="Arial Narrow" w:hAnsi="Arial Narrow"/>
                <w:bCs/>
                <w:sz w:val="22"/>
                <w:szCs w:val="22"/>
                <w:lang w:eastAsia="en-US"/>
              </w:rPr>
              <w:t>périodes</w:t>
            </w:r>
            <w:r w:rsidR="002039C6" w:rsidRPr="00964F16">
              <w:rPr>
                <w:rFonts w:ascii="Arial Narrow" w:hAnsi="Arial Narrow"/>
                <w:bCs/>
                <w:sz w:val="22"/>
                <w:szCs w:val="22"/>
                <w:lang w:eastAsia="en-US"/>
              </w:rPr>
              <w:t xml:space="preserve"> </w:t>
            </w:r>
            <w:r w:rsidR="00E03CA1" w:rsidRPr="00964F16">
              <w:rPr>
                <w:rFonts w:ascii="Arial Narrow" w:hAnsi="Arial Narrow"/>
                <w:bCs/>
                <w:sz w:val="22"/>
                <w:szCs w:val="22"/>
                <w:lang w:eastAsia="en-US"/>
              </w:rPr>
              <w:t>énoncées</w:t>
            </w:r>
            <w:r w:rsidR="00E03CA1" w:rsidRPr="00964F16">
              <w:rPr>
                <w:rFonts w:ascii="Arial Narrow" w:hAnsi="Arial Narrow"/>
                <w:b/>
                <w:bCs/>
                <w:sz w:val="22"/>
                <w:szCs w:val="22"/>
                <w:lang w:eastAsia="en-US"/>
              </w:rPr>
              <w:t xml:space="preserve"> dans la Clause 2.11. </w:t>
            </w:r>
          </w:p>
          <w:p w14:paraId="35409CD0" w14:textId="32F6EA83"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25.3</w:t>
            </w:r>
            <w:r w:rsidR="00EA61E4" w:rsidRPr="00964F16">
              <w:rPr>
                <w:rFonts w:ascii="Arial Narrow" w:hAnsi="Arial Narrow"/>
                <w:sz w:val="22"/>
                <w:szCs w:val="22"/>
              </w:rPr>
              <w:tab/>
            </w:r>
            <w:r w:rsidRPr="00964F16">
              <w:rPr>
                <w:rFonts w:ascii="Arial Narrow" w:hAnsi="Arial Narrow"/>
                <w:sz w:val="22"/>
                <w:szCs w:val="22"/>
              </w:rPr>
              <w:t xml:space="preserve">En plus du rapport d’avancement des travaux énoncé dans la </w:t>
            </w:r>
            <w:r w:rsidRPr="00964F16">
              <w:rPr>
                <w:rFonts w:ascii="Arial Narrow" w:hAnsi="Arial Narrow"/>
                <w:b/>
                <w:sz w:val="22"/>
                <w:szCs w:val="22"/>
              </w:rPr>
              <w:t>Clause 2.11</w:t>
            </w:r>
            <w:r w:rsidRPr="00964F16">
              <w:rPr>
                <w:rFonts w:ascii="Arial Narrow" w:hAnsi="Arial Narrow"/>
                <w:sz w:val="22"/>
                <w:szCs w:val="22"/>
              </w:rPr>
              <w:t>, l’</w:t>
            </w:r>
            <w:r w:rsidR="00ED32C5" w:rsidRPr="00964F16">
              <w:rPr>
                <w:rFonts w:ascii="Arial Narrow" w:hAnsi="Arial Narrow"/>
                <w:sz w:val="22"/>
                <w:szCs w:val="22"/>
              </w:rPr>
              <w:t>Entreprise</w:t>
            </w:r>
            <w:r w:rsidRPr="00964F16">
              <w:rPr>
                <w:rFonts w:ascii="Arial Narrow" w:hAnsi="Arial Narrow"/>
                <w:sz w:val="22"/>
                <w:szCs w:val="22"/>
              </w:rPr>
              <w:t xml:space="preserve"> doit informer immédiatement le Directeur de Projet de toute allégation, incident ou accident sur le Site, qui a ou est susceptible d’avoir un effet négatif important, sans s’y limiter, tout incident ou accident causant un décès ou des blessures graves</w:t>
            </w:r>
            <w:r w:rsidR="00F50AA6" w:rsidRPr="00964F16">
              <w:rPr>
                <w:rFonts w:ascii="Arial Narrow" w:hAnsi="Arial Narrow"/>
                <w:sz w:val="22"/>
                <w:szCs w:val="22"/>
              </w:rPr>
              <w:t xml:space="preserve"> </w:t>
            </w:r>
            <w:r w:rsidRPr="00964F16">
              <w:rPr>
                <w:rFonts w:ascii="Arial Narrow" w:hAnsi="Arial Narrow"/>
                <w:sz w:val="22"/>
                <w:szCs w:val="22"/>
              </w:rPr>
              <w:t>; les effets indésirables importants ou dommages à la propriété privée</w:t>
            </w:r>
            <w:r w:rsidR="00F50AA6" w:rsidRPr="00964F16">
              <w:rPr>
                <w:rFonts w:ascii="Arial Narrow" w:hAnsi="Arial Narrow"/>
                <w:sz w:val="22"/>
                <w:szCs w:val="22"/>
              </w:rPr>
              <w:t xml:space="preserve"> </w:t>
            </w:r>
            <w:r w:rsidRPr="00964F16">
              <w:rPr>
                <w:rFonts w:ascii="Arial Narrow" w:hAnsi="Arial Narrow"/>
                <w:sz w:val="22"/>
                <w:szCs w:val="22"/>
              </w:rPr>
              <w:t xml:space="preserve">; ou toute allégation de EAS ou HS. </w:t>
            </w:r>
          </w:p>
          <w:p w14:paraId="0ACCADF6" w14:textId="77777777" w:rsidR="00E03CA1" w:rsidRPr="00964F16" w:rsidRDefault="00E03CA1" w:rsidP="001D00D6">
            <w:pPr>
              <w:ind w:left="515"/>
              <w:jc w:val="both"/>
              <w:rPr>
                <w:rFonts w:ascii="Arial Narrow" w:hAnsi="Arial Narrow"/>
                <w:sz w:val="22"/>
                <w:szCs w:val="22"/>
                <w:lang w:eastAsia="en-US"/>
              </w:rPr>
            </w:pPr>
            <w:r w:rsidRPr="00964F16">
              <w:rPr>
                <w:rFonts w:ascii="Arial Narrow" w:hAnsi="Arial Narrow"/>
                <w:sz w:val="22"/>
                <w:szCs w:val="22"/>
                <w:lang w:eastAsia="en-US"/>
              </w:rPr>
              <w:t>L’</w:t>
            </w:r>
            <w:r w:rsidR="00ED32C5" w:rsidRPr="00964F16">
              <w:rPr>
                <w:rFonts w:ascii="Arial Narrow" w:hAnsi="Arial Narrow"/>
                <w:sz w:val="22"/>
                <w:szCs w:val="22"/>
                <w:lang w:eastAsia="en-US"/>
              </w:rPr>
              <w:t>Entreprise</w:t>
            </w:r>
            <w:r w:rsidRPr="00964F16">
              <w:rPr>
                <w:rFonts w:ascii="Arial Narrow" w:hAnsi="Arial Narrow"/>
                <w:sz w:val="22"/>
                <w:szCs w:val="22"/>
                <w:lang w:eastAsia="en-US"/>
              </w:rPr>
              <w:t xml:space="preserve"> doit fournir tous les détails de tels incidents ou accidents au Directeur de Projet dans les délais convenus avec le Directeur de Projet. </w:t>
            </w:r>
          </w:p>
        </w:tc>
      </w:tr>
      <w:tr w:rsidR="00CC6666" w:rsidRPr="00964F16" w14:paraId="5AA82172" w14:textId="77777777" w:rsidTr="001901C1">
        <w:tc>
          <w:tcPr>
            <w:tcW w:w="2410" w:type="dxa"/>
            <w:tcBorders>
              <w:top w:val="nil"/>
              <w:left w:val="nil"/>
              <w:bottom w:val="nil"/>
              <w:right w:val="nil"/>
            </w:tcBorders>
          </w:tcPr>
          <w:p w14:paraId="01295313" w14:textId="77777777" w:rsidR="00E03CA1" w:rsidRPr="00964F16" w:rsidRDefault="00E03CA1" w:rsidP="001D00D6">
            <w:pPr>
              <w:pStyle w:val="00SectionVIIISubtitle"/>
              <w:spacing w:after="0"/>
              <w:rPr>
                <w:rFonts w:ascii="Arial Narrow" w:hAnsi="Arial Narrow"/>
                <w:sz w:val="22"/>
                <w:szCs w:val="22"/>
              </w:rPr>
            </w:pPr>
            <w:bookmarkStart w:id="128" w:name="_Toc60920424"/>
            <w:bookmarkStart w:id="129" w:name="_Toc478922808"/>
            <w:r w:rsidRPr="00964F16">
              <w:rPr>
                <w:rFonts w:ascii="Arial Narrow" w:hAnsi="Arial Narrow"/>
                <w:sz w:val="22"/>
                <w:szCs w:val="22"/>
              </w:rPr>
              <w:t>Report de la Date d’Achèvement</w:t>
            </w:r>
            <w:bookmarkEnd w:id="128"/>
            <w:bookmarkEnd w:id="129"/>
          </w:p>
        </w:tc>
        <w:tc>
          <w:tcPr>
            <w:tcW w:w="7115" w:type="dxa"/>
            <w:tcBorders>
              <w:top w:val="nil"/>
              <w:left w:val="nil"/>
              <w:bottom w:val="nil"/>
              <w:right w:val="nil"/>
            </w:tcBorders>
          </w:tcPr>
          <w:p w14:paraId="2964BDB8" w14:textId="7733A809"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26.1</w:t>
            </w:r>
            <w:r w:rsidRPr="00964F16">
              <w:rPr>
                <w:rFonts w:ascii="Arial Narrow" w:hAnsi="Arial Narrow"/>
                <w:sz w:val="22"/>
                <w:szCs w:val="22"/>
              </w:rPr>
              <w:tab/>
              <w:t xml:space="preserve">Le Directeur de Projet reportera la Date d’Achèvement prévue si un </w:t>
            </w:r>
            <w:r w:rsidR="00376BE7" w:rsidRPr="00964F16">
              <w:rPr>
                <w:rFonts w:ascii="Arial Narrow" w:hAnsi="Arial Narrow"/>
                <w:sz w:val="22"/>
                <w:szCs w:val="22"/>
              </w:rPr>
              <w:t>Évènement</w:t>
            </w:r>
            <w:r w:rsidRPr="00964F16">
              <w:rPr>
                <w:rFonts w:ascii="Arial Narrow" w:hAnsi="Arial Narrow"/>
                <w:sz w:val="22"/>
                <w:szCs w:val="22"/>
              </w:rPr>
              <w:t xml:space="preserve"> donnant droit à compensation survient ou si une Variation est acceptée qui rend impossible l’achèvement des Travaux à la Date d’Achèvement prévue sans que l’</w:t>
            </w:r>
            <w:r w:rsidR="00ED32C5" w:rsidRPr="00964F16">
              <w:rPr>
                <w:rFonts w:ascii="Arial Narrow" w:hAnsi="Arial Narrow"/>
                <w:sz w:val="22"/>
                <w:szCs w:val="22"/>
              </w:rPr>
              <w:t>Entreprise</w:t>
            </w:r>
            <w:r w:rsidR="00D84600" w:rsidRPr="00964F16">
              <w:rPr>
                <w:rFonts w:ascii="Arial Narrow" w:hAnsi="Arial Narrow"/>
                <w:sz w:val="22"/>
                <w:szCs w:val="22"/>
              </w:rPr>
              <w:t xml:space="preserve"> </w:t>
            </w:r>
            <w:r w:rsidRPr="00964F16">
              <w:rPr>
                <w:rFonts w:ascii="Arial Narrow" w:hAnsi="Arial Narrow"/>
                <w:sz w:val="22"/>
                <w:szCs w:val="22"/>
              </w:rPr>
              <w:t>ne prenne des mesures pour accélérer le travail restant, entraînant pour lui un coût supplémentaire.</w:t>
            </w:r>
          </w:p>
          <w:p w14:paraId="18CF1011"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26.2</w:t>
            </w:r>
            <w:r w:rsidRPr="00964F16">
              <w:rPr>
                <w:rFonts w:ascii="Arial Narrow" w:hAnsi="Arial Narrow"/>
                <w:sz w:val="22"/>
                <w:szCs w:val="22"/>
              </w:rPr>
              <w:tab/>
              <w:t>Si l’</w:t>
            </w:r>
            <w:r w:rsidR="00ED32C5" w:rsidRPr="00964F16">
              <w:rPr>
                <w:rFonts w:ascii="Arial Narrow" w:hAnsi="Arial Narrow"/>
                <w:sz w:val="22"/>
                <w:szCs w:val="22"/>
              </w:rPr>
              <w:t>Entreprise</w:t>
            </w:r>
            <w:r w:rsidRPr="00964F16">
              <w:rPr>
                <w:rFonts w:ascii="Arial Narrow" w:hAnsi="Arial Narrow"/>
                <w:sz w:val="22"/>
                <w:szCs w:val="22"/>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CC6666" w:rsidRPr="00964F16" w14:paraId="214F9FF9" w14:textId="77777777" w:rsidTr="001901C1">
        <w:tc>
          <w:tcPr>
            <w:tcW w:w="2410" w:type="dxa"/>
            <w:tcBorders>
              <w:top w:val="nil"/>
              <w:left w:val="nil"/>
              <w:bottom w:val="nil"/>
              <w:right w:val="nil"/>
            </w:tcBorders>
          </w:tcPr>
          <w:p w14:paraId="7F17FC9F" w14:textId="77777777" w:rsidR="00E03CA1" w:rsidRPr="00964F16" w:rsidRDefault="00E03CA1" w:rsidP="001D00D6">
            <w:pPr>
              <w:pStyle w:val="00SectionVIIISubtitle"/>
              <w:spacing w:after="0"/>
              <w:rPr>
                <w:rFonts w:ascii="Arial Narrow" w:hAnsi="Arial Narrow"/>
                <w:sz w:val="22"/>
                <w:szCs w:val="22"/>
              </w:rPr>
            </w:pPr>
            <w:bookmarkStart w:id="130" w:name="_Toc478922809"/>
            <w:bookmarkStart w:id="131" w:name="_Toc60920425"/>
            <w:r w:rsidRPr="00964F16">
              <w:rPr>
                <w:rFonts w:ascii="Arial Narrow" w:hAnsi="Arial Narrow"/>
                <w:sz w:val="22"/>
                <w:szCs w:val="22"/>
              </w:rPr>
              <w:t>Accélération</w:t>
            </w:r>
            <w:bookmarkEnd w:id="130"/>
            <w:bookmarkEnd w:id="131"/>
          </w:p>
        </w:tc>
        <w:tc>
          <w:tcPr>
            <w:tcW w:w="7115" w:type="dxa"/>
            <w:tcBorders>
              <w:top w:val="nil"/>
              <w:left w:val="nil"/>
              <w:bottom w:val="nil"/>
              <w:right w:val="nil"/>
            </w:tcBorders>
          </w:tcPr>
          <w:p w14:paraId="56435EFD"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27.1</w:t>
            </w:r>
            <w:r w:rsidRPr="00964F16">
              <w:rPr>
                <w:rFonts w:ascii="Arial Narrow" w:hAnsi="Arial Narrow"/>
                <w:sz w:val="22"/>
                <w:szCs w:val="22"/>
              </w:rPr>
              <w:tab/>
              <w:t>Lorsque le Maître d’Ouvrage souhaite que l’</w:t>
            </w:r>
            <w:r w:rsidR="00ED32C5" w:rsidRPr="00964F16">
              <w:rPr>
                <w:rFonts w:ascii="Arial Narrow" w:hAnsi="Arial Narrow"/>
                <w:sz w:val="22"/>
                <w:szCs w:val="22"/>
              </w:rPr>
              <w:t>Entreprise</w:t>
            </w:r>
            <w:r w:rsidRPr="00964F16">
              <w:rPr>
                <w:rFonts w:ascii="Arial Narrow" w:hAnsi="Arial Narrow"/>
                <w:sz w:val="22"/>
                <w:szCs w:val="22"/>
              </w:rPr>
              <w:t xml:space="preserve"> achève les Travaux avant la Date d’Achèvement prévue, le Directeur de Projet obtiendra de l’</w:t>
            </w:r>
            <w:r w:rsidR="00ED32C5" w:rsidRPr="00964F16">
              <w:rPr>
                <w:rFonts w:ascii="Arial Narrow" w:hAnsi="Arial Narrow"/>
                <w:sz w:val="22"/>
                <w:szCs w:val="22"/>
              </w:rPr>
              <w:t>Entreprise</w:t>
            </w:r>
            <w:r w:rsidRPr="00964F16">
              <w:rPr>
                <w:rFonts w:ascii="Arial Narrow" w:hAnsi="Arial Narrow"/>
                <w:sz w:val="22"/>
                <w:szCs w:val="22"/>
              </w:rPr>
              <w:t xml:space="preserve"> des propositions chiffrées pour l’accélération nécessaire. Si le Maître d’Ouvrage accepte ces propositions, la Date d’Achèvement prévue sera ajustée en conséquence et confirmée par le Maître d’Ouvrage et par l’</w:t>
            </w:r>
            <w:r w:rsidR="00ED32C5" w:rsidRPr="00964F16">
              <w:rPr>
                <w:rFonts w:ascii="Arial Narrow" w:hAnsi="Arial Narrow"/>
                <w:sz w:val="22"/>
                <w:szCs w:val="22"/>
              </w:rPr>
              <w:t>Entreprise</w:t>
            </w:r>
            <w:r w:rsidRPr="00964F16">
              <w:rPr>
                <w:rFonts w:ascii="Arial Narrow" w:hAnsi="Arial Narrow"/>
                <w:sz w:val="22"/>
                <w:szCs w:val="22"/>
              </w:rPr>
              <w:t>.</w:t>
            </w:r>
          </w:p>
          <w:p w14:paraId="719FFA3B"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27.2</w:t>
            </w:r>
            <w:r w:rsidRPr="00964F16">
              <w:rPr>
                <w:rFonts w:ascii="Arial Narrow" w:hAnsi="Arial Narrow"/>
                <w:sz w:val="22"/>
                <w:szCs w:val="22"/>
              </w:rPr>
              <w:tab/>
              <w:t>Si les propositions de prix aux fins d’accélération des travaux présentées par l’</w:t>
            </w:r>
            <w:r w:rsidR="00ED32C5" w:rsidRPr="00964F16">
              <w:rPr>
                <w:rFonts w:ascii="Arial Narrow" w:hAnsi="Arial Narrow"/>
                <w:sz w:val="22"/>
                <w:szCs w:val="22"/>
              </w:rPr>
              <w:t>Entreprise</w:t>
            </w:r>
            <w:r w:rsidRPr="00964F16">
              <w:rPr>
                <w:rFonts w:ascii="Arial Narrow" w:hAnsi="Arial Narrow"/>
                <w:sz w:val="22"/>
                <w:szCs w:val="22"/>
              </w:rPr>
              <w:t xml:space="preserve"> sont acceptées par le Maître d’Ouvrage, elles seront incorporées au Marché et traitées comme une Variation.</w:t>
            </w:r>
          </w:p>
        </w:tc>
      </w:tr>
      <w:tr w:rsidR="00CC6666" w:rsidRPr="00964F16" w14:paraId="61B44D68" w14:textId="77777777" w:rsidTr="001901C1">
        <w:tc>
          <w:tcPr>
            <w:tcW w:w="2410" w:type="dxa"/>
            <w:tcBorders>
              <w:top w:val="nil"/>
              <w:left w:val="nil"/>
              <w:bottom w:val="nil"/>
              <w:right w:val="nil"/>
            </w:tcBorders>
          </w:tcPr>
          <w:p w14:paraId="06B8D4B9" w14:textId="77777777" w:rsidR="00E03CA1" w:rsidRPr="00964F16" w:rsidRDefault="00E03CA1" w:rsidP="001D00D6">
            <w:pPr>
              <w:pStyle w:val="00SectionVIIISubtitle"/>
              <w:spacing w:after="0"/>
              <w:rPr>
                <w:rFonts w:ascii="Arial Narrow" w:hAnsi="Arial Narrow"/>
                <w:sz w:val="22"/>
                <w:szCs w:val="22"/>
              </w:rPr>
            </w:pPr>
            <w:bookmarkStart w:id="132" w:name="_Toc478922810"/>
            <w:bookmarkStart w:id="133" w:name="_Toc60920426"/>
            <w:r w:rsidRPr="00964F16">
              <w:rPr>
                <w:rFonts w:ascii="Arial Narrow" w:hAnsi="Arial Narrow"/>
                <w:sz w:val="22"/>
                <w:szCs w:val="22"/>
              </w:rPr>
              <w:t xml:space="preserve">Ajournement par le </w:t>
            </w:r>
            <w:bookmarkEnd w:id="132"/>
            <w:r w:rsidRPr="00964F16">
              <w:rPr>
                <w:rFonts w:ascii="Arial Narrow" w:hAnsi="Arial Narrow"/>
                <w:sz w:val="22"/>
                <w:szCs w:val="22"/>
              </w:rPr>
              <w:t>Directeur de Projet</w:t>
            </w:r>
            <w:bookmarkEnd w:id="133"/>
          </w:p>
        </w:tc>
        <w:tc>
          <w:tcPr>
            <w:tcW w:w="7115" w:type="dxa"/>
            <w:tcBorders>
              <w:top w:val="nil"/>
              <w:left w:val="nil"/>
              <w:bottom w:val="nil"/>
              <w:right w:val="nil"/>
            </w:tcBorders>
          </w:tcPr>
          <w:p w14:paraId="7BC578B2"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28.1</w:t>
            </w:r>
            <w:r w:rsidRPr="00964F16">
              <w:rPr>
                <w:rFonts w:ascii="Arial Narrow" w:hAnsi="Arial Narrow"/>
                <w:sz w:val="22"/>
                <w:szCs w:val="22"/>
              </w:rPr>
              <w:tab/>
              <w:t>Le Directeur de Projet pourra donner des instructions à l’</w:t>
            </w:r>
            <w:r w:rsidR="00ED32C5" w:rsidRPr="00964F16">
              <w:rPr>
                <w:rFonts w:ascii="Arial Narrow" w:hAnsi="Arial Narrow"/>
                <w:sz w:val="22"/>
                <w:szCs w:val="22"/>
              </w:rPr>
              <w:t>Entreprise</w:t>
            </w:r>
            <w:r w:rsidRPr="00964F16">
              <w:rPr>
                <w:rFonts w:ascii="Arial Narrow" w:hAnsi="Arial Narrow"/>
                <w:sz w:val="22"/>
                <w:szCs w:val="22"/>
              </w:rPr>
              <w:t xml:space="preserve"> de retarder le commencement ou la poursuite d’une activité dans le cadre des Travaux.</w:t>
            </w:r>
          </w:p>
        </w:tc>
      </w:tr>
      <w:tr w:rsidR="00CC6666" w:rsidRPr="00964F16" w14:paraId="25BC24F2" w14:textId="77777777" w:rsidTr="001901C1">
        <w:tc>
          <w:tcPr>
            <w:tcW w:w="2410" w:type="dxa"/>
            <w:tcBorders>
              <w:top w:val="nil"/>
              <w:left w:val="nil"/>
              <w:bottom w:val="nil"/>
              <w:right w:val="nil"/>
            </w:tcBorders>
          </w:tcPr>
          <w:p w14:paraId="5D0A7BA7" w14:textId="77777777" w:rsidR="00E03CA1" w:rsidRPr="00964F16" w:rsidRDefault="00E03CA1" w:rsidP="001D00D6">
            <w:pPr>
              <w:pStyle w:val="00SectionVIIISubtitle"/>
              <w:spacing w:after="0"/>
              <w:rPr>
                <w:rFonts w:ascii="Arial Narrow" w:hAnsi="Arial Narrow"/>
                <w:sz w:val="22"/>
                <w:szCs w:val="22"/>
              </w:rPr>
            </w:pPr>
            <w:bookmarkStart w:id="134" w:name="_Toc478922811"/>
            <w:bookmarkStart w:id="135" w:name="_Toc60920427"/>
            <w:r w:rsidRPr="00964F16">
              <w:rPr>
                <w:rFonts w:ascii="Arial Narrow" w:hAnsi="Arial Narrow"/>
                <w:sz w:val="22"/>
                <w:szCs w:val="22"/>
              </w:rPr>
              <w:t>Réunions de gestion</w:t>
            </w:r>
            <w:bookmarkEnd w:id="134"/>
            <w:bookmarkEnd w:id="135"/>
          </w:p>
        </w:tc>
        <w:tc>
          <w:tcPr>
            <w:tcW w:w="7115" w:type="dxa"/>
            <w:tcBorders>
              <w:top w:val="nil"/>
              <w:left w:val="nil"/>
              <w:bottom w:val="nil"/>
              <w:right w:val="nil"/>
            </w:tcBorders>
          </w:tcPr>
          <w:p w14:paraId="76368C95"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29.1</w:t>
            </w:r>
            <w:r w:rsidRPr="00964F16">
              <w:rPr>
                <w:rFonts w:ascii="Arial Narrow" w:hAnsi="Arial Narrow"/>
                <w:sz w:val="22"/>
                <w:szCs w:val="22"/>
              </w:rPr>
              <w:tab/>
              <w:t>Le Directeur de Projet ou l’</w:t>
            </w:r>
            <w:r w:rsidR="00ED32C5" w:rsidRPr="00964F16">
              <w:rPr>
                <w:rFonts w:ascii="Arial Narrow" w:hAnsi="Arial Narrow"/>
                <w:sz w:val="22"/>
                <w:szCs w:val="22"/>
              </w:rPr>
              <w:t>Entreprise</w:t>
            </w:r>
            <w:r w:rsidRPr="00964F16">
              <w:rPr>
                <w:rFonts w:ascii="Arial Narrow" w:hAnsi="Arial Narrow"/>
                <w:sz w:val="22"/>
                <w:szCs w:val="22"/>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964F16">
              <w:rPr>
                <w:rFonts w:ascii="Arial Narrow" w:hAnsi="Arial Narrow"/>
                <w:sz w:val="22"/>
                <w:szCs w:val="22"/>
              </w:rPr>
              <w:t>Entreprise</w:t>
            </w:r>
            <w:r w:rsidRPr="00964F16">
              <w:rPr>
                <w:rFonts w:ascii="Arial Narrow" w:hAnsi="Arial Narrow"/>
                <w:sz w:val="22"/>
                <w:szCs w:val="22"/>
              </w:rPr>
              <w:t xml:space="preserve">. </w:t>
            </w:r>
          </w:p>
        </w:tc>
      </w:tr>
      <w:tr w:rsidR="00CC6666" w:rsidRPr="00964F16" w14:paraId="67566735" w14:textId="77777777" w:rsidTr="001901C1">
        <w:tc>
          <w:tcPr>
            <w:tcW w:w="2410" w:type="dxa"/>
            <w:tcBorders>
              <w:top w:val="nil"/>
              <w:left w:val="nil"/>
              <w:bottom w:val="nil"/>
              <w:right w:val="nil"/>
            </w:tcBorders>
          </w:tcPr>
          <w:p w14:paraId="3DE21249" w14:textId="77777777" w:rsidR="00E03CA1" w:rsidRPr="00964F16" w:rsidRDefault="00E03CA1" w:rsidP="001D00D6">
            <w:pPr>
              <w:pStyle w:val="00SectionVIIISubtitle"/>
              <w:spacing w:after="0"/>
              <w:rPr>
                <w:rFonts w:ascii="Arial Narrow" w:hAnsi="Arial Narrow"/>
                <w:sz w:val="22"/>
                <w:szCs w:val="22"/>
              </w:rPr>
            </w:pPr>
            <w:bookmarkStart w:id="136" w:name="_Toc478922812"/>
            <w:bookmarkStart w:id="137" w:name="_Toc60920428"/>
            <w:r w:rsidRPr="00964F16">
              <w:rPr>
                <w:rFonts w:ascii="Arial Narrow" w:hAnsi="Arial Narrow"/>
                <w:sz w:val="22"/>
                <w:szCs w:val="22"/>
              </w:rPr>
              <w:t>Préavis</w:t>
            </w:r>
            <w:bookmarkEnd w:id="136"/>
            <w:bookmarkEnd w:id="137"/>
          </w:p>
        </w:tc>
        <w:tc>
          <w:tcPr>
            <w:tcW w:w="7115" w:type="dxa"/>
            <w:tcBorders>
              <w:top w:val="nil"/>
              <w:left w:val="nil"/>
              <w:bottom w:val="nil"/>
              <w:right w:val="nil"/>
            </w:tcBorders>
          </w:tcPr>
          <w:p w14:paraId="24E4411B"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30.1</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63A26054"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30.2</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CC6666" w:rsidRPr="00964F16" w14:paraId="4EB5FBFA" w14:textId="77777777" w:rsidTr="001901C1">
        <w:tc>
          <w:tcPr>
            <w:tcW w:w="9520" w:type="dxa"/>
            <w:gridSpan w:val="2"/>
            <w:tcBorders>
              <w:top w:val="nil"/>
              <w:left w:val="nil"/>
              <w:bottom w:val="nil"/>
              <w:right w:val="nil"/>
            </w:tcBorders>
          </w:tcPr>
          <w:p w14:paraId="78C23D48" w14:textId="77777777" w:rsidR="00E03CA1" w:rsidRPr="00964F16" w:rsidRDefault="00E03CA1" w:rsidP="001D00D6">
            <w:pPr>
              <w:pStyle w:val="00SectionVIIITitle"/>
              <w:spacing w:before="0" w:after="0"/>
              <w:rPr>
                <w:rFonts w:ascii="Arial Narrow" w:hAnsi="Arial Narrow"/>
                <w:sz w:val="22"/>
                <w:szCs w:val="22"/>
              </w:rPr>
            </w:pPr>
            <w:bookmarkStart w:id="138" w:name="_Toc478922813"/>
            <w:bookmarkStart w:id="139" w:name="_Toc60920429"/>
            <w:r w:rsidRPr="00964F16">
              <w:rPr>
                <w:rFonts w:ascii="Arial Narrow" w:hAnsi="Arial Narrow"/>
                <w:sz w:val="22"/>
                <w:szCs w:val="22"/>
              </w:rPr>
              <w:t>C. Contrôle de qualité</w:t>
            </w:r>
            <w:bookmarkEnd w:id="138"/>
            <w:bookmarkEnd w:id="139"/>
          </w:p>
        </w:tc>
      </w:tr>
      <w:tr w:rsidR="00CC6666" w:rsidRPr="00964F16" w14:paraId="4283B77F" w14:textId="77777777" w:rsidTr="001901C1">
        <w:tc>
          <w:tcPr>
            <w:tcW w:w="2410" w:type="dxa"/>
            <w:tcBorders>
              <w:top w:val="nil"/>
              <w:left w:val="nil"/>
              <w:bottom w:val="nil"/>
              <w:right w:val="nil"/>
            </w:tcBorders>
          </w:tcPr>
          <w:p w14:paraId="3690735F" w14:textId="77777777" w:rsidR="00E03CA1" w:rsidRPr="00964F16" w:rsidRDefault="00E03CA1" w:rsidP="001D00D6">
            <w:pPr>
              <w:pStyle w:val="00SectionVIIISubtitle"/>
              <w:spacing w:after="0"/>
              <w:rPr>
                <w:rFonts w:ascii="Arial Narrow" w:hAnsi="Arial Narrow"/>
                <w:sz w:val="22"/>
                <w:szCs w:val="22"/>
              </w:rPr>
            </w:pPr>
            <w:bookmarkStart w:id="140" w:name="_Toc478922814"/>
            <w:bookmarkStart w:id="141" w:name="_Toc60920430"/>
            <w:r w:rsidRPr="00964F16">
              <w:rPr>
                <w:rFonts w:ascii="Arial Narrow" w:hAnsi="Arial Narrow"/>
                <w:sz w:val="22"/>
                <w:szCs w:val="22"/>
              </w:rPr>
              <w:t>Identification des malfaçons</w:t>
            </w:r>
            <w:bookmarkEnd w:id="140"/>
            <w:bookmarkEnd w:id="141"/>
          </w:p>
        </w:tc>
        <w:tc>
          <w:tcPr>
            <w:tcW w:w="7115" w:type="dxa"/>
            <w:tcBorders>
              <w:top w:val="nil"/>
              <w:left w:val="nil"/>
              <w:bottom w:val="nil"/>
              <w:right w:val="nil"/>
            </w:tcBorders>
          </w:tcPr>
          <w:p w14:paraId="5EA6DD46"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31.1</w:t>
            </w:r>
            <w:r w:rsidRPr="00964F16">
              <w:rPr>
                <w:rFonts w:ascii="Arial Narrow" w:hAnsi="Arial Narrow"/>
                <w:sz w:val="22"/>
                <w:szCs w:val="22"/>
              </w:rPr>
              <w:tab/>
              <w:t>Le Directeur de Projet examinera le travail de l’</w:t>
            </w:r>
            <w:r w:rsidR="00ED32C5" w:rsidRPr="00964F16">
              <w:rPr>
                <w:rFonts w:ascii="Arial Narrow" w:hAnsi="Arial Narrow"/>
                <w:sz w:val="22"/>
                <w:szCs w:val="22"/>
              </w:rPr>
              <w:t>Entreprise</w:t>
            </w:r>
            <w:r w:rsidRPr="00964F16">
              <w:rPr>
                <w:rFonts w:ascii="Arial Narrow" w:hAnsi="Arial Narrow"/>
                <w:sz w:val="22"/>
                <w:szCs w:val="22"/>
              </w:rPr>
              <w:t xml:space="preserve"> et le notifiera de toute malfaçon qu’il découvrirait. Ces vérifications n’affecteront pas les responsabilités de l’</w:t>
            </w:r>
            <w:r w:rsidR="00ED32C5" w:rsidRPr="00964F16">
              <w:rPr>
                <w:rFonts w:ascii="Arial Narrow" w:hAnsi="Arial Narrow"/>
                <w:sz w:val="22"/>
                <w:szCs w:val="22"/>
              </w:rPr>
              <w:t>Entreprise</w:t>
            </w:r>
            <w:r w:rsidRPr="00964F16">
              <w:rPr>
                <w:rFonts w:ascii="Arial Narrow" w:hAnsi="Arial Narrow"/>
                <w:sz w:val="22"/>
                <w:szCs w:val="22"/>
              </w:rPr>
              <w:t>. Le Directeur de Projet pourra instruire l’</w:t>
            </w:r>
            <w:r w:rsidR="00ED32C5" w:rsidRPr="00964F16">
              <w:rPr>
                <w:rFonts w:ascii="Arial Narrow" w:hAnsi="Arial Narrow"/>
                <w:sz w:val="22"/>
                <w:szCs w:val="22"/>
              </w:rPr>
              <w:t>Entreprise</w:t>
            </w:r>
            <w:r w:rsidRPr="00964F16">
              <w:rPr>
                <w:rFonts w:ascii="Arial Narrow" w:hAnsi="Arial Narrow"/>
                <w:sz w:val="22"/>
                <w:szCs w:val="22"/>
              </w:rPr>
              <w:t xml:space="preserve"> de chercher une malfaçon et de découvrir et de tester tout élément du travail qui pourrait, à son avis, présenter une malfaçon.</w:t>
            </w:r>
          </w:p>
        </w:tc>
      </w:tr>
      <w:tr w:rsidR="00CC6666" w:rsidRPr="00964F16" w14:paraId="4B3D63CE" w14:textId="77777777" w:rsidTr="001901C1">
        <w:tc>
          <w:tcPr>
            <w:tcW w:w="2410" w:type="dxa"/>
            <w:tcBorders>
              <w:top w:val="nil"/>
              <w:left w:val="nil"/>
              <w:bottom w:val="nil"/>
              <w:right w:val="nil"/>
            </w:tcBorders>
          </w:tcPr>
          <w:p w14:paraId="522360A5" w14:textId="77777777" w:rsidR="00E03CA1" w:rsidRPr="00964F16" w:rsidRDefault="00E03CA1" w:rsidP="001D00D6">
            <w:pPr>
              <w:pStyle w:val="00SectionVIIISubtitle"/>
              <w:spacing w:after="0"/>
              <w:rPr>
                <w:rFonts w:ascii="Arial Narrow" w:hAnsi="Arial Narrow"/>
                <w:sz w:val="22"/>
                <w:szCs w:val="22"/>
              </w:rPr>
            </w:pPr>
            <w:bookmarkStart w:id="142" w:name="_Toc478922815"/>
            <w:bookmarkStart w:id="143" w:name="_Toc60920431"/>
            <w:r w:rsidRPr="00964F16">
              <w:rPr>
                <w:rFonts w:ascii="Arial Narrow" w:hAnsi="Arial Narrow"/>
                <w:sz w:val="22"/>
                <w:szCs w:val="22"/>
              </w:rPr>
              <w:lastRenderedPageBreak/>
              <w:t>Essais</w:t>
            </w:r>
            <w:bookmarkEnd w:id="142"/>
            <w:bookmarkEnd w:id="143"/>
          </w:p>
        </w:tc>
        <w:tc>
          <w:tcPr>
            <w:tcW w:w="7115" w:type="dxa"/>
            <w:tcBorders>
              <w:top w:val="nil"/>
              <w:left w:val="nil"/>
              <w:bottom w:val="nil"/>
              <w:right w:val="nil"/>
            </w:tcBorders>
          </w:tcPr>
          <w:p w14:paraId="323F8E28" w14:textId="7E158AFC"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32.1</w:t>
            </w:r>
            <w:r w:rsidRPr="00964F16">
              <w:rPr>
                <w:rFonts w:ascii="Arial Narrow" w:hAnsi="Arial Narrow"/>
                <w:sz w:val="22"/>
                <w:szCs w:val="22"/>
              </w:rPr>
              <w:tab/>
              <w:t>Si le Directeur de Projet charge l’</w:t>
            </w:r>
            <w:r w:rsidR="00ED32C5" w:rsidRPr="00964F16">
              <w:rPr>
                <w:rFonts w:ascii="Arial Narrow" w:hAnsi="Arial Narrow"/>
                <w:sz w:val="22"/>
                <w:szCs w:val="22"/>
              </w:rPr>
              <w:t>Entreprise</w:t>
            </w:r>
            <w:r w:rsidRPr="00964F16">
              <w:rPr>
                <w:rFonts w:ascii="Arial Narrow" w:hAnsi="Arial Narrow"/>
                <w:sz w:val="22"/>
                <w:szCs w:val="22"/>
              </w:rPr>
              <w:t xml:space="preserve"> de réaliser un essai non prévu dans les Spécifications techniques afin de vérifier si un élément du travail présente une malfaçon et que le résultat de l’essai est positif, l’</w:t>
            </w:r>
            <w:r w:rsidR="00ED32C5" w:rsidRPr="00964F16">
              <w:rPr>
                <w:rFonts w:ascii="Arial Narrow" w:hAnsi="Arial Narrow"/>
                <w:sz w:val="22"/>
                <w:szCs w:val="22"/>
              </w:rPr>
              <w:t>Entreprise</w:t>
            </w:r>
            <w:r w:rsidRPr="00964F16">
              <w:rPr>
                <w:rFonts w:ascii="Arial Narrow" w:hAnsi="Arial Narrow"/>
                <w:sz w:val="22"/>
                <w:szCs w:val="22"/>
              </w:rPr>
              <w:t xml:space="preserve"> devra assumer le coût de cette inspection et de tous les échantillonnages. En l’absence de Malfaçon, l’essai sera assimilé à un </w:t>
            </w:r>
            <w:r w:rsidR="00376BE7" w:rsidRPr="00964F16">
              <w:rPr>
                <w:rFonts w:ascii="Arial Narrow" w:hAnsi="Arial Narrow"/>
                <w:sz w:val="22"/>
                <w:szCs w:val="22"/>
              </w:rPr>
              <w:t>Événement</w:t>
            </w:r>
            <w:r w:rsidRPr="00964F16">
              <w:rPr>
                <w:rFonts w:ascii="Arial Narrow" w:hAnsi="Arial Narrow"/>
                <w:sz w:val="22"/>
                <w:szCs w:val="22"/>
              </w:rPr>
              <w:t xml:space="preserve"> donnant droit à compensation.</w:t>
            </w:r>
          </w:p>
        </w:tc>
      </w:tr>
      <w:tr w:rsidR="00CC6666" w:rsidRPr="00964F16" w14:paraId="01AD043B" w14:textId="77777777" w:rsidTr="001901C1">
        <w:tc>
          <w:tcPr>
            <w:tcW w:w="2410" w:type="dxa"/>
            <w:tcBorders>
              <w:top w:val="nil"/>
              <w:left w:val="nil"/>
              <w:bottom w:val="nil"/>
              <w:right w:val="nil"/>
            </w:tcBorders>
          </w:tcPr>
          <w:p w14:paraId="0D2AB66C" w14:textId="77777777" w:rsidR="00E03CA1" w:rsidRPr="00964F16" w:rsidRDefault="00E03CA1" w:rsidP="001D00D6">
            <w:pPr>
              <w:pStyle w:val="00SectionVIIISubtitle"/>
              <w:spacing w:after="0"/>
              <w:rPr>
                <w:rFonts w:ascii="Arial Narrow" w:hAnsi="Arial Narrow"/>
                <w:sz w:val="22"/>
                <w:szCs w:val="22"/>
              </w:rPr>
            </w:pPr>
            <w:bookmarkStart w:id="144" w:name="_Toc478922816"/>
            <w:bookmarkStart w:id="145" w:name="_Toc60920432"/>
            <w:r w:rsidRPr="00964F16">
              <w:rPr>
                <w:rFonts w:ascii="Arial Narrow" w:hAnsi="Arial Narrow"/>
                <w:sz w:val="22"/>
                <w:szCs w:val="22"/>
              </w:rPr>
              <w:t>Correction des Malfaçons</w:t>
            </w:r>
            <w:bookmarkEnd w:id="144"/>
            <w:bookmarkEnd w:id="145"/>
          </w:p>
        </w:tc>
        <w:tc>
          <w:tcPr>
            <w:tcW w:w="7115" w:type="dxa"/>
            <w:tcBorders>
              <w:top w:val="nil"/>
              <w:left w:val="nil"/>
              <w:bottom w:val="nil"/>
              <w:right w:val="nil"/>
            </w:tcBorders>
          </w:tcPr>
          <w:p w14:paraId="3AA505E1"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33.1</w:t>
            </w:r>
            <w:r w:rsidRPr="00964F16">
              <w:rPr>
                <w:rFonts w:ascii="Arial Narrow" w:hAnsi="Arial Narrow"/>
                <w:sz w:val="22"/>
                <w:szCs w:val="22"/>
              </w:rPr>
              <w:tab/>
              <w:t>Le Directeur de Projet notifiera à l’</w:t>
            </w:r>
            <w:r w:rsidR="00ED32C5" w:rsidRPr="00964F16">
              <w:rPr>
                <w:rFonts w:ascii="Arial Narrow" w:hAnsi="Arial Narrow"/>
                <w:sz w:val="22"/>
                <w:szCs w:val="22"/>
              </w:rPr>
              <w:t>Entreprise</w:t>
            </w:r>
            <w:r w:rsidRPr="00964F16">
              <w:rPr>
                <w:rFonts w:ascii="Arial Narrow" w:hAnsi="Arial Narrow"/>
                <w:sz w:val="22"/>
                <w:szCs w:val="22"/>
              </w:rPr>
              <w:t xml:space="preserve"> tout Malfaçon avant la fin de la Période de garantie, qui commence au moment de l’Achèvement et qui est </w:t>
            </w:r>
            <w:r w:rsidRPr="00964F16">
              <w:rPr>
                <w:rFonts w:ascii="Arial Narrow" w:hAnsi="Arial Narrow"/>
                <w:b/>
                <w:sz w:val="22"/>
                <w:szCs w:val="22"/>
              </w:rPr>
              <w:t>définie dans l</w:t>
            </w:r>
            <w:r w:rsidR="00BB59CF" w:rsidRPr="00964F16">
              <w:rPr>
                <w:rFonts w:ascii="Arial Narrow" w:hAnsi="Arial Narrow"/>
                <w:b/>
                <w:sz w:val="22"/>
                <w:szCs w:val="22"/>
              </w:rPr>
              <w:t>a Clause 2.12</w:t>
            </w:r>
            <w:r w:rsidRPr="00964F16">
              <w:rPr>
                <w:rFonts w:ascii="Arial Narrow" w:hAnsi="Arial Narrow"/>
                <w:b/>
                <w:sz w:val="22"/>
                <w:szCs w:val="22"/>
              </w:rPr>
              <w:t>.</w:t>
            </w:r>
            <w:r w:rsidRPr="00964F16">
              <w:rPr>
                <w:rFonts w:ascii="Arial Narrow" w:hAnsi="Arial Narrow"/>
                <w:sz w:val="22"/>
                <w:szCs w:val="22"/>
              </w:rPr>
              <w:t xml:space="preserve"> La période de garantie sera prolongée jusqu’à correction des Malfaçons.</w:t>
            </w:r>
          </w:p>
          <w:p w14:paraId="67DF6EDD"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33.2</w:t>
            </w:r>
            <w:r w:rsidRPr="00964F16">
              <w:rPr>
                <w:rFonts w:ascii="Arial Narrow" w:hAnsi="Arial Narrow"/>
                <w:sz w:val="22"/>
                <w:szCs w:val="22"/>
              </w:rPr>
              <w:tab/>
              <w:t>Chaque fois qu’une notification de Malfaçon lui sera remise, l’</w:t>
            </w:r>
            <w:r w:rsidR="00ED32C5" w:rsidRPr="00964F16">
              <w:rPr>
                <w:rFonts w:ascii="Arial Narrow" w:hAnsi="Arial Narrow"/>
                <w:sz w:val="22"/>
                <w:szCs w:val="22"/>
              </w:rPr>
              <w:t>Entreprise</w:t>
            </w:r>
            <w:r w:rsidRPr="00964F16">
              <w:rPr>
                <w:rFonts w:ascii="Arial Narrow" w:hAnsi="Arial Narrow"/>
                <w:sz w:val="22"/>
                <w:szCs w:val="22"/>
              </w:rPr>
              <w:t xml:space="preserve"> rectifiera la Malfaçon dans les délais spécifiés dans la notification du Directeur de Projet.</w:t>
            </w:r>
          </w:p>
        </w:tc>
      </w:tr>
      <w:tr w:rsidR="00CC6666" w:rsidRPr="00964F16" w14:paraId="09E7650C" w14:textId="77777777" w:rsidTr="001901C1">
        <w:tc>
          <w:tcPr>
            <w:tcW w:w="2410" w:type="dxa"/>
            <w:tcBorders>
              <w:top w:val="nil"/>
              <w:left w:val="nil"/>
              <w:bottom w:val="nil"/>
              <w:right w:val="nil"/>
            </w:tcBorders>
          </w:tcPr>
          <w:p w14:paraId="65880D25" w14:textId="77777777" w:rsidR="00E03CA1" w:rsidRPr="00964F16" w:rsidRDefault="00E03CA1" w:rsidP="001D00D6">
            <w:pPr>
              <w:pStyle w:val="00SectionVIIISubtitle"/>
              <w:spacing w:after="0"/>
              <w:rPr>
                <w:rFonts w:ascii="Arial Narrow" w:hAnsi="Arial Narrow"/>
                <w:sz w:val="22"/>
                <w:szCs w:val="22"/>
              </w:rPr>
            </w:pPr>
            <w:bookmarkStart w:id="146" w:name="_Toc478922817"/>
            <w:bookmarkStart w:id="147" w:name="_Toc60920433"/>
            <w:r w:rsidRPr="00964F16">
              <w:rPr>
                <w:rFonts w:ascii="Arial Narrow" w:hAnsi="Arial Narrow"/>
                <w:sz w:val="22"/>
                <w:szCs w:val="22"/>
              </w:rPr>
              <w:t>Malfaçons non rectifiées</w:t>
            </w:r>
            <w:bookmarkEnd w:id="146"/>
            <w:bookmarkEnd w:id="147"/>
          </w:p>
        </w:tc>
        <w:tc>
          <w:tcPr>
            <w:tcW w:w="7115" w:type="dxa"/>
            <w:tcBorders>
              <w:top w:val="nil"/>
              <w:left w:val="nil"/>
              <w:bottom w:val="nil"/>
              <w:right w:val="nil"/>
            </w:tcBorders>
          </w:tcPr>
          <w:p w14:paraId="2F6D29C0"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34.1</w:t>
            </w:r>
            <w:r w:rsidRPr="00964F16">
              <w:rPr>
                <w:rFonts w:ascii="Arial Narrow" w:hAnsi="Arial Narrow"/>
                <w:sz w:val="22"/>
                <w:szCs w:val="22"/>
              </w:rPr>
              <w:tab/>
              <w:t>Si l’</w:t>
            </w:r>
            <w:r w:rsidR="00ED32C5" w:rsidRPr="00964F16">
              <w:rPr>
                <w:rFonts w:ascii="Arial Narrow" w:hAnsi="Arial Narrow"/>
                <w:sz w:val="22"/>
                <w:szCs w:val="22"/>
              </w:rPr>
              <w:t>Entreprise</w:t>
            </w:r>
            <w:r w:rsidRPr="00964F16">
              <w:rPr>
                <w:rFonts w:ascii="Arial Narrow" w:hAnsi="Arial Narrow"/>
                <w:sz w:val="22"/>
                <w:szCs w:val="22"/>
              </w:rPr>
              <w:t xml:space="preserve"> ne rectifie pas une malfaçon dans les délais spécifiés dans la notification du Directeur de Projet, celui-ci évaluera le coût de la rectification à apporter et ce coût sera facturé à l’</w:t>
            </w:r>
            <w:r w:rsidR="00ED32C5" w:rsidRPr="00964F16">
              <w:rPr>
                <w:rFonts w:ascii="Arial Narrow" w:hAnsi="Arial Narrow"/>
                <w:sz w:val="22"/>
                <w:szCs w:val="22"/>
              </w:rPr>
              <w:t>Entreprise</w:t>
            </w:r>
            <w:r w:rsidRPr="00964F16">
              <w:rPr>
                <w:rFonts w:ascii="Arial Narrow" w:hAnsi="Arial Narrow"/>
                <w:sz w:val="22"/>
                <w:szCs w:val="22"/>
              </w:rPr>
              <w:t>.</w:t>
            </w:r>
          </w:p>
        </w:tc>
      </w:tr>
      <w:tr w:rsidR="00CC6666" w:rsidRPr="00964F16" w14:paraId="0F5BFE77" w14:textId="77777777" w:rsidTr="001901C1">
        <w:tc>
          <w:tcPr>
            <w:tcW w:w="9520" w:type="dxa"/>
            <w:gridSpan w:val="2"/>
            <w:tcBorders>
              <w:top w:val="nil"/>
              <w:left w:val="nil"/>
              <w:bottom w:val="nil"/>
              <w:right w:val="nil"/>
            </w:tcBorders>
          </w:tcPr>
          <w:p w14:paraId="0D1C3CFA" w14:textId="77777777" w:rsidR="00E03CA1" w:rsidRPr="00964F16" w:rsidRDefault="00E03CA1" w:rsidP="001D00D6">
            <w:pPr>
              <w:pStyle w:val="00SectionVIIITitle"/>
              <w:spacing w:before="0" w:after="0"/>
              <w:rPr>
                <w:rFonts w:ascii="Arial Narrow" w:hAnsi="Arial Narrow"/>
                <w:sz w:val="22"/>
                <w:szCs w:val="22"/>
              </w:rPr>
            </w:pPr>
            <w:bookmarkStart w:id="148" w:name="_Toc478922818"/>
            <w:bookmarkStart w:id="149" w:name="_Toc60920434"/>
            <w:r w:rsidRPr="00964F16">
              <w:rPr>
                <w:rFonts w:ascii="Arial Narrow" w:hAnsi="Arial Narrow"/>
                <w:sz w:val="22"/>
                <w:szCs w:val="22"/>
              </w:rPr>
              <w:t>D. Maîtrise des coûts</w:t>
            </w:r>
            <w:bookmarkEnd w:id="148"/>
            <w:bookmarkEnd w:id="149"/>
          </w:p>
        </w:tc>
      </w:tr>
      <w:tr w:rsidR="00CC6666" w:rsidRPr="00964F16" w14:paraId="7386912F" w14:textId="77777777" w:rsidTr="001901C1">
        <w:tc>
          <w:tcPr>
            <w:tcW w:w="2410" w:type="dxa"/>
            <w:tcBorders>
              <w:top w:val="nil"/>
              <w:left w:val="nil"/>
              <w:bottom w:val="nil"/>
              <w:right w:val="nil"/>
            </w:tcBorders>
          </w:tcPr>
          <w:p w14:paraId="573DE52F" w14:textId="77777777" w:rsidR="00E03CA1" w:rsidRPr="00964F16" w:rsidRDefault="00E03CA1" w:rsidP="001D00D6">
            <w:pPr>
              <w:pStyle w:val="00SectionVIIISubtitle"/>
              <w:spacing w:after="0"/>
              <w:rPr>
                <w:rFonts w:ascii="Arial Narrow" w:hAnsi="Arial Narrow"/>
                <w:sz w:val="22"/>
                <w:szCs w:val="22"/>
              </w:rPr>
            </w:pPr>
            <w:bookmarkStart w:id="150" w:name="_Toc478922819"/>
            <w:bookmarkStart w:id="151" w:name="_Toc60920435"/>
            <w:r w:rsidRPr="00964F16">
              <w:rPr>
                <w:rFonts w:ascii="Arial Narrow" w:hAnsi="Arial Narrow"/>
                <w:sz w:val="22"/>
                <w:szCs w:val="22"/>
              </w:rPr>
              <w:t>Prix du Marché</w:t>
            </w:r>
            <w:r w:rsidRPr="00964F16">
              <w:rPr>
                <w:rFonts w:ascii="Arial Narrow" w:hAnsi="Arial Narrow"/>
                <w:bCs/>
                <w:sz w:val="22"/>
                <w:szCs w:val="22"/>
                <w:vertAlign w:val="superscript"/>
              </w:rPr>
              <w:footnoteReference w:id="2"/>
            </w:r>
            <w:bookmarkEnd w:id="150"/>
            <w:bookmarkEnd w:id="151"/>
          </w:p>
        </w:tc>
        <w:tc>
          <w:tcPr>
            <w:tcW w:w="7115" w:type="dxa"/>
            <w:tcBorders>
              <w:top w:val="nil"/>
              <w:left w:val="nil"/>
              <w:bottom w:val="nil"/>
              <w:right w:val="nil"/>
            </w:tcBorders>
          </w:tcPr>
          <w:p w14:paraId="7C8E20A0" w14:textId="6E5751B4"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35.1</w:t>
            </w:r>
            <w:r w:rsidRPr="00964F16">
              <w:rPr>
                <w:rFonts w:ascii="Arial Narrow" w:hAnsi="Arial Narrow"/>
                <w:sz w:val="22"/>
                <w:szCs w:val="22"/>
              </w:rPr>
              <w:tab/>
              <w:t xml:space="preserve">Le </w:t>
            </w:r>
            <w:r w:rsidR="00CB0994" w:rsidRPr="00964F16">
              <w:rPr>
                <w:rFonts w:ascii="Arial Narrow" w:hAnsi="Arial Narrow"/>
                <w:sz w:val="22"/>
                <w:szCs w:val="22"/>
              </w:rPr>
              <w:t>Détail</w:t>
            </w:r>
            <w:r w:rsidR="00487E99" w:rsidRPr="00964F16">
              <w:rPr>
                <w:rFonts w:ascii="Arial Narrow" w:hAnsi="Arial Narrow"/>
                <w:sz w:val="22"/>
                <w:szCs w:val="22"/>
              </w:rPr>
              <w:t xml:space="preserve"> </w:t>
            </w:r>
            <w:r w:rsidRPr="00964F16">
              <w:rPr>
                <w:rFonts w:ascii="Arial Narrow" w:hAnsi="Arial Narrow"/>
                <w:sz w:val="22"/>
                <w:szCs w:val="22"/>
              </w:rPr>
              <w:t>quantitatif et estimatif comprendront les postes de prix des Travaux à exécuter par l’</w:t>
            </w:r>
            <w:r w:rsidR="00ED32C5" w:rsidRPr="00964F16">
              <w:rPr>
                <w:rFonts w:ascii="Arial Narrow" w:hAnsi="Arial Narrow"/>
                <w:sz w:val="22"/>
                <w:szCs w:val="22"/>
              </w:rPr>
              <w:t>Entreprise</w:t>
            </w:r>
            <w:r w:rsidRPr="00964F16">
              <w:rPr>
                <w:rFonts w:ascii="Arial Narrow" w:hAnsi="Arial Narrow"/>
                <w:sz w:val="22"/>
                <w:szCs w:val="22"/>
              </w:rPr>
              <w:t xml:space="preserve">. Le </w:t>
            </w:r>
            <w:r w:rsidR="00CB0994" w:rsidRPr="00964F16">
              <w:rPr>
                <w:rFonts w:ascii="Arial Narrow" w:hAnsi="Arial Narrow"/>
                <w:sz w:val="22"/>
                <w:szCs w:val="22"/>
              </w:rPr>
              <w:t>Détail</w:t>
            </w:r>
            <w:r w:rsidRPr="00964F16">
              <w:rPr>
                <w:rFonts w:ascii="Arial Narrow" w:hAnsi="Arial Narrow"/>
                <w:sz w:val="22"/>
                <w:szCs w:val="22"/>
              </w:rPr>
              <w:t xml:space="preserve"> quantitatif et estimatif est utilisé pour calculer le Prix du Marché. L’</w:t>
            </w:r>
            <w:r w:rsidR="00ED32C5" w:rsidRPr="00964F16">
              <w:rPr>
                <w:rFonts w:ascii="Arial Narrow" w:hAnsi="Arial Narrow"/>
                <w:sz w:val="22"/>
                <w:szCs w:val="22"/>
              </w:rPr>
              <w:t>Entreprise</w:t>
            </w:r>
            <w:r w:rsidRPr="00964F16">
              <w:rPr>
                <w:rFonts w:ascii="Arial Narrow" w:hAnsi="Arial Narrow"/>
                <w:sz w:val="22"/>
                <w:szCs w:val="22"/>
              </w:rPr>
              <w:t xml:space="preserve"> sera </w:t>
            </w:r>
            <w:r w:rsidR="00376BE7" w:rsidRPr="00964F16">
              <w:rPr>
                <w:rFonts w:ascii="Arial Narrow" w:hAnsi="Arial Narrow"/>
                <w:sz w:val="22"/>
                <w:szCs w:val="22"/>
              </w:rPr>
              <w:t>rémunérée</w:t>
            </w:r>
            <w:r w:rsidRPr="00964F16">
              <w:rPr>
                <w:rFonts w:ascii="Arial Narrow" w:hAnsi="Arial Narrow"/>
                <w:sz w:val="22"/>
                <w:szCs w:val="22"/>
              </w:rPr>
              <w:t xml:space="preserve"> au titre de la quantité de travail exécuté au taux correspondant à chaque intrant spécifié dans le </w:t>
            </w:r>
            <w:r w:rsidR="00CB0994" w:rsidRPr="00964F16">
              <w:rPr>
                <w:rFonts w:ascii="Arial Narrow" w:hAnsi="Arial Narrow"/>
                <w:sz w:val="22"/>
                <w:szCs w:val="22"/>
              </w:rPr>
              <w:t>Détail</w:t>
            </w:r>
            <w:r w:rsidRPr="00964F16">
              <w:rPr>
                <w:rFonts w:ascii="Arial Narrow" w:hAnsi="Arial Narrow"/>
                <w:sz w:val="22"/>
                <w:szCs w:val="22"/>
              </w:rPr>
              <w:t xml:space="preserve"> quantitatif et estimatif.</w:t>
            </w:r>
          </w:p>
        </w:tc>
      </w:tr>
      <w:tr w:rsidR="00CC6666" w:rsidRPr="00964F16" w14:paraId="36BC305A" w14:textId="77777777" w:rsidTr="001901C1">
        <w:tc>
          <w:tcPr>
            <w:tcW w:w="2410" w:type="dxa"/>
            <w:tcBorders>
              <w:top w:val="nil"/>
              <w:left w:val="nil"/>
              <w:bottom w:val="nil"/>
              <w:right w:val="nil"/>
            </w:tcBorders>
          </w:tcPr>
          <w:p w14:paraId="0C7CAA0B" w14:textId="77777777" w:rsidR="00E03CA1" w:rsidRPr="00964F16" w:rsidRDefault="00E03CA1" w:rsidP="001D00D6">
            <w:pPr>
              <w:pStyle w:val="00SectionVIIISubtitle"/>
              <w:spacing w:after="0"/>
              <w:rPr>
                <w:rFonts w:ascii="Arial Narrow" w:hAnsi="Arial Narrow"/>
                <w:sz w:val="22"/>
                <w:szCs w:val="22"/>
              </w:rPr>
            </w:pPr>
            <w:bookmarkStart w:id="152" w:name="_Toc478922820"/>
            <w:bookmarkStart w:id="153" w:name="_Toc60920436"/>
            <w:r w:rsidRPr="00964F16">
              <w:rPr>
                <w:rFonts w:ascii="Arial Narrow" w:hAnsi="Arial Narrow"/>
                <w:sz w:val="22"/>
                <w:szCs w:val="22"/>
              </w:rPr>
              <w:t>Modifications du Prix du Marché</w:t>
            </w:r>
            <w:r w:rsidRPr="00964F16">
              <w:rPr>
                <w:rFonts w:ascii="Arial Narrow" w:hAnsi="Arial Narrow"/>
                <w:bCs/>
                <w:sz w:val="22"/>
                <w:szCs w:val="22"/>
                <w:vertAlign w:val="superscript"/>
              </w:rPr>
              <w:footnoteReference w:id="3"/>
            </w:r>
            <w:bookmarkEnd w:id="152"/>
            <w:bookmarkEnd w:id="153"/>
          </w:p>
        </w:tc>
        <w:tc>
          <w:tcPr>
            <w:tcW w:w="7115" w:type="dxa"/>
            <w:tcBorders>
              <w:top w:val="nil"/>
              <w:left w:val="nil"/>
              <w:bottom w:val="nil"/>
              <w:right w:val="nil"/>
            </w:tcBorders>
          </w:tcPr>
          <w:p w14:paraId="2594261D" w14:textId="5AE8C116"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36.1</w:t>
            </w:r>
            <w:r w:rsidRPr="00964F16">
              <w:rPr>
                <w:rFonts w:ascii="Arial Narrow" w:hAnsi="Arial Narrow"/>
                <w:sz w:val="22"/>
                <w:szCs w:val="22"/>
              </w:rPr>
              <w:tab/>
              <w:t xml:space="preserve">Lorsque les quantités finales des travaux exécutés diffèrent de plus de vingt-cinq pour cent (25%) pour un poste donné des quantités du </w:t>
            </w:r>
            <w:r w:rsidR="00CB0994" w:rsidRPr="00964F16">
              <w:rPr>
                <w:rFonts w:ascii="Arial Narrow" w:hAnsi="Arial Narrow"/>
                <w:sz w:val="22"/>
                <w:szCs w:val="22"/>
              </w:rPr>
              <w:t>Détail</w:t>
            </w:r>
            <w:r w:rsidR="00487E99" w:rsidRPr="00964F16">
              <w:rPr>
                <w:rFonts w:ascii="Arial Narrow" w:hAnsi="Arial Narrow"/>
                <w:sz w:val="22"/>
                <w:szCs w:val="22"/>
              </w:rPr>
              <w:t xml:space="preserve"> </w:t>
            </w:r>
            <w:r w:rsidRPr="00964F16">
              <w:rPr>
                <w:rFonts w:ascii="Arial Narrow" w:hAnsi="Arial Narrow"/>
                <w:sz w:val="22"/>
                <w:szCs w:val="22"/>
              </w:rPr>
              <w:t>quantitatif et estimatif, et dans la mesure où le changement conduit à un dépassement de plus d</w:t>
            </w:r>
            <w:r w:rsidR="00487E99" w:rsidRPr="00964F16">
              <w:rPr>
                <w:rFonts w:ascii="Arial Narrow" w:hAnsi="Arial Narrow"/>
                <w:sz w:val="22"/>
                <w:szCs w:val="22"/>
              </w:rPr>
              <w:t>’</w:t>
            </w:r>
            <w:r w:rsidRPr="00964F16">
              <w:rPr>
                <w:rFonts w:ascii="Arial Narrow" w:hAnsi="Arial Narrow"/>
                <w:sz w:val="22"/>
                <w:szCs w:val="22"/>
              </w:rPr>
              <w:t>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3F86F044" w14:textId="77777777" w:rsidR="00E03CA1" w:rsidRPr="00964F16" w:rsidRDefault="00EA61E4"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36</w:t>
            </w:r>
            <w:r w:rsidR="00E03CA1" w:rsidRPr="00964F16">
              <w:rPr>
                <w:rFonts w:ascii="Arial Narrow" w:hAnsi="Arial Narrow"/>
                <w:sz w:val="22"/>
                <w:szCs w:val="22"/>
              </w:rPr>
              <w:t>.2</w:t>
            </w:r>
            <w:r w:rsidR="00E03CA1" w:rsidRPr="00964F16">
              <w:rPr>
                <w:rFonts w:ascii="Arial Narrow" w:hAnsi="Arial Narrow"/>
                <w:sz w:val="22"/>
                <w:szCs w:val="22"/>
              </w:rPr>
              <w:tab/>
              <w:t>Sur demande du Directeur de Projet, l’</w:t>
            </w:r>
            <w:r w:rsidR="00ED32C5" w:rsidRPr="00964F16">
              <w:rPr>
                <w:rFonts w:ascii="Arial Narrow" w:hAnsi="Arial Narrow"/>
                <w:sz w:val="22"/>
                <w:szCs w:val="22"/>
              </w:rPr>
              <w:t>Entreprise</w:t>
            </w:r>
            <w:r w:rsidR="00E03CA1" w:rsidRPr="00964F16">
              <w:rPr>
                <w:rFonts w:ascii="Arial Narrow" w:hAnsi="Arial Narrow"/>
                <w:sz w:val="22"/>
                <w:szCs w:val="22"/>
              </w:rPr>
              <w:t xml:space="preserve"> lui présentera un sous-détail de tous les prix unitaires figurant au </w:t>
            </w:r>
            <w:r w:rsidR="00CB0994" w:rsidRPr="00964F16">
              <w:rPr>
                <w:rFonts w:ascii="Arial Narrow" w:hAnsi="Arial Narrow"/>
                <w:sz w:val="22"/>
                <w:szCs w:val="22"/>
              </w:rPr>
              <w:t>Détail</w:t>
            </w:r>
            <w:r w:rsidR="00E03CA1" w:rsidRPr="00964F16">
              <w:rPr>
                <w:rFonts w:ascii="Arial Narrow" w:hAnsi="Arial Narrow"/>
                <w:sz w:val="22"/>
                <w:szCs w:val="22"/>
              </w:rPr>
              <w:t xml:space="preserve"> quantitatif et estimatif.</w:t>
            </w:r>
          </w:p>
        </w:tc>
      </w:tr>
      <w:tr w:rsidR="00CC6666" w:rsidRPr="00964F16" w14:paraId="32300C3F" w14:textId="77777777" w:rsidTr="001901C1">
        <w:tc>
          <w:tcPr>
            <w:tcW w:w="2410" w:type="dxa"/>
            <w:tcBorders>
              <w:top w:val="nil"/>
              <w:left w:val="nil"/>
              <w:right w:val="nil"/>
            </w:tcBorders>
          </w:tcPr>
          <w:p w14:paraId="6C97C9C1" w14:textId="77777777" w:rsidR="00E03CA1" w:rsidRPr="00964F16" w:rsidRDefault="00E03CA1" w:rsidP="001D00D6">
            <w:pPr>
              <w:pStyle w:val="00SectionVIIISubtitle"/>
              <w:spacing w:after="0"/>
              <w:rPr>
                <w:rFonts w:ascii="Arial Narrow" w:hAnsi="Arial Narrow"/>
                <w:sz w:val="22"/>
                <w:szCs w:val="22"/>
              </w:rPr>
            </w:pPr>
            <w:bookmarkStart w:id="154" w:name="_Toc478922821"/>
            <w:bookmarkStart w:id="155" w:name="_Toc60920437"/>
            <w:r w:rsidRPr="00964F16">
              <w:rPr>
                <w:rFonts w:ascii="Arial Narrow" w:hAnsi="Arial Narrow"/>
                <w:sz w:val="22"/>
                <w:szCs w:val="22"/>
              </w:rPr>
              <w:t>Variations</w:t>
            </w:r>
            <w:bookmarkEnd w:id="154"/>
            <w:bookmarkEnd w:id="155"/>
          </w:p>
        </w:tc>
        <w:tc>
          <w:tcPr>
            <w:tcW w:w="7115" w:type="dxa"/>
            <w:tcBorders>
              <w:top w:val="nil"/>
              <w:left w:val="nil"/>
              <w:right w:val="nil"/>
            </w:tcBorders>
          </w:tcPr>
          <w:p w14:paraId="1623E1E2"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37.1</w:t>
            </w:r>
            <w:r w:rsidRPr="00964F16">
              <w:rPr>
                <w:rFonts w:ascii="Arial Narrow" w:hAnsi="Arial Narrow"/>
                <w:sz w:val="22"/>
                <w:szCs w:val="22"/>
              </w:rPr>
              <w:tab/>
              <w:t>Toutes les Variations seront incluses dans les Programmes</w:t>
            </w:r>
            <w:r w:rsidRPr="00964F16">
              <w:rPr>
                <w:rStyle w:val="Appelnotedebasdep"/>
                <w:rFonts w:ascii="Arial Narrow" w:hAnsi="Arial Narrow"/>
                <w:sz w:val="22"/>
                <w:szCs w:val="22"/>
              </w:rPr>
              <w:footnoteReference w:id="4"/>
            </w:r>
            <w:r w:rsidRPr="00964F16">
              <w:rPr>
                <w:rFonts w:ascii="Arial Narrow" w:hAnsi="Arial Narrow"/>
                <w:sz w:val="22"/>
                <w:szCs w:val="22"/>
              </w:rPr>
              <w:t>fournis par l’</w:t>
            </w:r>
            <w:r w:rsidR="00ED32C5" w:rsidRPr="00964F16">
              <w:rPr>
                <w:rFonts w:ascii="Arial Narrow" w:hAnsi="Arial Narrow"/>
                <w:sz w:val="22"/>
                <w:szCs w:val="22"/>
              </w:rPr>
              <w:t>Entreprise</w:t>
            </w:r>
            <w:r w:rsidRPr="00964F16">
              <w:rPr>
                <w:rFonts w:ascii="Arial Narrow" w:hAnsi="Arial Narrow"/>
                <w:sz w:val="22"/>
                <w:szCs w:val="22"/>
              </w:rPr>
              <w:t>.</w:t>
            </w:r>
          </w:p>
          <w:p w14:paraId="799D5CCF" w14:textId="4F4670E3"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37.2</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sur demande du Directeur de Projet, présentera à celui-ci une proposition de prix pour l’exécution de la Variation dans un délai de sept (7) jours suivant la date de la demande ou dans </w:t>
            </w:r>
            <w:r w:rsidR="00487E99" w:rsidRPr="00964F16">
              <w:rPr>
                <w:rFonts w:ascii="Arial Narrow" w:hAnsi="Arial Narrow"/>
                <w:sz w:val="22"/>
                <w:szCs w:val="22"/>
              </w:rPr>
              <w:t>un délai plus long</w:t>
            </w:r>
            <w:r w:rsidRPr="00964F16">
              <w:rPr>
                <w:rFonts w:ascii="Arial Narrow" w:hAnsi="Arial Narrow"/>
                <w:sz w:val="22"/>
                <w:szCs w:val="22"/>
              </w:rPr>
              <w:t xml:space="preserve"> spécifié par le Directeur de Projet. </w:t>
            </w:r>
          </w:p>
          <w:p w14:paraId="24FE7CDE"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37.3</w:t>
            </w:r>
            <w:r w:rsidRPr="00964F16">
              <w:rPr>
                <w:rFonts w:ascii="Arial Narrow" w:hAnsi="Arial Narrow"/>
                <w:sz w:val="22"/>
                <w:szCs w:val="22"/>
              </w:rPr>
              <w:tab/>
            </w:r>
            <w:r w:rsidRPr="00964F16">
              <w:rPr>
                <w:rFonts w:ascii="Arial Narrow" w:hAnsi="Arial Narrow"/>
                <w:sz w:val="22"/>
                <w:szCs w:val="22"/>
              </w:rPr>
              <w:tab/>
              <w:t>Si le prix présenté par l’</w:t>
            </w:r>
            <w:r w:rsidR="00ED32C5" w:rsidRPr="00964F16">
              <w:rPr>
                <w:rFonts w:ascii="Arial Narrow" w:hAnsi="Arial Narrow"/>
                <w:sz w:val="22"/>
                <w:szCs w:val="22"/>
              </w:rPr>
              <w:t>Entreprise</w:t>
            </w:r>
            <w:r w:rsidRPr="00964F16">
              <w:rPr>
                <w:rFonts w:ascii="Arial Narrow" w:hAnsi="Arial Narrow"/>
                <w:sz w:val="22"/>
                <w:szCs w:val="22"/>
              </w:rPr>
              <w:t xml:space="preserve"> est jugée trop élevé par le Directeur de Projet, ce dernier pourra commander la Variation et apporter un changement au </w:t>
            </w:r>
            <w:r w:rsidRPr="00964F16">
              <w:rPr>
                <w:rFonts w:ascii="Arial Narrow" w:hAnsi="Arial Narrow"/>
                <w:sz w:val="22"/>
                <w:szCs w:val="22"/>
              </w:rPr>
              <w:lastRenderedPageBreak/>
              <w:t>Prix du Marché, sur la base de ses propres prévisions quant aux effets de la Variation sur le coût pour l’</w:t>
            </w:r>
            <w:r w:rsidR="00ED32C5" w:rsidRPr="00964F16">
              <w:rPr>
                <w:rFonts w:ascii="Arial Narrow" w:hAnsi="Arial Narrow"/>
                <w:sz w:val="22"/>
                <w:szCs w:val="22"/>
              </w:rPr>
              <w:t>Entreprise</w:t>
            </w:r>
            <w:r w:rsidRPr="00964F16">
              <w:rPr>
                <w:rFonts w:ascii="Arial Narrow" w:hAnsi="Arial Narrow"/>
                <w:sz w:val="22"/>
                <w:szCs w:val="22"/>
              </w:rPr>
              <w:t>.</w:t>
            </w:r>
          </w:p>
          <w:p w14:paraId="52091A4D" w14:textId="4AFBAB25"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37.4</w:t>
            </w:r>
            <w:r w:rsidRPr="00964F16">
              <w:rPr>
                <w:rFonts w:ascii="Arial Narrow" w:hAnsi="Arial Narrow"/>
                <w:sz w:val="22"/>
                <w:szCs w:val="22"/>
              </w:rPr>
              <w:tab/>
              <w:t>Si le Directeur de Projet décide que l’urgence de réaliser la Variation n’est pas compatible avec la préparation préalable d’une proposition de prix par l’</w:t>
            </w:r>
            <w:r w:rsidR="00ED32C5" w:rsidRPr="00964F16">
              <w:rPr>
                <w:rFonts w:ascii="Arial Narrow" w:hAnsi="Arial Narrow"/>
                <w:sz w:val="22"/>
                <w:szCs w:val="22"/>
              </w:rPr>
              <w:t>Entreprise</w:t>
            </w:r>
            <w:r w:rsidRPr="00964F16">
              <w:rPr>
                <w:rFonts w:ascii="Arial Narrow" w:hAnsi="Arial Narrow"/>
                <w:sz w:val="22"/>
                <w:szCs w:val="22"/>
              </w:rPr>
              <w:t xml:space="preserve"> et son évaluation par le Directeur de Projet sans retarder les travaux, une proposition de prix ne sera pas préparée par l’</w:t>
            </w:r>
            <w:r w:rsidR="00ED32C5" w:rsidRPr="00964F16">
              <w:rPr>
                <w:rFonts w:ascii="Arial Narrow" w:hAnsi="Arial Narrow"/>
                <w:sz w:val="22"/>
                <w:szCs w:val="22"/>
              </w:rPr>
              <w:t>Entreprise</w:t>
            </w:r>
            <w:r w:rsidRPr="00964F16">
              <w:rPr>
                <w:rFonts w:ascii="Arial Narrow" w:hAnsi="Arial Narrow"/>
                <w:sz w:val="22"/>
                <w:szCs w:val="22"/>
              </w:rPr>
              <w:t xml:space="preserve"> et la Vari</w:t>
            </w:r>
            <w:r w:rsidR="00376BE7">
              <w:rPr>
                <w:rFonts w:ascii="Arial Narrow" w:hAnsi="Arial Narrow"/>
                <w:sz w:val="22"/>
                <w:szCs w:val="22"/>
              </w:rPr>
              <w:t>a</w:t>
            </w:r>
            <w:r w:rsidRPr="00964F16">
              <w:rPr>
                <w:rFonts w:ascii="Arial Narrow" w:hAnsi="Arial Narrow"/>
                <w:sz w:val="22"/>
                <w:szCs w:val="22"/>
              </w:rPr>
              <w:t xml:space="preserve">tion sera assimilée à un </w:t>
            </w:r>
            <w:r w:rsidR="00376BE7" w:rsidRPr="00964F16">
              <w:rPr>
                <w:rFonts w:ascii="Arial Narrow" w:hAnsi="Arial Narrow"/>
                <w:sz w:val="22"/>
                <w:szCs w:val="22"/>
              </w:rPr>
              <w:t>Événement</w:t>
            </w:r>
            <w:r w:rsidRPr="00964F16">
              <w:rPr>
                <w:rFonts w:ascii="Arial Narrow" w:hAnsi="Arial Narrow"/>
                <w:sz w:val="22"/>
                <w:szCs w:val="22"/>
              </w:rPr>
              <w:t xml:space="preserve"> donnant droit à compensation.</w:t>
            </w:r>
          </w:p>
          <w:p w14:paraId="4242EB04"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37.5</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n’aura droit à aucun paiement supplémentaire au titre de coûts qui auraient pu être évités si l’</w:t>
            </w:r>
            <w:r w:rsidR="00ED32C5" w:rsidRPr="00964F16">
              <w:rPr>
                <w:rFonts w:ascii="Arial Narrow" w:hAnsi="Arial Narrow"/>
                <w:sz w:val="22"/>
                <w:szCs w:val="22"/>
              </w:rPr>
              <w:t>Entreprise</w:t>
            </w:r>
            <w:r w:rsidRPr="00964F16">
              <w:rPr>
                <w:rFonts w:ascii="Arial Narrow" w:hAnsi="Arial Narrow"/>
                <w:sz w:val="22"/>
                <w:szCs w:val="22"/>
              </w:rPr>
              <w:t xml:space="preserve"> avait notifié un préavis. </w:t>
            </w:r>
          </w:p>
          <w:p w14:paraId="1C3ED9A3"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37.6</w:t>
            </w:r>
            <w:r w:rsidRPr="00964F16">
              <w:rPr>
                <w:rFonts w:ascii="Arial Narrow" w:hAnsi="Arial Narrow"/>
                <w:sz w:val="22"/>
                <w:szCs w:val="22"/>
              </w:rPr>
              <w:tab/>
              <w:t xml:space="preserve">Si le travail requis par la Variation correspond à un poste décrit dans le </w:t>
            </w:r>
            <w:r w:rsidR="00CB0994" w:rsidRPr="00964F16">
              <w:rPr>
                <w:rFonts w:ascii="Arial Narrow" w:hAnsi="Arial Narrow"/>
                <w:sz w:val="22"/>
                <w:szCs w:val="22"/>
              </w:rPr>
              <w:t>Détail</w:t>
            </w:r>
            <w:r w:rsidRPr="00964F16">
              <w:rPr>
                <w:rFonts w:ascii="Arial Narrow" w:hAnsi="Arial Narrow"/>
                <w:sz w:val="22"/>
                <w:szCs w:val="22"/>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964F16">
              <w:rPr>
                <w:rFonts w:ascii="Arial Narrow" w:hAnsi="Arial Narrow"/>
                <w:sz w:val="22"/>
                <w:szCs w:val="22"/>
              </w:rPr>
              <w:t>Détail</w:t>
            </w:r>
            <w:r w:rsidRPr="00964F16">
              <w:rPr>
                <w:rFonts w:ascii="Arial Narrow" w:hAnsi="Arial Narrow"/>
                <w:sz w:val="22"/>
                <w:szCs w:val="22"/>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964F16">
              <w:rPr>
                <w:rFonts w:ascii="Arial Narrow" w:hAnsi="Arial Narrow"/>
                <w:sz w:val="22"/>
                <w:szCs w:val="22"/>
              </w:rPr>
              <w:t>Détail</w:t>
            </w:r>
            <w:r w:rsidRPr="00964F16">
              <w:rPr>
                <w:rFonts w:ascii="Arial Narrow" w:hAnsi="Arial Narrow"/>
                <w:sz w:val="22"/>
                <w:szCs w:val="22"/>
              </w:rPr>
              <w:t xml:space="preserve"> quantitatif et estimatif, la proposition de prix présentée par l’</w:t>
            </w:r>
            <w:r w:rsidR="00ED32C5" w:rsidRPr="00964F16">
              <w:rPr>
                <w:rFonts w:ascii="Arial Narrow" w:hAnsi="Arial Narrow"/>
                <w:sz w:val="22"/>
                <w:szCs w:val="22"/>
              </w:rPr>
              <w:t>Entreprise</w:t>
            </w:r>
            <w:r w:rsidRPr="00964F16">
              <w:rPr>
                <w:rFonts w:ascii="Arial Narrow" w:hAnsi="Arial Narrow"/>
                <w:sz w:val="22"/>
                <w:szCs w:val="22"/>
              </w:rPr>
              <w:t xml:space="preserve"> sera pour de nouveaux prix unitaires correspondant au travail spécifié.</w:t>
            </w:r>
            <w:r w:rsidRPr="00964F16">
              <w:rPr>
                <w:rStyle w:val="Appelnotedebasdep"/>
                <w:rFonts w:ascii="Arial Narrow" w:hAnsi="Arial Narrow"/>
                <w:sz w:val="22"/>
                <w:szCs w:val="22"/>
              </w:rPr>
              <w:footnoteReference w:id="5"/>
            </w:r>
          </w:p>
        </w:tc>
      </w:tr>
      <w:tr w:rsidR="00CC6666" w:rsidRPr="00964F16" w14:paraId="0BAFB7ED" w14:textId="77777777" w:rsidTr="001901C1">
        <w:tc>
          <w:tcPr>
            <w:tcW w:w="2410" w:type="dxa"/>
            <w:tcBorders>
              <w:top w:val="nil"/>
              <w:left w:val="nil"/>
              <w:bottom w:val="nil"/>
              <w:right w:val="nil"/>
            </w:tcBorders>
          </w:tcPr>
          <w:p w14:paraId="7852920B" w14:textId="77777777" w:rsidR="00E03CA1" w:rsidRPr="00964F16" w:rsidRDefault="00E03CA1" w:rsidP="001D00D6">
            <w:pPr>
              <w:pStyle w:val="00SectionVIIISubtitle"/>
              <w:spacing w:after="0"/>
              <w:rPr>
                <w:rFonts w:ascii="Arial Narrow" w:hAnsi="Arial Narrow"/>
                <w:sz w:val="22"/>
                <w:szCs w:val="22"/>
              </w:rPr>
            </w:pPr>
            <w:bookmarkStart w:id="156" w:name="_Toc478922823"/>
            <w:bookmarkStart w:id="157" w:name="_Toc60920438"/>
            <w:r w:rsidRPr="00964F16">
              <w:rPr>
                <w:rFonts w:ascii="Arial Narrow" w:hAnsi="Arial Narrow"/>
                <w:sz w:val="22"/>
                <w:szCs w:val="22"/>
              </w:rPr>
              <w:t>Décomptes</w:t>
            </w:r>
            <w:bookmarkEnd w:id="156"/>
            <w:bookmarkEnd w:id="157"/>
          </w:p>
        </w:tc>
        <w:tc>
          <w:tcPr>
            <w:tcW w:w="7115" w:type="dxa"/>
            <w:tcBorders>
              <w:top w:val="nil"/>
              <w:left w:val="nil"/>
              <w:bottom w:val="nil"/>
              <w:right w:val="nil"/>
            </w:tcBorders>
          </w:tcPr>
          <w:p w14:paraId="12B9A2F0"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38.1</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présentera au Directeur de Projet des décomptes mensuels de la valeur estimée du travail exécuté déduction faite du montant accumulé des décomptes certifiés précédemment.</w:t>
            </w:r>
          </w:p>
          <w:p w14:paraId="76AC9D3D"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38.2</w:t>
            </w:r>
            <w:r w:rsidRPr="00964F16">
              <w:rPr>
                <w:rFonts w:ascii="Arial Narrow" w:hAnsi="Arial Narrow"/>
                <w:sz w:val="22"/>
                <w:szCs w:val="22"/>
              </w:rPr>
              <w:tab/>
              <w:t>Le Directeur de Projet vérifiera les décomptes mensuels et certifiera les montants devant être versés à l’</w:t>
            </w:r>
            <w:r w:rsidR="00ED32C5" w:rsidRPr="00964F16">
              <w:rPr>
                <w:rFonts w:ascii="Arial Narrow" w:hAnsi="Arial Narrow"/>
                <w:sz w:val="22"/>
                <w:szCs w:val="22"/>
              </w:rPr>
              <w:t>Entreprise</w:t>
            </w:r>
            <w:r w:rsidRPr="00964F16">
              <w:rPr>
                <w:rFonts w:ascii="Arial Narrow" w:hAnsi="Arial Narrow"/>
                <w:sz w:val="22"/>
                <w:szCs w:val="22"/>
              </w:rPr>
              <w:t>.</w:t>
            </w:r>
          </w:p>
          <w:p w14:paraId="57191502"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38.3</w:t>
            </w:r>
            <w:r w:rsidRPr="00964F16">
              <w:rPr>
                <w:rFonts w:ascii="Arial Narrow" w:hAnsi="Arial Narrow"/>
                <w:sz w:val="22"/>
                <w:szCs w:val="22"/>
              </w:rPr>
              <w:tab/>
              <w:t>La valeur du travail exécuté sera déterminée par le Directeur de Projet.</w:t>
            </w:r>
          </w:p>
          <w:p w14:paraId="7847E4A2"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38.4</w:t>
            </w:r>
            <w:r w:rsidRPr="00964F16">
              <w:rPr>
                <w:rFonts w:ascii="Arial Narrow" w:hAnsi="Arial Narrow"/>
                <w:sz w:val="22"/>
                <w:szCs w:val="22"/>
              </w:rPr>
              <w:tab/>
              <w:t xml:space="preserve">La valeur du travail exécuté comprendra la valeur des quantités de travaux réalisées par poste figurant au </w:t>
            </w:r>
            <w:r w:rsidR="00CB0994" w:rsidRPr="00964F16">
              <w:rPr>
                <w:rFonts w:ascii="Arial Narrow" w:hAnsi="Arial Narrow"/>
                <w:sz w:val="22"/>
                <w:szCs w:val="22"/>
              </w:rPr>
              <w:t>Détail</w:t>
            </w:r>
            <w:r w:rsidRPr="00964F16">
              <w:rPr>
                <w:rFonts w:ascii="Arial Narrow" w:hAnsi="Arial Narrow"/>
                <w:sz w:val="22"/>
                <w:szCs w:val="22"/>
              </w:rPr>
              <w:t xml:space="preserve"> quantitatif et estimatif.</w:t>
            </w:r>
            <w:r w:rsidRPr="00964F16">
              <w:rPr>
                <w:rStyle w:val="Appelnotedebasdep"/>
                <w:rFonts w:ascii="Arial Narrow" w:hAnsi="Arial Narrow"/>
                <w:sz w:val="22"/>
                <w:szCs w:val="22"/>
              </w:rPr>
              <w:footnoteReference w:id="6"/>
            </w:r>
          </w:p>
          <w:p w14:paraId="791B252B" w14:textId="6E040B2B"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38.5</w:t>
            </w:r>
            <w:r w:rsidRPr="00964F16">
              <w:rPr>
                <w:rFonts w:ascii="Arial Narrow" w:hAnsi="Arial Narrow"/>
                <w:sz w:val="22"/>
                <w:szCs w:val="22"/>
              </w:rPr>
              <w:tab/>
              <w:t xml:space="preserve">La valeur du travail exécuté inclura la valeur des Variations et des </w:t>
            </w:r>
            <w:r w:rsidR="00376BE7" w:rsidRPr="00964F16">
              <w:rPr>
                <w:rFonts w:ascii="Arial Narrow" w:hAnsi="Arial Narrow"/>
                <w:sz w:val="22"/>
                <w:szCs w:val="22"/>
              </w:rPr>
              <w:t>Évènements</w:t>
            </w:r>
            <w:r w:rsidRPr="00964F16">
              <w:rPr>
                <w:rFonts w:ascii="Arial Narrow" w:hAnsi="Arial Narrow"/>
                <w:sz w:val="22"/>
                <w:szCs w:val="22"/>
              </w:rPr>
              <w:t xml:space="preserve"> donnant droit à compensation.</w:t>
            </w:r>
          </w:p>
          <w:p w14:paraId="216DC873"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38.6</w:t>
            </w:r>
            <w:r w:rsidRPr="00964F16">
              <w:rPr>
                <w:rFonts w:ascii="Arial Narrow" w:hAnsi="Arial Narrow"/>
                <w:sz w:val="22"/>
                <w:szCs w:val="22"/>
              </w:rPr>
              <w:tab/>
              <w:t>Le Directeur de Projet pourra exclure un élément certifié dans un décompte précédent ou réduire la proportion d’un poste certifié précédemment à la lumière d’informations nouvelles.</w:t>
            </w:r>
          </w:p>
        </w:tc>
      </w:tr>
      <w:tr w:rsidR="00CC6666" w:rsidRPr="00964F16" w14:paraId="3B1B9E85" w14:textId="77777777" w:rsidTr="001901C1">
        <w:tc>
          <w:tcPr>
            <w:tcW w:w="2410" w:type="dxa"/>
            <w:tcBorders>
              <w:top w:val="nil"/>
              <w:left w:val="nil"/>
              <w:bottom w:val="nil"/>
              <w:right w:val="nil"/>
            </w:tcBorders>
          </w:tcPr>
          <w:p w14:paraId="6F2FB1E6" w14:textId="77777777" w:rsidR="00E03CA1" w:rsidRPr="00964F16" w:rsidRDefault="00E03CA1" w:rsidP="001D00D6">
            <w:pPr>
              <w:pStyle w:val="00SectionVIIISubtitle"/>
              <w:spacing w:after="0"/>
              <w:rPr>
                <w:rFonts w:ascii="Arial Narrow" w:hAnsi="Arial Narrow"/>
                <w:sz w:val="22"/>
                <w:szCs w:val="22"/>
              </w:rPr>
            </w:pPr>
            <w:bookmarkStart w:id="158" w:name="_Toc478922824"/>
            <w:bookmarkStart w:id="159" w:name="_Toc60920439"/>
            <w:r w:rsidRPr="00964F16">
              <w:rPr>
                <w:rFonts w:ascii="Arial Narrow" w:hAnsi="Arial Narrow"/>
                <w:sz w:val="22"/>
                <w:szCs w:val="22"/>
              </w:rPr>
              <w:t>Paiements</w:t>
            </w:r>
            <w:bookmarkEnd w:id="158"/>
            <w:bookmarkEnd w:id="159"/>
          </w:p>
        </w:tc>
        <w:tc>
          <w:tcPr>
            <w:tcW w:w="7115" w:type="dxa"/>
            <w:tcBorders>
              <w:top w:val="nil"/>
              <w:left w:val="nil"/>
              <w:bottom w:val="nil"/>
              <w:right w:val="nil"/>
            </w:tcBorders>
          </w:tcPr>
          <w:p w14:paraId="13C8A43E"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39.1</w:t>
            </w:r>
            <w:r w:rsidRPr="00964F16">
              <w:rPr>
                <w:rFonts w:ascii="Arial Narrow" w:hAnsi="Arial Narrow"/>
                <w:sz w:val="22"/>
                <w:szCs w:val="22"/>
              </w:rPr>
              <w:tab/>
              <w:t>Les paiements seront ajustés pour prendre en compte les déductions correspondant aux avances et retenues. Le Maître d’Ouvrage versera à l’</w:t>
            </w:r>
            <w:r w:rsidR="00ED32C5" w:rsidRPr="00964F16">
              <w:rPr>
                <w:rFonts w:ascii="Arial Narrow" w:hAnsi="Arial Narrow"/>
                <w:sz w:val="22"/>
                <w:szCs w:val="22"/>
              </w:rPr>
              <w:t>Entreprise</w:t>
            </w:r>
            <w:r w:rsidRPr="00964F16">
              <w:rPr>
                <w:rFonts w:ascii="Arial Narrow" w:hAnsi="Arial Narrow"/>
                <w:sz w:val="22"/>
                <w:szCs w:val="22"/>
              </w:rPr>
              <w:t xml:space="preserve"> les montants du décompte certifiés par le Directeur de Projet dans un délai de vingt-huit (28) jours suivant la date du décompte. Si le Maître d’Ouvrage effectue un paiement en retard, l’</w:t>
            </w:r>
            <w:r w:rsidR="00ED32C5" w:rsidRPr="00964F16">
              <w:rPr>
                <w:rFonts w:ascii="Arial Narrow" w:hAnsi="Arial Narrow"/>
                <w:sz w:val="22"/>
                <w:szCs w:val="22"/>
              </w:rPr>
              <w:t>Entreprise</w:t>
            </w:r>
            <w:r w:rsidRPr="00964F16">
              <w:rPr>
                <w:rFonts w:ascii="Arial Narrow" w:hAnsi="Arial Narrow"/>
                <w:sz w:val="22"/>
                <w:szCs w:val="22"/>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1351905B"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39.2</w:t>
            </w:r>
            <w:r w:rsidRPr="00964F16">
              <w:rPr>
                <w:rFonts w:ascii="Arial Narrow" w:hAnsi="Arial Narrow"/>
                <w:sz w:val="22"/>
                <w:szCs w:val="22"/>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CC6666" w:rsidRPr="00964F16" w14:paraId="35C98D26" w14:textId="77777777" w:rsidTr="001901C1">
        <w:tc>
          <w:tcPr>
            <w:tcW w:w="2410" w:type="dxa"/>
            <w:tcBorders>
              <w:top w:val="nil"/>
              <w:left w:val="nil"/>
              <w:bottom w:val="nil"/>
              <w:right w:val="nil"/>
            </w:tcBorders>
          </w:tcPr>
          <w:p w14:paraId="2D9D1548" w14:textId="67005861" w:rsidR="00E03CA1" w:rsidRPr="00964F16" w:rsidRDefault="00376BE7" w:rsidP="001D00D6">
            <w:pPr>
              <w:pStyle w:val="00SectionVIIISubtitle"/>
              <w:spacing w:after="0"/>
              <w:rPr>
                <w:rFonts w:ascii="Arial Narrow" w:hAnsi="Arial Narrow"/>
                <w:sz w:val="22"/>
                <w:szCs w:val="22"/>
              </w:rPr>
            </w:pPr>
            <w:bookmarkStart w:id="160" w:name="_Toc478922825"/>
            <w:bookmarkStart w:id="161" w:name="_Toc60920440"/>
            <w:r w:rsidRPr="00964F16">
              <w:rPr>
                <w:rFonts w:ascii="Arial Narrow" w:hAnsi="Arial Narrow"/>
                <w:sz w:val="22"/>
                <w:szCs w:val="22"/>
              </w:rPr>
              <w:t>Évènements</w:t>
            </w:r>
            <w:r w:rsidR="00E03CA1" w:rsidRPr="00964F16">
              <w:rPr>
                <w:rFonts w:ascii="Arial Narrow" w:hAnsi="Arial Narrow"/>
                <w:sz w:val="22"/>
                <w:szCs w:val="22"/>
              </w:rPr>
              <w:t xml:space="preserve"> donnant droit à compensation</w:t>
            </w:r>
            <w:bookmarkEnd w:id="160"/>
            <w:bookmarkEnd w:id="161"/>
          </w:p>
        </w:tc>
        <w:tc>
          <w:tcPr>
            <w:tcW w:w="7115" w:type="dxa"/>
            <w:tcBorders>
              <w:top w:val="nil"/>
              <w:left w:val="nil"/>
              <w:bottom w:val="nil"/>
              <w:right w:val="nil"/>
            </w:tcBorders>
          </w:tcPr>
          <w:p w14:paraId="7E463123"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40.1</w:t>
            </w:r>
            <w:r w:rsidRPr="00964F16">
              <w:rPr>
                <w:rFonts w:ascii="Arial Narrow" w:hAnsi="Arial Narrow"/>
                <w:sz w:val="22"/>
                <w:szCs w:val="22"/>
              </w:rPr>
              <w:tab/>
              <w:t>Les évènements donnant droit à compensation seront les suivants :</w:t>
            </w:r>
          </w:p>
          <w:p w14:paraId="65D7FE94" w14:textId="77777777" w:rsidR="00E03CA1" w:rsidRPr="00964F16" w:rsidRDefault="00E03CA1" w:rsidP="001D00D6">
            <w:pPr>
              <w:tabs>
                <w:tab w:val="left" w:pos="1080"/>
              </w:tabs>
              <w:suppressAutoHyphens/>
              <w:ind w:left="1080" w:right="-72" w:hanging="547"/>
              <w:jc w:val="both"/>
              <w:rPr>
                <w:rFonts w:ascii="Arial Narrow" w:hAnsi="Arial Narrow"/>
                <w:sz w:val="22"/>
                <w:szCs w:val="22"/>
              </w:rPr>
            </w:pPr>
            <w:r w:rsidRPr="00964F16">
              <w:rPr>
                <w:rFonts w:ascii="Arial Narrow" w:hAnsi="Arial Narrow"/>
                <w:sz w:val="22"/>
                <w:szCs w:val="22"/>
              </w:rPr>
              <w:t>(a)</w:t>
            </w:r>
            <w:r w:rsidRPr="00964F16">
              <w:rPr>
                <w:rFonts w:ascii="Arial Narrow" w:hAnsi="Arial Narrow"/>
                <w:sz w:val="22"/>
                <w:szCs w:val="22"/>
              </w:rPr>
              <w:tab/>
              <w:t xml:space="preserve">Le Maître d’Ouvrage ne donne pas accès à une partie du Site à la Date d’entrée en possession conformément à la </w:t>
            </w:r>
            <w:r w:rsidRPr="00964F16">
              <w:rPr>
                <w:rFonts w:ascii="Arial Narrow" w:hAnsi="Arial Narrow"/>
                <w:b/>
                <w:sz w:val="22"/>
                <w:szCs w:val="22"/>
              </w:rPr>
              <w:t>Clause 2.8</w:t>
            </w:r>
            <w:r w:rsidRPr="00964F16">
              <w:rPr>
                <w:rFonts w:ascii="Arial Narrow" w:hAnsi="Arial Narrow"/>
                <w:sz w:val="22"/>
                <w:szCs w:val="22"/>
              </w:rPr>
              <w:t>.</w:t>
            </w:r>
          </w:p>
          <w:p w14:paraId="2A4E5F24" w14:textId="77777777" w:rsidR="00E03CA1" w:rsidRPr="00964F16" w:rsidRDefault="00E03CA1" w:rsidP="001D00D6">
            <w:pPr>
              <w:tabs>
                <w:tab w:val="left" w:pos="1080"/>
              </w:tabs>
              <w:suppressAutoHyphens/>
              <w:ind w:left="1080" w:right="-72" w:hanging="547"/>
              <w:jc w:val="both"/>
              <w:rPr>
                <w:rFonts w:ascii="Arial Narrow" w:hAnsi="Arial Narrow"/>
                <w:sz w:val="22"/>
                <w:szCs w:val="22"/>
              </w:rPr>
            </w:pPr>
            <w:r w:rsidRPr="00964F16">
              <w:rPr>
                <w:rFonts w:ascii="Arial Narrow" w:hAnsi="Arial Narrow"/>
                <w:sz w:val="22"/>
                <w:szCs w:val="22"/>
              </w:rPr>
              <w:lastRenderedPageBreak/>
              <w:t>(b)</w:t>
            </w:r>
            <w:r w:rsidRPr="00964F16">
              <w:rPr>
                <w:rFonts w:ascii="Arial Narrow" w:hAnsi="Arial Narrow"/>
                <w:sz w:val="22"/>
                <w:szCs w:val="22"/>
              </w:rPr>
              <w:tab/>
              <w:t>Le Directeur de Projet ordonne un ajournement ou ne fournit pas les Plans, les Spécifications techniques ou les instructions nécessaires à l’exécution des Travaux dans les délais.</w:t>
            </w:r>
          </w:p>
          <w:p w14:paraId="1BA4A6B9" w14:textId="77777777" w:rsidR="00E03CA1" w:rsidRPr="00964F16" w:rsidRDefault="00E03CA1" w:rsidP="001D00D6">
            <w:pPr>
              <w:tabs>
                <w:tab w:val="left" w:pos="1080"/>
              </w:tabs>
              <w:suppressAutoHyphens/>
              <w:ind w:left="1080" w:right="-72" w:hanging="547"/>
              <w:jc w:val="both"/>
              <w:rPr>
                <w:rFonts w:ascii="Arial Narrow" w:hAnsi="Arial Narrow"/>
                <w:sz w:val="22"/>
                <w:szCs w:val="22"/>
              </w:rPr>
            </w:pPr>
            <w:r w:rsidRPr="00964F16">
              <w:rPr>
                <w:rFonts w:ascii="Arial Narrow" w:hAnsi="Arial Narrow"/>
                <w:sz w:val="22"/>
                <w:szCs w:val="22"/>
              </w:rPr>
              <w:t>(c)</w:t>
            </w:r>
            <w:r w:rsidRPr="00964F16">
              <w:rPr>
                <w:rFonts w:ascii="Arial Narrow" w:hAnsi="Arial Narrow"/>
                <w:sz w:val="22"/>
                <w:szCs w:val="22"/>
              </w:rPr>
              <w:tab/>
              <w:t>Le Directeur de Projet donne à l’</w:t>
            </w:r>
            <w:r w:rsidR="00ED32C5" w:rsidRPr="00964F16">
              <w:rPr>
                <w:rFonts w:ascii="Arial Narrow" w:hAnsi="Arial Narrow"/>
                <w:sz w:val="22"/>
                <w:szCs w:val="22"/>
              </w:rPr>
              <w:t>Entreprise</w:t>
            </w:r>
            <w:r w:rsidRPr="00964F16">
              <w:rPr>
                <w:rFonts w:ascii="Arial Narrow" w:hAnsi="Arial Narrow"/>
                <w:sz w:val="22"/>
                <w:szCs w:val="22"/>
              </w:rPr>
              <w:t xml:space="preserve"> des instructions afin de découvrir un ouvrage réalisé, ou d’effectuer des essais supplémentaires sur les Travaux qui s’avèrent ne pas présenter de Malfaçon.</w:t>
            </w:r>
          </w:p>
          <w:p w14:paraId="169CB4FE" w14:textId="77777777" w:rsidR="00E03CA1" w:rsidRPr="00964F16" w:rsidRDefault="00E03CA1" w:rsidP="001D00D6">
            <w:pPr>
              <w:tabs>
                <w:tab w:val="left" w:pos="1080"/>
              </w:tabs>
              <w:suppressAutoHyphens/>
              <w:ind w:left="1080" w:right="-72" w:hanging="547"/>
              <w:jc w:val="both"/>
              <w:rPr>
                <w:rFonts w:ascii="Arial Narrow" w:hAnsi="Arial Narrow"/>
                <w:sz w:val="22"/>
                <w:szCs w:val="22"/>
              </w:rPr>
            </w:pPr>
            <w:r w:rsidRPr="00964F16">
              <w:rPr>
                <w:rFonts w:ascii="Arial Narrow" w:hAnsi="Arial Narrow"/>
                <w:sz w:val="22"/>
                <w:szCs w:val="22"/>
              </w:rPr>
              <w:t>(d)</w:t>
            </w:r>
            <w:r w:rsidRPr="00964F16">
              <w:rPr>
                <w:rFonts w:ascii="Arial Narrow" w:hAnsi="Arial Narrow"/>
                <w:sz w:val="22"/>
                <w:szCs w:val="22"/>
              </w:rPr>
              <w:tab/>
              <w:t>Le Directeur de Projet n’approuve pas un contrat de sous-traitant sans motifs valables.</w:t>
            </w:r>
          </w:p>
          <w:p w14:paraId="14D82714" w14:textId="77777777" w:rsidR="00E03CA1" w:rsidRPr="00964F16" w:rsidRDefault="00E03CA1" w:rsidP="001D00D6">
            <w:pPr>
              <w:tabs>
                <w:tab w:val="left" w:pos="1080"/>
              </w:tabs>
              <w:suppressAutoHyphens/>
              <w:ind w:left="1080" w:right="-72" w:hanging="547"/>
              <w:jc w:val="both"/>
              <w:rPr>
                <w:rFonts w:ascii="Arial Narrow" w:hAnsi="Arial Narrow"/>
                <w:sz w:val="22"/>
                <w:szCs w:val="22"/>
              </w:rPr>
            </w:pPr>
            <w:r w:rsidRPr="00964F16">
              <w:rPr>
                <w:rFonts w:ascii="Arial Narrow" w:hAnsi="Arial Narrow"/>
                <w:sz w:val="22"/>
                <w:szCs w:val="22"/>
              </w:rPr>
              <w:t>(e)</w:t>
            </w:r>
            <w:r w:rsidRPr="00964F16">
              <w:rPr>
                <w:rFonts w:ascii="Arial Narrow" w:hAnsi="Arial Narrow"/>
                <w:sz w:val="22"/>
                <w:szCs w:val="22"/>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35FE396" w14:textId="77777777" w:rsidR="00E03CA1" w:rsidRPr="00964F16" w:rsidRDefault="00E03CA1" w:rsidP="001D00D6">
            <w:pPr>
              <w:tabs>
                <w:tab w:val="left" w:pos="1080"/>
              </w:tabs>
              <w:suppressAutoHyphens/>
              <w:ind w:left="1080" w:right="-72" w:hanging="547"/>
              <w:jc w:val="both"/>
              <w:rPr>
                <w:rFonts w:ascii="Arial Narrow" w:hAnsi="Arial Narrow"/>
                <w:sz w:val="22"/>
                <w:szCs w:val="22"/>
              </w:rPr>
            </w:pPr>
            <w:r w:rsidRPr="00964F16">
              <w:rPr>
                <w:rFonts w:ascii="Arial Narrow" w:hAnsi="Arial Narrow"/>
                <w:sz w:val="22"/>
                <w:szCs w:val="22"/>
              </w:rPr>
              <w:t>(f)</w:t>
            </w:r>
            <w:r w:rsidRPr="00964F16">
              <w:rPr>
                <w:rFonts w:ascii="Arial Narrow" w:hAnsi="Arial Narrow"/>
                <w:sz w:val="22"/>
                <w:szCs w:val="22"/>
              </w:rPr>
              <w:tab/>
              <w:t>Le Directeur de Projet donne des instructions pour faire face à une situation imprévue provoquée par le Maître d’Ouvrage, ou pour effectuer un travail supplémentaire rendu nécessaire pour des raisons de sécurité ou pour d’autres raisons.</w:t>
            </w:r>
          </w:p>
          <w:p w14:paraId="50AAC99B" w14:textId="77777777" w:rsidR="00E03CA1" w:rsidRPr="00964F16" w:rsidRDefault="00E03CA1" w:rsidP="001D00D6">
            <w:pPr>
              <w:tabs>
                <w:tab w:val="left" w:pos="1080"/>
              </w:tabs>
              <w:suppressAutoHyphens/>
              <w:ind w:left="1080" w:right="-72" w:hanging="547"/>
              <w:jc w:val="both"/>
              <w:rPr>
                <w:rFonts w:ascii="Arial Narrow" w:hAnsi="Arial Narrow"/>
                <w:sz w:val="22"/>
                <w:szCs w:val="22"/>
              </w:rPr>
            </w:pPr>
            <w:r w:rsidRPr="00964F16">
              <w:rPr>
                <w:rFonts w:ascii="Arial Narrow" w:hAnsi="Arial Narrow"/>
                <w:sz w:val="22"/>
                <w:szCs w:val="22"/>
              </w:rPr>
              <w:t>(g)</w:t>
            </w:r>
            <w:r w:rsidRPr="00964F16">
              <w:rPr>
                <w:rFonts w:ascii="Arial Narrow" w:hAnsi="Arial Narrow"/>
                <w:sz w:val="22"/>
                <w:szCs w:val="22"/>
              </w:rPr>
              <w:tab/>
              <w:t xml:space="preserve">D’autres </w:t>
            </w:r>
            <w:r w:rsidR="00ED32C5" w:rsidRPr="00964F16">
              <w:rPr>
                <w:rFonts w:ascii="Arial Narrow" w:hAnsi="Arial Narrow"/>
                <w:sz w:val="22"/>
                <w:szCs w:val="22"/>
              </w:rPr>
              <w:t>Entreprise</w:t>
            </w:r>
            <w:r w:rsidRPr="00964F16">
              <w:rPr>
                <w:rFonts w:ascii="Arial Narrow" w:hAnsi="Arial Narrow"/>
                <w:sz w:val="22"/>
                <w:szCs w:val="22"/>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964F16">
              <w:rPr>
                <w:rFonts w:ascii="Arial Narrow" w:hAnsi="Arial Narrow"/>
                <w:sz w:val="22"/>
                <w:szCs w:val="22"/>
              </w:rPr>
              <w:t>Entreprise</w:t>
            </w:r>
            <w:r w:rsidRPr="00964F16">
              <w:rPr>
                <w:rFonts w:ascii="Arial Narrow" w:hAnsi="Arial Narrow"/>
                <w:sz w:val="22"/>
                <w:szCs w:val="22"/>
              </w:rPr>
              <w:t>.</w:t>
            </w:r>
          </w:p>
          <w:p w14:paraId="43053086" w14:textId="77777777" w:rsidR="00E03CA1" w:rsidRPr="00964F16" w:rsidRDefault="00E03CA1" w:rsidP="001D00D6">
            <w:pPr>
              <w:tabs>
                <w:tab w:val="left" w:pos="1080"/>
              </w:tabs>
              <w:suppressAutoHyphens/>
              <w:ind w:left="1080" w:right="-72" w:hanging="540"/>
              <w:rPr>
                <w:rFonts w:ascii="Arial Narrow" w:hAnsi="Arial Narrow"/>
                <w:sz w:val="22"/>
                <w:szCs w:val="22"/>
              </w:rPr>
            </w:pPr>
            <w:r w:rsidRPr="00964F16">
              <w:rPr>
                <w:rFonts w:ascii="Arial Narrow" w:hAnsi="Arial Narrow"/>
                <w:sz w:val="22"/>
                <w:szCs w:val="22"/>
              </w:rPr>
              <w:t>(h)</w:t>
            </w:r>
            <w:r w:rsidRPr="00964F16">
              <w:rPr>
                <w:rFonts w:ascii="Arial Narrow" w:hAnsi="Arial Narrow"/>
                <w:sz w:val="22"/>
                <w:szCs w:val="22"/>
              </w:rPr>
              <w:tab/>
              <w:t>Les avances sont réglées en retard.</w:t>
            </w:r>
          </w:p>
          <w:p w14:paraId="39237021" w14:textId="77777777" w:rsidR="00E03CA1" w:rsidRPr="00964F16" w:rsidRDefault="00E03CA1" w:rsidP="001D00D6">
            <w:pPr>
              <w:tabs>
                <w:tab w:val="left" w:pos="1080"/>
              </w:tabs>
              <w:suppressAutoHyphens/>
              <w:ind w:left="1080" w:right="-72" w:hanging="540"/>
              <w:jc w:val="both"/>
              <w:rPr>
                <w:rFonts w:ascii="Arial Narrow" w:hAnsi="Arial Narrow"/>
                <w:sz w:val="22"/>
                <w:szCs w:val="22"/>
              </w:rPr>
            </w:pPr>
            <w:r w:rsidRPr="00964F16">
              <w:rPr>
                <w:rFonts w:ascii="Arial Narrow" w:hAnsi="Arial Narrow"/>
                <w:sz w:val="22"/>
                <w:szCs w:val="22"/>
              </w:rPr>
              <w:t>(i)</w:t>
            </w:r>
            <w:r w:rsidRPr="00964F16">
              <w:rPr>
                <w:rFonts w:ascii="Arial Narrow" w:hAnsi="Arial Narrow"/>
                <w:sz w:val="22"/>
                <w:szCs w:val="22"/>
              </w:rPr>
              <w:tab/>
              <w:t>Les conséquences pour l’</w:t>
            </w:r>
            <w:r w:rsidR="00ED32C5" w:rsidRPr="00964F16">
              <w:rPr>
                <w:rFonts w:ascii="Arial Narrow" w:hAnsi="Arial Narrow"/>
                <w:sz w:val="22"/>
                <w:szCs w:val="22"/>
              </w:rPr>
              <w:t>Entreprise</w:t>
            </w:r>
            <w:r w:rsidRPr="00964F16">
              <w:rPr>
                <w:rFonts w:ascii="Arial Narrow" w:hAnsi="Arial Narrow"/>
                <w:sz w:val="22"/>
                <w:szCs w:val="22"/>
              </w:rPr>
              <w:t xml:space="preserve"> de tout risque incombant au Maître d’Ouvrage.</w:t>
            </w:r>
          </w:p>
          <w:p w14:paraId="1F916799" w14:textId="77777777" w:rsidR="00E03CA1" w:rsidRPr="00964F16" w:rsidRDefault="00E03CA1" w:rsidP="001D00D6">
            <w:pPr>
              <w:tabs>
                <w:tab w:val="left" w:pos="1080"/>
              </w:tabs>
              <w:suppressAutoHyphens/>
              <w:ind w:left="1080" w:right="-72" w:hanging="540"/>
              <w:jc w:val="both"/>
              <w:rPr>
                <w:rFonts w:ascii="Arial Narrow" w:hAnsi="Arial Narrow"/>
                <w:sz w:val="22"/>
                <w:szCs w:val="22"/>
              </w:rPr>
            </w:pPr>
            <w:r w:rsidRPr="00964F16">
              <w:rPr>
                <w:rFonts w:ascii="Arial Narrow" w:hAnsi="Arial Narrow"/>
                <w:sz w:val="22"/>
                <w:szCs w:val="22"/>
              </w:rPr>
              <w:t>(j)</w:t>
            </w:r>
            <w:r w:rsidRPr="00964F16">
              <w:rPr>
                <w:rFonts w:ascii="Arial Narrow" w:hAnsi="Arial Narrow"/>
                <w:sz w:val="22"/>
                <w:szCs w:val="22"/>
              </w:rPr>
              <w:tab/>
              <w:t>Le Directeur de Projet retarde indûment la délivrance du Certificat d’achèvement (ou le procès-verbal de réception provisoire).</w:t>
            </w:r>
          </w:p>
          <w:p w14:paraId="2840289B"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40.2</w:t>
            </w:r>
            <w:r w:rsidRPr="00964F16">
              <w:rPr>
                <w:rFonts w:ascii="Arial Narrow" w:hAnsi="Arial Narrow"/>
                <w:sz w:val="22"/>
                <w:szCs w:val="22"/>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40629BD9"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40.3</w:t>
            </w:r>
            <w:r w:rsidRPr="00964F16">
              <w:rPr>
                <w:rFonts w:ascii="Arial Narrow" w:hAnsi="Arial Narrow"/>
                <w:sz w:val="22"/>
                <w:szCs w:val="22"/>
              </w:rPr>
              <w:tab/>
              <w:t>Dès que l’</w:t>
            </w:r>
            <w:r w:rsidR="00ED32C5" w:rsidRPr="00964F16">
              <w:rPr>
                <w:rFonts w:ascii="Arial Narrow" w:hAnsi="Arial Narrow"/>
                <w:sz w:val="22"/>
                <w:szCs w:val="22"/>
              </w:rPr>
              <w:t>Entreprise</w:t>
            </w:r>
            <w:r w:rsidRPr="00964F16">
              <w:rPr>
                <w:rFonts w:ascii="Arial Narrow" w:hAnsi="Arial Narrow"/>
                <w:sz w:val="22"/>
                <w:szCs w:val="22"/>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964F16">
              <w:rPr>
                <w:rFonts w:ascii="Arial Narrow" w:hAnsi="Arial Narrow"/>
                <w:sz w:val="22"/>
                <w:szCs w:val="22"/>
              </w:rPr>
              <w:t>Entreprise</w:t>
            </w:r>
            <w:r w:rsidRPr="00964F16">
              <w:rPr>
                <w:rFonts w:ascii="Arial Narrow" w:hAnsi="Arial Narrow"/>
                <w:sz w:val="22"/>
                <w:szCs w:val="22"/>
              </w:rPr>
              <w:t xml:space="preserve"> sont estimées excessives, le Directeur de Projet ajustera le Prix du Marché sur la base de ses propres estimations. Le Directeur de Projet supposera que l’</w:t>
            </w:r>
            <w:r w:rsidR="00ED32C5" w:rsidRPr="00964F16">
              <w:rPr>
                <w:rFonts w:ascii="Arial Narrow" w:hAnsi="Arial Narrow"/>
                <w:sz w:val="22"/>
                <w:szCs w:val="22"/>
              </w:rPr>
              <w:t>Entreprise</w:t>
            </w:r>
            <w:r w:rsidRPr="00964F16">
              <w:rPr>
                <w:rFonts w:ascii="Arial Narrow" w:hAnsi="Arial Narrow"/>
                <w:sz w:val="22"/>
                <w:szCs w:val="22"/>
              </w:rPr>
              <w:t xml:space="preserve"> devra réagir rapidement et avec compétence à la situation.</w:t>
            </w:r>
          </w:p>
          <w:p w14:paraId="2201AFFF"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40.4</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n’a pas droit à une compensation dans la mesure où les intérêts du Maître d’Ouvrage sont affectés négativement par le fait que l’</w:t>
            </w:r>
            <w:r w:rsidR="00ED32C5" w:rsidRPr="00964F16">
              <w:rPr>
                <w:rFonts w:ascii="Arial Narrow" w:hAnsi="Arial Narrow"/>
                <w:sz w:val="22"/>
                <w:szCs w:val="22"/>
              </w:rPr>
              <w:t>Entreprise</w:t>
            </w:r>
            <w:r w:rsidRPr="00964F16">
              <w:rPr>
                <w:rFonts w:ascii="Arial Narrow" w:hAnsi="Arial Narrow"/>
                <w:sz w:val="22"/>
                <w:szCs w:val="22"/>
              </w:rPr>
              <w:t xml:space="preserve"> n’a pas fourni de Préavis d’évènements ou n’a pas coopéré avec le Directeur de Projet.</w:t>
            </w:r>
          </w:p>
        </w:tc>
      </w:tr>
      <w:tr w:rsidR="00CC6666" w:rsidRPr="00964F16" w14:paraId="098D6090" w14:textId="77777777" w:rsidTr="001901C1">
        <w:tc>
          <w:tcPr>
            <w:tcW w:w="2410" w:type="dxa"/>
            <w:tcBorders>
              <w:top w:val="nil"/>
              <w:left w:val="nil"/>
              <w:bottom w:val="nil"/>
              <w:right w:val="nil"/>
            </w:tcBorders>
          </w:tcPr>
          <w:p w14:paraId="1038B789" w14:textId="77777777" w:rsidR="00E03CA1" w:rsidRPr="00964F16" w:rsidRDefault="00E03CA1" w:rsidP="001D00D6">
            <w:pPr>
              <w:pStyle w:val="00SectionVIIISubtitle"/>
              <w:spacing w:after="0"/>
              <w:rPr>
                <w:rFonts w:ascii="Arial Narrow" w:hAnsi="Arial Narrow"/>
                <w:sz w:val="22"/>
                <w:szCs w:val="22"/>
              </w:rPr>
            </w:pPr>
            <w:bookmarkStart w:id="162" w:name="_Toc478922826"/>
            <w:bookmarkStart w:id="163" w:name="_Toc60920441"/>
            <w:r w:rsidRPr="00964F16">
              <w:rPr>
                <w:rFonts w:ascii="Arial Narrow" w:hAnsi="Arial Narrow"/>
                <w:sz w:val="22"/>
                <w:szCs w:val="22"/>
              </w:rPr>
              <w:t>Fiscalité</w:t>
            </w:r>
            <w:bookmarkEnd w:id="162"/>
            <w:bookmarkEnd w:id="163"/>
          </w:p>
        </w:tc>
        <w:tc>
          <w:tcPr>
            <w:tcW w:w="7115" w:type="dxa"/>
            <w:tcBorders>
              <w:top w:val="nil"/>
              <w:left w:val="nil"/>
              <w:bottom w:val="nil"/>
              <w:right w:val="nil"/>
            </w:tcBorders>
          </w:tcPr>
          <w:p w14:paraId="6AE5B63E"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41.1</w:t>
            </w:r>
            <w:r w:rsidRPr="00964F16">
              <w:rPr>
                <w:rFonts w:ascii="Arial Narrow" w:hAnsi="Arial Narrow"/>
                <w:sz w:val="22"/>
                <w:szCs w:val="22"/>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964F16">
              <w:rPr>
                <w:rFonts w:ascii="Arial Narrow" w:hAnsi="Arial Narrow"/>
                <w:sz w:val="22"/>
                <w:szCs w:val="22"/>
              </w:rPr>
              <w:t>Entreprise</w:t>
            </w:r>
            <w:r w:rsidRPr="00964F16">
              <w:rPr>
                <w:rFonts w:ascii="Arial Narrow" w:hAnsi="Arial Narrow"/>
                <w:sz w:val="22"/>
                <w:szCs w:val="22"/>
              </w:rPr>
              <w:t xml:space="preserve"> est redevable. </w:t>
            </w:r>
          </w:p>
        </w:tc>
      </w:tr>
      <w:tr w:rsidR="00CC6666" w:rsidRPr="00964F16" w14:paraId="7E1E44E9" w14:textId="77777777" w:rsidTr="001901C1">
        <w:tc>
          <w:tcPr>
            <w:tcW w:w="2410" w:type="dxa"/>
            <w:tcBorders>
              <w:top w:val="nil"/>
              <w:left w:val="nil"/>
              <w:bottom w:val="nil"/>
              <w:right w:val="nil"/>
            </w:tcBorders>
          </w:tcPr>
          <w:p w14:paraId="0FBE277E" w14:textId="77777777" w:rsidR="00E03CA1" w:rsidRPr="00964F16" w:rsidRDefault="00E03CA1" w:rsidP="001D00D6">
            <w:pPr>
              <w:pStyle w:val="00SectionVIIISubtitle"/>
              <w:spacing w:after="0"/>
              <w:rPr>
                <w:rFonts w:ascii="Arial Narrow" w:hAnsi="Arial Narrow"/>
                <w:sz w:val="22"/>
                <w:szCs w:val="22"/>
              </w:rPr>
            </w:pPr>
            <w:bookmarkStart w:id="164" w:name="_Toc478922828"/>
            <w:bookmarkStart w:id="165" w:name="_Toc60920442"/>
            <w:r w:rsidRPr="00964F16">
              <w:rPr>
                <w:rFonts w:ascii="Arial Narrow" w:hAnsi="Arial Narrow"/>
                <w:sz w:val="22"/>
                <w:szCs w:val="22"/>
              </w:rPr>
              <w:t>Révision des Prix</w:t>
            </w:r>
            <w:bookmarkEnd w:id="164"/>
            <w:bookmarkEnd w:id="165"/>
          </w:p>
        </w:tc>
        <w:tc>
          <w:tcPr>
            <w:tcW w:w="7115" w:type="dxa"/>
            <w:tcBorders>
              <w:top w:val="nil"/>
              <w:left w:val="nil"/>
              <w:bottom w:val="nil"/>
              <w:right w:val="nil"/>
            </w:tcBorders>
          </w:tcPr>
          <w:p w14:paraId="0CFDC293"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42.1</w:t>
            </w:r>
            <w:r w:rsidRPr="00964F16">
              <w:rPr>
                <w:rFonts w:ascii="Arial Narrow" w:hAnsi="Arial Narrow"/>
                <w:sz w:val="22"/>
                <w:szCs w:val="22"/>
              </w:rPr>
              <w:tab/>
              <w:t xml:space="preserve">Les prix ne seront pas </w:t>
            </w:r>
            <w:r w:rsidR="00E44B05" w:rsidRPr="00964F16">
              <w:rPr>
                <w:rFonts w:ascii="Arial Narrow" w:hAnsi="Arial Narrow"/>
                <w:sz w:val="22"/>
                <w:szCs w:val="22"/>
              </w:rPr>
              <w:t xml:space="preserve">révisés </w:t>
            </w:r>
            <w:r w:rsidRPr="00964F16">
              <w:rPr>
                <w:rFonts w:ascii="Arial Narrow" w:hAnsi="Arial Narrow"/>
                <w:sz w:val="22"/>
                <w:szCs w:val="22"/>
              </w:rPr>
              <w:t>pour prendre en compte les fluctuations du coût des intrants.</w:t>
            </w:r>
          </w:p>
        </w:tc>
      </w:tr>
      <w:tr w:rsidR="00CC6666" w:rsidRPr="00964F16" w14:paraId="6D580A5A" w14:textId="77777777" w:rsidTr="001901C1">
        <w:tc>
          <w:tcPr>
            <w:tcW w:w="2410" w:type="dxa"/>
            <w:tcBorders>
              <w:top w:val="nil"/>
              <w:left w:val="nil"/>
              <w:bottom w:val="nil"/>
              <w:right w:val="nil"/>
            </w:tcBorders>
          </w:tcPr>
          <w:p w14:paraId="6A4691BB" w14:textId="77777777" w:rsidR="00E03CA1" w:rsidRPr="00964F16" w:rsidRDefault="00E03CA1" w:rsidP="001D00D6">
            <w:pPr>
              <w:pStyle w:val="00SectionVIIISubtitle"/>
              <w:spacing w:after="0"/>
              <w:rPr>
                <w:rFonts w:ascii="Arial Narrow" w:hAnsi="Arial Narrow"/>
                <w:sz w:val="22"/>
                <w:szCs w:val="22"/>
              </w:rPr>
            </w:pPr>
            <w:bookmarkStart w:id="166" w:name="_Toc478922829"/>
            <w:bookmarkStart w:id="167" w:name="_Toc60920443"/>
            <w:r w:rsidRPr="00964F16">
              <w:rPr>
                <w:rFonts w:ascii="Arial Narrow" w:hAnsi="Arial Narrow"/>
                <w:sz w:val="22"/>
                <w:szCs w:val="22"/>
              </w:rPr>
              <w:t>Retenues</w:t>
            </w:r>
            <w:bookmarkEnd w:id="166"/>
            <w:bookmarkEnd w:id="167"/>
          </w:p>
        </w:tc>
        <w:tc>
          <w:tcPr>
            <w:tcW w:w="7115" w:type="dxa"/>
            <w:tcBorders>
              <w:top w:val="nil"/>
              <w:left w:val="nil"/>
              <w:bottom w:val="nil"/>
              <w:right w:val="nil"/>
            </w:tcBorders>
          </w:tcPr>
          <w:p w14:paraId="3051B323"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43.1</w:t>
            </w:r>
            <w:r w:rsidRPr="00964F16">
              <w:rPr>
                <w:rFonts w:ascii="Arial Narrow" w:hAnsi="Arial Narrow"/>
                <w:sz w:val="22"/>
                <w:szCs w:val="22"/>
              </w:rPr>
              <w:tab/>
              <w:t>Le Maître d’Ouvrage retiendra sur chaque paiement dû à l’</w:t>
            </w:r>
            <w:r w:rsidR="00ED32C5" w:rsidRPr="00964F16">
              <w:rPr>
                <w:rFonts w:ascii="Arial Narrow" w:hAnsi="Arial Narrow"/>
                <w:sz w:val="22"/>
                <w:szCs w:val="22"/>
              </w:rPr>
              <w:t>Entreprise</w:t>
            </w:r>
            <w:r w:rsidRPr="00964F16">
              <w:rPr>
                <w:rFonts w:ascii="Arial Narrow" w:hAnsi="Arial Narrow"/>
                <w:sz w:val="22"/>
                <w:szCs w:val="22"/>
              </w:rPr>
              <w:t xml:space="preserve"> la proportion </w:t>
            </w:r>
            <w:r w:rsidRPr="00964F16">
              <w:rPr>
                <w:rFonts w:ascii="Arial Narrow" w:hAnsi="Arial Narrow"/>
                <w:b/>
                <w:sz w:val="22"/>
                <w:szCs w:val="22"/>
              </w:rPr>
              <w:t>stipulée dans la Clause 2.13</w:t>
            </w:r>
            <w:r w:rsidRPr="00964F16">
              <w:rPr>
                <w:rFonts w:ascii="Arial Narrow" w:hAnsi="Arial Narrow"/>
                <w:sz w:val="22"/>
                <w:szCs w:val="22"/>
              </w:rPr>
              <w:t xml:space="preserve"> jusqu’à l’Achèvement de la totalité des Travaux.</w:t>
            </w:r>
          </w:p>
          <w:p w14:paraId="49521763" w14:textId="77777777" w:rsidR="00E03CA1" w:rsidRPr="00964F16" w:rsidRDefault="00E44B05"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lastRenderedPageBreak/>
              <w:t>43</w:t>
            </w:r>
            <w:r w:rsidR="00E03CA1" w:rsidRPr="00964F16">
              <w:rPr>
                <w:rFonts w:ascii="Arial Narrow" w:hAnsi="Arial Narrow"/>
                <w:sz w:val="22"/>
                <w:szCs w:val="22"/>
              </w:rPr>
              <w:t>.2</w:t>
            </w:r>
            <w:r w:rsidR="00E03CA1" w:rsidRPr="00964F16">
              <w:rPr>
                <w:rFonts w:ascii="Arial Narrow" w:hAnsi="Arial Narrow"/>
                <w:sz w:val="22"/>
                <w:szCs w:val="22"/>
              </w:rPr>
              <w:tab/>
              <w:t xml:space="preserve">En application de la </w:t>
            </w:r>
            <w:r w:rsidR="001A04D1" w:rsidRPr="00964F16">
              <w:rPr>
                <w:rFonts w:ascii="Arial Narrow" w:hAnsi="Arial Narrow"/>
                <w:b/>
                <w:sz w:val="22"/>
                <w:szCs w:val="22"/>
              </w:rPr>
              <w:t>Clause</w:t>
            </w:r>
            <w:r w:rsidR="00E03CA1" w:rsidRPr="00964F16">
              <w:rPr>
                <w:rFonts w:ascii="Arial Narrow" w:hAnsi="Arial Narrow"/>
                <w:b/>
                <w:sz w:val="22"/>
                <w:szCs w:val="22"/>
              </w:rPr>
              <w:t xml:space="preserve"> 49.1</w:t>
            </w:r>
            <w:r w:rsidR="00E03CA1" w:rsidRPr="00964F16">
              <w:rPr>
                <w:rFonts w:ascii="Arial Narrow" w:hAnsi="Arial Narrow"/>
                <w:sz w:val="22"/>
                <w:szCs w:val="22"/>
              </w:rPr>
              <w:t>, la moitié du montant total retenu sera versé à l’</w:t>
            </w:r>
            <w:r w:rsidR="00ED32C5" w:rsidRPr="00964F16">
              <w:rPr>
                <w:rFonts w:ascii="Arial Narrow" w:hAnsi="Arial Narrow"/>
                <w:sz w:val="22"/>
                <w:szCs w:val="22"/>
              </w:rPr>
              <w:t>Entreprise</w:t>
            </w:r>
            <w:r w:rsidR="00E03CA1" w:rsidRPr="00964F16">
              <w:rPr>
                <w:rFonts w:ascii="Arial Narrow" w:hAnsi="Arial Narrow"/>
                <w:sz w:val="22"/>
                <w:szCs w:val="22"/>
              </w:rPr>
              <w:t xml:space="preserve"> lors de l’achèvement de la totalité des travaux et l’autre moitié à la fin de la Période de garantie lorsque le Directeur de Projet aura certifié que toutes les malfaçons dont il avait fait part à l’</w:t>
            </w:r>
            <w:r w:rsidR="00ED32C5" w:rsidRPr="00964F16">
              <w:rPr>
                <w:rFonts w:ascii="Arial Narrow" w:hAnsi="Arial Narrow"/>
                <w:sz w:val="22"/>
                <w:szCs w:val="22"/>
              </w:rPr>
              <w:t>Entreprise</w:t>
            </w:r>
            <w:r w:rsidR="00E03CA1" w:rsidRPr="00964F16">
              <w:rPr>
                <w:rFonts w:ascii="Arial Narrow" w:hAnsi="Arial Narrow"/>
                <w:sz w:val="22"/>
                <w:szCs w:val="22"/>
              </w:rPr>
              <w:t xml:space="preserve"> avant la fin de ladite période ont été rectifiés. Après l’achèvement des Travaux, l’</w:t>
            </w:r>
            <w:r w:rsidR="00ED32C5" w:rsidRPr="00964F16">
              <w:rPr>
                <w:rFonts w:ascii="Arial Narrow" w:hAnsi="Arial Narrow"/>
                <w:sz w:val="22"/>
                <w:szCs w:val="22"/>
              </w:rPr>
              <w:t>Entreprise</w:t>
            </w:r>
            <w:r w:rsidR="00E03CA1" w:rsidRPr="00964F16">
              <w:rPr>
                <w:rFonts w:ascii="Arial Narrow" w:hAnsi="Arial Narrow"/>
                <w:sz w:val="22"/>
                <w:szCs w:val="22"/>
              </w:rPr>
              <w:t xml:space="preserve"> pourra remplacer le montant retenu par une garantie bancaire inconditionnelle.</w:t>
            </w:r>
          </w:p>
        </w:tc>
      </w:tr>
      <w:tr w:rsidR="00CC6666" w:rsidRPr="00964F16" w14:paraId="336BAC47" w14:textId="77777777" w:rsidTr="001901C1">
        <w:tc>
          <w:tcPr>
            <w:tcW w:w="2410" w:type="dxa"/>
            <w:tcBorders>
              <w:top w:val="nil"/>
              <w:left w:val="nil"/>
              <w:bottom w:val="nil"/>
              <w:right w:val="nil"/>
            </w:tcBorders>
          </w:tcPr>
          <w:p w14:paraId="65921348" w14:textId="3A791C76" w:rsidR="00E03CA1" w:rsidRPr="00964F16" w:rsidRDefault="00E03CA1" w:rsidP="001D00D6">
            <w:pPr>
              <w:pStyle w:val="00SectionVIIISubtitle"/>
              <w:spacing w:after="0"/>
              <w:rPr>
                <w:rFonts w:ascii="Arial Narrow" w:hAnsi="Arial Narrow"/>
                <w:sz w:val="22"/>
                <w:szCs w:val="22"/>
              </w:rPr>
            </w:pPr>
            <w:bookmarkStart w:id="168" w:name="_Toc478922830"/>
            <w:bookmarkStart w:id="169" w:name="_Toc60920444"/>
            <w:r w:rsidRPr="00964F16">
              <w:rPr>
                <w:rFonts w:ascii="Arial Narrow" w:hAnsi="Arial Narrow"/>
                <w:sz w:val="22"/>
                <w:szCs w:val="22"/>
              </w:rPr>
              <w:t>Pénalités de retard</w:t>
            </w:r>
            <w:bookmarkEnd w:id="168"/>
            <w:r w:rsidR="000C292D" w:rsidRPr="00964F16">
              <w:rPr>
                <w:rFonts w:ascii="Arial Narrow" w:hAnsi="Arial Narrow"/>
                <w:sz w:val="22"/>
                <w:szCs w:val="22"/>
              </w:rPr>
              <w:t xml:space="preserve"> </w:t>
            </w:r>
            <w:r w:rsidRPr="00964F16">
              <w:rPr>
                <w:rFonts w:ascii="Arial Narrow" w:hAnsi="Arial Narrow"/>
                <w:sz w:val="22"/>
                <w:szCs w:val="22"/>
              </w:rPr>
              <w:t>et Prime</w:t>
            </w:r>
            <w:bookmarkEnd w:id="169"/>
          </w:p>
        </w:tc>
        <w:tc>
          <w:tcPr>
            <w:tcW w:w="7115" w:type="dxa"/>
            <w:tcBorders>
              <w:top w:val="nil"/>
              <w:left w:val="nil"/>
              <w:bottom w:val="nil"/>
              <w:right w:val="nil"/>
            </w:tcBorders>
          </w:tcPr>
          <w:p w14:paraId="2FFAA346"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44.1</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paiera des pénalités de retard au Maître d’Ouvrage au taux </w:t>
            </w:r>
            <w:r w:rsidRPr="00964F16">
              <w:rPr>
                <w:rFonts w:ascii="Arial Narrow" w:hAnsi="Arial Narrow"/>
                <w:b/>
                <w:sz w:val="22"/>
                <w:szCs w:val="22"/>
              </w:rPr>
              <w:t>stipulé dans la Clause 2.14</w:t>
            </w:r>
            <w:r w:rsidRPr="00964F16">
              <w:rPr>
                <w:rFonts w:ascii="Arial Narrow" w:hAnsi="Arial Narrow"/>
                <w:sz w:val="22"/>
                <w:szCs w:val="22"/>
              </w:rPr>
              <w:t xml:space="preserve"> pour chaque jour de retard par rapport à la Date d’achèvement prévue. Le montant total des pénalités de retard ne dépassera pas le montant </w:t>
            </w:r>
            <w:r w:rsidRPr="00964F16">
              <w:rPr>
                <w:rFonts w:ascii="Arial Narrow" w:hAnsi="Arial Narrow"/>
                <w:b/>
                <w:sz w:val="22"/>
                <w:szCs w:val="22"/>
              </w:rPr>
              <w:t>stipulé dans la Clause 2.15</w:t>
            </w:r>
            <w:r w:rsidRPr="00964F16">
              <w:rPr>
                <w:rFonts w:ascii="Arial Narrow" w:hAnsi="Arial Narrow"/>
                <w:sz w:val="22"/>
                <w:szCs w:val="22"/>
              </w:rPr>
              <w:t>. Le Maître d’Ouvrage pourra déduire le montant des pénalités de retard des paiements dus à l’</w:t>
            </w:r>
            <w:r w:rsidR="00ED32C5" w:rsidRPr="00964F16">
              <w:rPr>
                <w:rFonts w:ascii="Arial Narrow" w:hAnsi="Arial Narrow"/>
                <w:sz w:val="22"/>
                <w:szCs w:val="22"/>
              </w:rPr>
              <w:t>Entreprise</w:t>
            </w:r>
            <w:r w:rsidRPr="00964F16">
              <w:rPr>
                <w:rFonts w:ascii="Arial Narrow" w:hAnsi="Arial Narrow"/>
                <w:sz w:val="22"/>
                <w:szCs w:val="22"/>
              </w:rPr>
              <w:t>. Les paiements des pénalités de retard n’affectent pas la responsabilité de l’</w:t>
            </w:r>
            <w:r w:rsidR="00ED32C5" w:rsidRPr="00964F16">
              <w:rPr>
                <w:rFonts w:ascii="Arial Narrow" w:hAnsi="Arial Narrow"/>
                <w:sz w:val="22"/>
                <w:szCs w:val="22"/>
              </w:rPr>
              <w:t>Entreprise</w:t>
            </w:r>
            <w:r w:rsidRPr="00964F16">
              <w:rPr>
                <w:rFonts w:ascii="Arial Narrow" w:hAnsi="Arial Narrow"/>
                <w:sz w:val="22"/>
                <w:szCs w:val="22"/>
              </w:rPr>
              <w:t>.</w:t>
            </w:r>
          </w:p>
          <w:p w14:paraId="3D568068"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44.2 Si la Date d’Achèvement prévue est reportée après que les pénalités de retard ont été payées, le Directeur de Projet rectifiera le paiement excédentaire effectué par l’</w:t>
            </w:r>
            <w:r w:rsidR="00ED32C5" w:rsidRPr="00964F16">
              <w:rPr>
                <w:rFonts w:ascii="Arial Narrow" w:hAnsi="Arial Narrow"/>
                <w:sz w:val="22"/>
                <w:szCs w:val="22"/>
              </w:rPr>
              <w:t>Entreprise</w:t>
            </w:r>
            <w:r w:rsidRPr="00964F16">
              <w:rPr>
                <w:rFonts w:ascii="Arial Narrow" w:hAnsi="Arial Narrow"/>
                <w:sz w:val="22"/>
                <w:szCs w:val="22"/>
              </w:rPr>
              <w:t xml:space="preserve"> au titre de pénalités de retard, en ajustant le décompte suivant. L’</w:t>
            </w:r>
            <w:r w:rsidR="00ED32C5" w:rsidRPr="00964F16">
              <w:rPr>
                <w:rFonts w:ascii="Arial Narrow" w:hAnsi="Arial Narrow"/>
                <w:sz w:val="22"/>
                <w:szCs w:val="22"/>
              </w:rPr>
              <w:t>Entreprise</w:t>
            </w:r>
            <w:r w:rsidRPr="00964F16">
              <w:rPr>
                <w:rFonts w:ascii="Arial Narrow" w:hAnsi="Arial Narrow"/>
                <w:sz w:val="22"/>
                <w:szCs w:val="22"/>
              </w:rPr>
              <w:t xml:space="preserve"> recevra des intérêts sur le montant excédentaire, calculés à partir de la date du paiement jusqu’à la date du remboursement au taux </w:t>
            </w:r>
            <w:r w:rsidRPr="00964F16">
              <w:rPr>
                <w:rFonts w:ascii="Arial Narrow" w:hAnsi="Arial Narrow"/>
                <w:b/>
                <w:sz w:val="22"/>
                <w:szCs w:val="22"/>
              </w:rPr>
              <w:t>spécifié à la Clause 39.1</w:t>
            </w:r>
            <w:r w:rsidRPr="00964F16">
              <w:rPr>
                <w:rFonts w:ascii="Arial Narrow" w:hAnsi="Arial Narrow"/>
                <w:sz w:val="22"/>
                <w:szCs w:val="22"/>
              </w:rPr>
              <w:t>.</w:t>
            </w:r>
          </w:p>
          <w:p w14:paraId="3A88F6AA" w14:textId="54F002CC"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44.2</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recevra une</w:t>
            </w:r>
            <w:r w:rsidR="00D03A90">
              <w:rPr>
                <w:rFonts w:ascii="Arial Narrow" w:hAnsi="Arial Narrow"/>
                <w:sz w:val="22"/>
                <w:szCs w:val="22"/>
              </w:rPr>
              <w:t xml:space="preserve"> </w:t>
            </w:r>
            <w:r w:rsidRPr="00964F16">
              <w:rPr>
                <w:rFonts w:ascii="Arial Narrow" w:hAnsi="Arial Narrow"/>
                <w:sz w:val="22"/>
                <w:szCs w:val="22"/>
              </w:rPr>
              <w:t xml:space="preserve">Prime calculée au taux par jour </w:t>
            </w:r>
            <w:r w:rsidRPr="00964F16">
              <w:rPr>
                <w:rFonts w:ascii="Arial Narrow" w:hAnsi="Arial Narrow"/>
                <w:b/>
                <w:sz w:val="22"/>
                <w:szCs w:val="22"/>
              </w:rPr>
              <w:t xml:space="preserve">stipulé dans la Clause 2.16 </w:t>
            </w:r>
            <w:r w:rsidRPr="00964F16">
              <w:rPr>
                <w:rFonts w:ascii="Arial Narrow" w:hAnsi="Arial Narrow"/>
                <w:sz w:val="22"/>
                <w:szCs w:val="22"/>
              </w:rPr>
              <w:t>pour chaque jour d’avance par rapport à la Date d’achèvement prévue, moins les jours pour lesquels l’</w:t>
            </w:r>
            <w:r w:rsidR="00ED32C5" w:rsidRPr="00964F16">
              <w:rPr>
                <w:rFonts w:ascii="Arial Narrow" w:hAnsi="Arial Narrow"/>
                <w:sz w:val="22"/>
                <w:szCs w:val="22"/>
              </w:rPr>
              <w:t>Entreprise</w:t>
            </w:r>
            <w:r w:rsidRPr="00964F16">
              <w:rPr>
                <w:rFonts w:ascii="Arial Narrow" w:hAnsi="Arial Narrow"/>
                <w:sz w:val="22"/>
                <w:szCs w:val="22"/>
              </w:rPr>
              <w:t xml:space="preserve"> aurait été payé au titre de l’accélération. Le Directeur de Projet certifiera que les Travaux sont achevés même avant la Date d’achèvement prévue.</w:t>
            </w:r>
          </w:p>
        </w:tc>
      </w:tr>
      <w:tr w:rsidR="00CC6666" w:rsidRPr="00964F16" w14:paraId="091D2D4C" w14:textId="77777777" w:rsidTr="001901C1">
        <w:tc>
          <w:tcPr>
            <w:tcW w:w="2410" w:type="dxa"/>
            <w:tcBorders>
              <w:top w:val="nil"/>
              <w:left w:val="nil"/>
              <w:bottom w:val="nil"/>
              <w:right w:val="nil"/>
            </w:tcBorders>
          </w:tcPr>
          <w:p w14:paraId="44BCF570" w14:textId="77777777" w:rsidR="00E03CA1" w:rsidRPr="00964F16" w:rsidRDefault="00E03CA1" w:rsidP="001D00D6">
            <w:pPr>
              <w:pStyle w:val="00SectionVIIISubtitle"/>
              <w:spacing w:after="0"/>
              <w:rPr>
                <w:rFonts w:ascii="Arial Narrow" w:hAnsi="Arial Narrow"/>
                <w:sz w:val="22"/>
                <w:szCs w:val="22"/>
              </w:rPr>
            </w:pPr>
            <w:bookmarkStart w:id="170" w:name="_Toc478922832"/>
            <w:bookmarkStart w:id="171" w:name="_Toc60920445"/>
            <w:r w:rsidRPr="00964F16">
              <w:rPr>
                <w:rFonts w:ascii="Arial Narrow" w:hAnsi="Arial Narrow"/>
                <w:sz w:val="22"/>
                <w:szCs w:val="22"/>
              </w:rPr>
              <w:t>Paiement de l’Avance</w:t>
            </w:r>
            <w:bookmarkEnd w:id="170"/>
            <w:bookmarkEnd w:id="171"/>
          </w:p>
        </w:tc>
        <w:tc>
          <w:tcPr>
            <w:tcW w:w="7115" w:type="dxa"/>
            <w:tcBorders>
              <w:top w:val="nil"/>
              <w:left w:val="nil"/>
              <w:bottom w:val="nil"/>
              <w:right w:val="nil"/>
            </w:tcBorders>
          </w:tcPr>
          <w:p w14:paraId="202094C5"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45.1</w:t>
            </w:r>
            <w:r w:rsidRPr="00964F16">
              <w:rPr>
                <w:rFonts w:ascii="Arial Narrow" w:hAnsi="Arial Narrow"/>
                <w:sz w:val="22"/>
                <w:szCs w:val="22"/>
              </w:rPr>
              <w:tab/>
              <w:t>Le Maître d’Ouvrage versera à l’</w:t>
            </w:r>
            <w:r w:rsidR="00ED32C5" w:rsidRPr="00964F16">
              <w:rPr>
                <w:rFonts w:ascii="Arial Narrow" w:hAnsi="Arial Narrow"/>
                <w:sz w:val="22"/>
                <w:szCs w:val="22"/>
              </w:rPr>
              <w:t>Entreprise</w:t>
            </w:r>
            <w:r w:rsidRPr="00964F16">
              <w:rPr>
                <w:rFonts w:ascii="Arial Narrow" w:hAnsi="Arial Narrow"/>
                <w:sz w:val="22"/>
                <w:szCs w:val="22"/>
              </w:rPr>
              <w:t xml:space="preserve"> une avance du montant </w:t>
            </w:r>
            <w:r w:rsidRPr="00964F16">
              <w:rPr>
                <w:rFonts w:ascii="Arial Narrow" w:hAnsi="Arial Narrow"/>
                <w:b/>
                <w:sz w:val="22"/>
                <w:szCs w:val="22"/>
              </w:rPr>
              <w:t>stipulé dans la Clause 2.17</w:t>
            </w:r>
            <w:r w:rsidRPr="00964F16">
              <w:rPr>
                <w:rFonts w:ascii="Arial Narrow" w:hAnsi="Arial Narrow"/>
                <w:sz w:val="22"/>
                <w:szCs w:val="22"/>
              </w:rPr>
              <w:t xml:space="preserve"> à la date </w:t>
            </w:r>
            <w:r w:rsidRPr="00964F16">
              <w:rPr>
                <w:rFonts w:ascii="Arial Narrow" w:hAnsi="Arial Narrow"/>
                <w:b/>
                <w:sz w:val="22"/>
                <w:szCs w:val="22"/>
              </w:rPr>
              <w:t>stipulée</w:t>
            </w:r>
            <w:r w:rsidR="00F327A5" w:rsidRPr="00964F16">
              <w:rPr>
                <w:rFonts w:ascii="Arial Narrow" w:hAnsi="Arial Narrow"/>
                <w:b/>
                <w:sz w:val="22"/>
                <w:szCs w:val="22"/>
              </w:rPr>
              <w:t xml:space="preserve"> </w:t>
            </w:r>
            <w:r w:rsidR="00C003AD" w:rsidRPr="00964F16">
              <w:rPr>
                <w:rFonts w:ascii="Arial Narrow" w:hAnsi="Arial Narrow"/>
                <w:b/>
                <w:sz w:val="22"/>
                <w:szCs w:val="22"/>
              </w:rPr>
              <w:t>dans la Clause 2.17</w:t>
            </w:r>
            <w:r w:rsidRPr="00964F16">
              <w:rPr>
                <w:rFonts w:ascii="Arial Narrow" w:hAnsi="Arial Narrow"/>
                <w:b/>
                <w:sz w:val="22"/>
                <w:szCs w:val="22"/>
              </w:rPr>
              <w:t>,</w:t>
            </w:r>
            <w:r w:rsidRPr="00964F16">
              <w:rPr>
                <w:rFonts w:ascii="Arial Narrow" w:hAnsi="Arial Narrow"/>
                <w:sz w:val="22"/>
                <w:szCs w:val="22"/>
              </w:rPr>
              <w:t xml:space="preserve"> sur présentation par l’</w:t>
            </w:r>
            <w:r w:rsidR="00ED32C5" w:rsidRPr="00964F16">
              <w:rPr>
                <w:rFonts w:ascii="Arial Narrow" w:hAnsi="Arial Narrow"/>
                <w:sz w:val="22"/>
                <w:szCs w:val="22"/>
              </w:rPr>
              <w:t>Entreprise</w:t>
            </w:r>
            <w:r w:rsidRPr="00964F16">
              <w:rPr>
                <w:rFonts w:ascii="Arial Narrow" w:hAnsi="Arial Narrow"/>
                <w:sz w:val="22"/>
                <w:szCs w:val="22"/>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964F16">
              <w:rPr>
                <w:rFonts w:ascii="Arial Narrow" w:hAnsi="Arial Narrow"/>
                <w:sz w:val="22"/>
                <w:szCs w:val="22"/>
              </w:rPr>
              <w:t>Entreprise</w:t>
            </w:r>
            <w:r w:rsidRPr="00964F16">
              <w:rPr>
                <w:rFonts w:ascii="Arial Narrow" w:hAnsi="Arial Narrow"/>
                <w:sz w:val="22"/>
                <w:szCs w:val="22"/>
              </w:rPr>
              <w:t xml:space="preserve">. </w:t>
            </w:r>
          </w:p>
          <w:p w14:paraId="1CF7FD32" w14:textId="4FE01E2F"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45.2</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ne pourra utiliser l’avance que pour payer le Matériel de l’</w:t>
            </w:r>
            <w:r w:rsidR="00ED32C5" w:rsidRPr="00964F16">
              <w:rPr>
                <w:rFonts w:ascii="Arial Narrow" w:hAnsi="Arial Narrow"/>
                <w:sz w:val="22"/>
                <w:szCs w:val="22"/>
              </w:rPr>
              <w:t>Entreprise</w:t>
            </w:r>
            <w:r w:rsidRPr="00964F16">
              <w:rPr>
                <w:rFonts w:ascii="Arial Narrow" w:hAnsi="Arial Narrow"/>
                <w:sz w:val="22"/>
                <w:szCs w:val="22"/>
              </w:rPr>
              <w:t xml:space="preserve">, les </w:t>
            </w:r>
            <w:r w:rsidR="00376BE7" w:rsidRPr="00964F16">
              <w:rPr>
                <w:rFonts w:ascii="Arial Narrow" w:hAnsi="Arial Narrow"/>
                <w:sz w:val="22"/>
                <w:szCs w:val="22"/>
              </w:rPr>
              <w:t>Équipements</w:t>
            </w:r>
            <w:r w:rsidRPr="00964F16">
              <w:rPr>
                <w:rFonts w:ascii="Arial Narrow" w:hAnsi="Arial Narrow"/>
                <w:sz w:val="22"/>
                <w:szCs w:val="22"/>
              </w:rPr>
              <w:t>, les Matériaux et pour couvrir les dépenses de mobilisation nécessaires spécifiquement pour l’exécution du Marché. L’</w:t>
            </w:r>
            <w:r w:rsidR="00ED32C5" w:rsidRPr="00964F16">
              <w:rPr>
                <w:rFonts w:ascii="Arial Narrow" w:hAnsi="Arial Narrow"/>
                <w:sz w:val="22"/>
                <w:szCs w:val="22"/>
              </w:rPr>
              <w:t>Entreprise</w:t>
            </w:r>
            <w:r w:rsidRPr="00964F16">
              <w:rPr>
                <w:rFonts w:ascii="Arial Narrow" w:hAnsi="Arial Narrow"/>
                <w:sz w:val="22"/>
                <w:szCs w:val="22"/>
              </w:rPr>
              <w:t xml:space="preserve"> devra démontrer que l’avance a été correctement utilisée grâce à la présentation au Directeur de Projet de copies des factures ou d’autres justificatifs.</w:t>
            </w:r>
          </w:p>
          <w:p w14:paraId="70B92068" w14:textId="741767E9"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45.3</w:t>
            </w:r>
            <w:r w:rsidRPr="00964F16">
              <w:rPr>
                <w:rFonts w:ascii="Arial Narrow" w:hAnsi="Arial Narrow"/>
                <w:sz w:val="22"/>
                <w:szCs w:val="22"/>
              </w:rPr>
              <w:tab/>
              <w:t>L’avance sera remboursée par retenues sur les paiements dus à l’</w:t>
            </w:r>
            <w:r w:rsidR="00ED32C5" w:rsidRPr="00964F16">
              <w:rPr>
                <w:rFonts w:ascii="Arial Narrow" w:hAnsi="Arial Narrow"/>
                <w:sz w:val="22"/>
                <w:szCs w:val="22"/>
              </w:rPr>
              <w:t>Entreprise</w:t>
            </w:r>
            <w:r w:rsidRPr="00964F16">
              <w:rPr>
                <w:rFonts w:ascii="Arial Narrow" w:hAnsi="Arial Narrow"/>
                <w:sz w:val="22"/>
                <w:szCs w:val="22"/>
              </w:rPr>
              <w:t xml:space="preserve"> ; la retenue sera proportionnelle aux montants des Travaux achevés Il ne sera pas tenu compte de l’avance ni de son remboursement lors de l’évaluation de travail effectué, des Variations, des révisions de prix, des </w:t>
            </w:r>
            <w:r w:rsidR="00376BE7" w:rsidRPr="00964F16">
              <w:rPr>
                <w:rFonts w:ascii="Arial Narrow" w:hAnsi="Arial Narrow"/>
                <w:sz w:val="22"/>
                <w:szCs w:val="22"/>
              </w:rPr>
              <w:t>Évènements</w:t>
            </w:r>
            <w:r w:rsidRPr="00964F16">
              <w:rPr>
                <w:rFonts w:ascii="Arial Narrow" w:hAnsi="Arial Narrow"/>
                <w:sz w:val="22"/>
                <w:szCs w:val="22"/>
              </w:rPr>
              <w:t xml:space="preserve"> donnant droit à compensation, des Primes ou des Pénalités de retard.</w:t>
            </w:r>
          </w:p>
        </w:tc>
      </w:tr>
      <w:tr w:rsidR="00CC6666" w:rsidRPr="00964F16" w14:paraId="14523BE5" w14:textId="77777777" w:rsidTr="001901C1">
        <w:tc>
          <w:tcPr>
            <w:tcW w:w="2410" w:type="dxa"/>
            <w:tcBorders>
              <w:top w:val="nil"/>
              <w:left w:val="nil"/>
              <w:bottom w:val="nil"/>
              <w:right w:val="nil"/>
            </w:tcBorders>
          </w:tcPr>
          <w:p w14:paraId="3F5F654C" w14:textId="77777777" w:rsidR="00E03CA1" w:rsidRPr="00964F16" w:rsidRDefault="00E03CA1" w:rsidP="001D00D6">
            <w:pPr>
              <w:pStyle w:val="00SectionVIIISubtitle"/>
              <w:spacing w:after="0"/>
              <w:rPr>
                <w:rFonts w:ascii="Arial Narrow" w:hAnsi="Arial Narrow"/>
                <w:sz w:val="22"/>
                <w:szCs w:val="22"/>
              </w:rPr>
            </w:pPr>
            <w:bookmarkStart w:id="172" w:name="_Toc478922833"/>
            <w:bookmarkStart w:id="173" w:name="_Toc60920446"/>
            <w:r w:rsidRPr="00964F16">
              <w:rPr>
                <w:rFonts w:ascii="Arial Narrow" w:hAnsi="Arial Narrow"/>
                <w:sz w:val="22"/>
                <w:szCs w:val="22"/>
              </w:rPr>
              <w:t>Garantie</w:t>
            </w:r>
            <w:bookmarkEnd w:id="172"/>
            <w:r w:rsidRPr="00964F16">
              <w:rPr>
                <w:rFonts w:ascii="Arial Narrow" w:hAnsi="Arial Narrow"/>
                <w:sz w:val="22"/>
                <w:szCs w:val="22"/>
              </w:rPr>
              <w:t xml:space="preserve"> de Bonne Exécution</w:t>
            </w:r>
            <w:bookmarkEnd w:id="173"/>
          </w:p>
        </w:tc>
        <w:tc>
          <w:tcPr>
            <w:tcW w:w="7115" w:type="dxa"/>
            <w:tcBorders>
              <w:top w:val="nil"/>
              <w:left w:val="nil"/>
              <w:bottom w:val="nil"/>
              <w:right w:val="nil"/>
            </w:tcBorders>
          </w:tcPr>
          <w:p w14:paraId="49BDE049"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46.1</w:t>
            </w:r>
            <w:r w:rsidRPr="00964F16">
              <w:rPr>
                <w:rFonts w:ascii="Arial Narrow" w:hAnsi="Arial Narrow"/>
                <w:sz w:val="22"/>
                <w:szCs w:val="22"/>
              </w:rPr>
              <w:tab/>
              <w:t xml:space="preserve">La Garantie de bonne exécution sera fournie au Maître d’Ouvrage au plus tard à la date spécifiée dans la Lettre de Notification et sera émise pour le montant </w:t>
            </w:r>
            <w:r w:rsidRPr="00964F16">
              <w:rPr>
                <w:rFonts w:ascii="Arial Narrow" w:hAnsi="Arial Narrow"/>
                <w:b/>
                <w:sz w:val="22"/>
                <w:szCs w:val="22"/>
              </w:rPr>
              <w:t>stipulé dans la Clause 2.18</w:t>
            </w:r>
            <w:r w:rsidRPr="00964F16">
              <w:rPr>
                <w:rFonts w:ascii="Arial Narrow" w:hAnsi="Arial Narrow"/>
                <w:sz w:val="22"/>
                <w:szCs w:val="22"/>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CC6666" w:rsidRPr="00964F16" w14:paraId="5889E448" w14:textId="77777777" w:rsidTr="001901C1">
        <w:tc>
          <w:tcPr>
            <w:tcW w:w="2410" w:type="dxa"/>
            <w:tcBorders>
              <w:top w:val="nil"/>
              <w:left w:val="nil"/>
              <w:bottom w:val="nil"/>
              <w:right w:val="nil"/>
            </w:tcBorders>
          </w:tcPr>
          <w:p w14:paraId="31D07ED5" w14:textId="77777777" w:rsidR="00E03CA1" w:rsidRPr="00964F16" w:rsidRDefault="00E03CA1" w:rsidP="001D00D6">
            <w:pPr>
              <w:pStyle w:val="00SectionVIIISubtitle"/>
              <w:spacing w:after="0"/>
              <w:rPr>
                <w:rFonts w:ascii="Arial Narrow" w:hAnsi="Arial Narrow"/>
                <w:sz w:val="22"/>
                <w:szCs w:val="22"/>
              </w:rPr>
            </w:pPr>
            <w:bookmarkStart w:id="174" w:name="_Toc478922834"/>
            <w:bookmarkStart w:id="175" w:name="_Toc60920447"/>
            <w:r w:rsidRPr="00964F16">
              <w:rPr>
                <w:rFonts w:ascii="Arial Narrow" w:hAnsi="Arial Narrow"/>
                <w:sz w:val="22"/>
                <w:szCs w:val="22"/>
              </w:rPr>
              <w:t>Travaux en régie</w:t>
            </w:r>
            <w:bookmarkEnd w:id="174"/>
            <w:bookmarkEnd w:id="175"/>
          </w:p>
        </w:tc>
        <w:tc>
          <w:tcPr>
            <w:tcW w:w="7115" w:type="dxa"/>
            <w:tcBorders>
              <w:top w:val="nil"/>
              <w:left w:val="nil"/>
              <w:bottom w:val="nil"/>
              <w:right w:val="nil"/>
            </w:tcBorders>
          </w:tcPr>
          <w:p w14:paraId="269E8586"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47.1</w:t>
            </w:r>
            <w:r w:rsidRPr="00964F16">
              <w:rPr>
                <w:rFonts w:ascii="Arial Narrow" w:hAnsi="Arial Narrow"/>
                <w:sz w:val="22"/>
                <w:szCs w:val="22"/>
              </w:rPr>
              <w:tab/>
              <w:t>Le cas échéant, les prix unitaires de Travaux en régie figurant dans l’Offre de l’</w:t>
            </w:r>
            <w:r w:rsidR="00ED32C5" w:rsidRPr="00964F16">
              <w:rPr>
                <w:rFonts w:ascii="Arial Narrow" w:hAnsi="Arial Narrow"/>
                <w:sz w:val="22"/>
                <w:szCs w:val="22"/>
              </w:rPr>
              <w:t>Entreprise</w:t>
            </w:r>
            <w:r w:rsidRPr="00964F16">
              <w:rPr>
                <w:rFonts w:ascii="Arial Narrow" w:hAnsi="Arial Narrow"/>
                <w:sz w:val="22"/>
                <w:szCs w:val="22"/>
              </w:rPr>
              <w:t xml:space="preserve"> seront utilisés pour le paiement de travaux supplémentaires que le </w:t>
            </w:r>
            <w:r w:rsidRPr="00964F16">
              <w:rPr>
                <w:rFonts w:ascii="Arial Narrow" w:hAnsi="Arial Narrow"/>
                <w:sz w:val="22"/>
                <w:szCs w:val="22"/>
              </w:rPr>
              <w:lastRenderedPageBreak/>
              <w:t>Directeur de Projet aura ordonné par écrit au préalable en indiquant que ces travaux supplémentaires seraient rémunérés sur cette base.</w:t>
            </w:r>
          </w:p>
          <w:p w14:paraId="2A753ED9"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47.2 Tous les Travaux devant être rémunérés en régie seront consignés par l’</w:t>
            </w:r>
            <w:r w:rsidR="00ED32C5" w:rsidRPr="00964F16">
              <w:rPr>
                <w:rFonts w:ascii="Arial Narrow" w:hAnsi="Arial Narrow"/>
                <w:sz w:val="22"/>
                <w:szCs w:val="22"/>
              </w:rPr>
              <w:t>Entreprise</w:t>
            </w:r>
            <w:r w:rsidRPr="00964F16">
              <w:rPr>
                <w:rFonts w:ascii="Arial Narrow" w:hAnsi="Arial Narrow"/>
                <w:sz w:val="22"/>
                <w:szCs w:val="22"/>
              </w:rPr>
              <w:t xml:space="preserve"> sur des formulaires approuvés par le Directeur de Projet. Chaque formulaire rempli sera vérifié et signé par le Directeur de Projet dans les deux (2) jours suivant la fin de ces travaux.</w:t>
            </w:r>
          </w:p>
          <w:p w14:paraId="6EF8C426"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47.3</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sera payé pour ces travaux en régie sur la base des formulaires « Travaux en régie » dûment signés.</w:t>
            </w:r>
          </w:p>
        </w:tc>
      </w:tr>
      <w:tr w:rsidR="00CC6666" w:rsidRPr="00964F16" w14:paraId="2C5B14FA" w14:textId="77777777" w:rsidTr="001901C1">
        <w:tc>
          <w:tcPr>
            <w:tcW w:w="2410" w:type="dxa"/>
            <w:tcBorders>
              <w:top w:val="nil"/>
              <w:left w:val="nil"/>
              <w:bottom w:val="nil"/>
              <w:right w:val="nil"/>
            </w:tcBorders>
          </w:tcPr>
          <w:p w14:paraId="3D078F60" w14:textId="77777777" w:rsidR="00E03CA1" w:rsidRPr="00964F16" w:rsidRDefault="00E03CA1" w:rsidP="001D00D6">
            <w:pPr>
              <w:pStyle w:val="00SectionVIIISubtitle"/>
              <w:spacing w:after="0"/>
              <w:rPr>
                <w:rFonts w:ascii="Arial Narrow" w:hAnsi="Arial Narrow"/>
                <w:sz w:val="22"/>
                <w:szCs w:val="22"/>
              </w:rPr>
            </w:pPr>
            <w:bookmarkStart w:id="176" w:name="_Toc478922835"/>
            <w:bookmarkStart w:id="177" w:name="_Toc60920448"/>
            <w:r w:rsidRPr="00964F16">
              <w:rPr>
                <w:rFonts w:ascii="Arial Narrow" w:hAnsi="Arial Narrow"/>
                <w:sz w:val="22"/>
                <w:szCs w:val="22"/>
              </w:rPr>
              <w:t>Coût des réparations</w:t>
            </w:r>
            <w:bookmarkEnd w:id="176"/>
            <w:bookmarkEnd w:id="177"/>
          </w:p>
        </w:tc>
        <w:tc>
          <w:tcPr>
            <w:tcW w:w="7115" w:type="dxa"/>
            <w:tcBorders>
              <w:top w:val="nil"/>
              <w:left w:val="nil"/>
              <w:bottom w:val="nil"/>
              <w:right w:val="nil"/>
            </w:tcBorders>
          </w:tcPr>
          <w:p w14:paraId="66141AF5"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48.1</w:t>
            </w:r>
            <w:r w:rsidRPr="00964F16">
              <w:rPr>
                <w:rFonts w:ascii="Arial Narrow" w:hAnsi="Arial Narrow"/>
                <w:sz w:val="22"/>
                <w:szCs w:val="22"/>
              </w:rPr>
              <w:tab/>
              <w:t>Les pertes ou dommages aux Travaux ou aux Matériaux devant servir à l’exécution des Travaux survenus entre la Date de commencement et la fin de la période de correction des malfaçons, seront à la charge de l’</w:t>
            </w:r>
            <w:r w:rsidR="00ED32C5" w:rsidRPr="00964F16">
              <w:rPr>
                <w:rFonts w:ascii="Arial Narrow" w:hAnsi="Arial Narrow"/>
                <w:sz w:val="22"/>
                <w:szCs w:val="22"/>
              </w:rPr>
              <w:t>Entreprise</w:t>
            </w:r>
            <w:r w:rsidRPr="00964F16">
              <w:rPr>
                <w:rFonts w:ascii="Arial Narrow" w:hAnsi="Arial Narrow"/>
                <w:sz w:val="22"/>
                <w:szCs w:val="22"/>
              </w:rPr>
              <w:t xml:space="preserve"> si ces pertes ou dommages sont dus à des actes qu’il a commis ou à des omissions de sa part.</w:t>
            </w:r>
          </w:p>
        </w:tc>
      </w:tr>
      <w:tr w:rsidR="00CC6666" w:rsidRPr="00964F16" w14:paraId="701B5A01" w14:textId="77777777" w:rsidTr="001901C1">
        <w:tc>
          <w:tcPr>
            <w:tcW w:w="9520" w:type="dxa"/>
            <w:gridSpan w:val="2"/>
            <w:tcBorders>
              <w:top w:val="nil"/>
              <w:left w:val="nil"/>
              <w:bottom w:val="nil"/>
              <w:right w:val="nil"/>
            </w:tcBorders>
          </w:tcPr>
          <w:p w14:paraId="3D408AD8" w14:textId="77777777" w:rsidR="00E03CA1" w:rsidRPr="00964F16" w:rsidRDefault="00E03CA1" w:rsidP="001D00D6">
            <w:pPr>
              <w:pStyle w:val="00SectionVIIITitle"/>
              <w:spacing w:before="0" w:after="0"/>
              <w:rPr>
                <w:rFonts w:ascii="Arial Narrow" w:hAnsi="Arial Narrow"/>
                <w:sz w:val="22"/>
                <w:szCs w:val="22"/>
              </w:rPr>
            </w:pPr>
            <w:bookmarkStart w:id="178" w:name="_Toc478922836"/>
            <w:bookmarkStart w:id="179" w:name="_Toc60920449"/>
            <w:r w:rsidRPr="00964F16">
              <w:rPr>
                <w:rFonts w:ascii="Arial Narrow" w:hAnsi="Arial Narrow"/>
                <w:sz w:val="22"/>
                <w:szCs w:val="22"/>
              </w:rPr>
              <w:t>E. Achèvement du Marché</w:t>
            </w:r>
            <w:bookmarkEnd w:id="178"/>
            <w:bookmarkEnd w:id="179"/>
          </w:p>
        </w:tc>
      </w:tr>
      <w:tr w:rsidR="00CC6666" w:rsidRPr="00964F16" w14:paraId="7B353612" w14:textId="77777777" w:rsidTr="001901C1">
        <w:tc>
          <w:tcPr>
            <w:tcW w:w="2410" w:type="dxa"/>
            <w:tcBorders>
              <w:top w:val="nil"/>
              <w:left w:val="nil"/>
              <w:bottom w:val="nil"/>
              <w:right w:val="nil"/>
            </w:tcBorders>
          </w:tcPr>
          <w:p w14:paraId="6458DAE3" w14:textId="77777777" w:rsidR="00E03CA1" w:rsidRPr="00964F16" w:rsidRDefault="00E03CA1" w:rsidP="001D00D6">
            <w:pPr>
              <w:pStyle w:val="00SectionVIIISubtitle"/>
              <w:spacing w:after="0"/>
              <w:rPr>
                <w:rFonts w:ascii="Arial Narrow" w:hAnsi="Arial Narrow"/>
                <w:sz w:val="22"/>
                <w:szCs w:val="22"/>
              </w:rPr>
            </w:pPr>
            <w:bookmarkStart w:id="180" w:name="_Toc478922837"/>
            <w:bookmarkStart w:id="181" w:name="_Toc60920450"/>
            <w:r w:rsidRPr="00964F16">
              <w:rPr>
                <w:rFonts w:ascii="Arial Narrow" w:hAnsi="Arial Narrow"/>
                <w:sz w:val="22"/>
                <w:szCs w:val="22"/>
              </w:rPr>
              <w:t>Achèvement des Travaux</w:t>
            </w:r>
            <w:bookmarkEnd w:id="180"/>
            <w:bookmarkEnd w:id="181"/>
          </w:p>
        </w:tc>
        <w:tc>
          <w:tcPr>
            <w:tcW w:w="7115" w:type="dxa"/>
            <w:tcBorders>
              <w:top w:val="nil"/>
              <w:left w:val="nil"/>
              <w:bottom w:val="nil"/>
              <w:right w:val="nil"/>
            </w:tcBorders>
          </w:tcPr>
          <w:p w14:paraId="7BE1F282" w14:textId="77777777" w:rsidR="00E03CA1" w:rsidRPr="0065723F" w:rsidRDefault="00E03CA1" w:rsidP="001D00D6">
            <w:pPr>
              <w:tabs>
                <w:tab w:val="left" w:pos="540"/>
              </w:tabs>
              <w:suppressAutoHyphens/>
              <w:ind w:left="540" w:right="-72" w:hanging="540"/>
              <w:jc w:val="both"/>
              <w:rPr>
                <w:rFonts w:ascii="Arial Narrow" w:hAnsi="Arial Narrow"/>
                <w:sz w:val="22"/>
                <w:szCs w:val="22"/>
              </w:rPr>
            </w:pPr>
            <w:r w:rsidRPr="0065723F">
              <w:rPr>
                <w:rFonts w:ascii="Arial Narrow" w:hAnsi="Arial Narrow"/>
                <w:sz w:val="22"/>
                <w:szCs w:val="22"/>
              </w:rPr>
              <w:t>49.1</w:t>
            </w:r>
            <w:r w:rsidRPr="0065723F">
              <w:rPr>
                <w:rFonts w:ascii="Arial Narrow" w:hAnsi="Arial Narrow"/>
                <w:sz w:val="22"/>
                <w:szCs w:val="22"/>
              </w:rPr>
              <w:tab/>
              <w:t>L’</w:t>
            </w:r>
            <w:r w:rsidR="00ED32C5" w:rsidRPr="0065723F">
              <w:rPr>
                <w:rFonts w:ascii="Arial Narrow" w:hAnsi="Arial Narrow"/>
                <w:sz w:val="22"/>
                <w:szCs w:val="22"/>
              </w:rPr>
              <w:t>Entreprise</w:t>
            </w:r>
            <w:r w:rsidRPr="0065723F">
              <w:rPr>
                <w:rFonts w:ascii="Arial Narrow" w:hAnsi="Arial Narrow"/>
                <w:sz w:val="22"/>
                <w:szCs w:val="22"/>
              </w:rPr>
              <w:t xml:space="preserve"> demandera au Directeur de Projet de délivrer un Certificat d’achèvement des Travaux (ou Procès-verbal de réception provisoire) et le Directeur de Projet le fera après avoir déterminé que les Travaux sont achevés.</w:t>
            </w:r>
          </w:p>
          <w:p w14:paraId="3120E35B" w14:textId="77777777" w:rsidR="00490909" w:rsidRPr="0065723F" w:rsidRDefault="00976F21" w:rsidP="00490909">
            <w:pPr>
              <w:tabs>
                <w:tab w:val="left" w:pos="540"/>
              </w:tabs>
              <w:suppressAutoHyphens/>
              <w:ind w:left="540" w:right="-72" w:hanging="540"/>
              <w:jc w:val="both"/>
              <w:rPr>
                <w:rFonts w:ascii="Arial Narrow" w:hAnsi="Arial Narrow"/>
                <w:bCs/>
                <w:szCs w:val="24"/>
              </w:rPr>
            </w:pPr>
            <w:r w:rsidRPr="0065723F">
              <w:rPr>
                <w:rFonts w:ascii="Arial Narrow" w:hAnsi="Arial Narrow"/>
                <w:sz w:val="22"/>
                <w:szCs w:val="22"/>
              </w:rPr>
              <w:t xml:space="preserve">49.2    </w:t>
            </w:r>
            <w:r w:rsidRPr="0065723F">
              <w:rPr>
                <w:rFonts w:ascii="Arial Narrow" w:hAnsi="Arial Narrow"/>
                <w:bCs/>
                <w:szCs w:val="24"/>
              </w:rPr>
              <w:t>La commission de réception provisoire et définitive </w:t>
            </w:r>
            <w:r w:rsidR="000056BF" w:rsidRPr="0065723F">
              <w:rPr>
                <w:rFonts w:ascii="Arial Narrow" w:hAnsi="Arial Narrow"/>
                <w:bCs/>
                <w:szCs w:val="24"/>
              </w:rPr>
              <w:t>est</w:t>
            </w:r>
            <w:r w:rsidRPr="0065723F">
              <w:rPr>
                <w:rFonts w:ascii="Arial Narrow" w:hAnsi="Arial Narrow"/>
                <w:bCs/>
                <w:szCs w:val="24"/>
              </w:rPr>
              <w:t xml:space="preserve"> composée ainsi qu’il suit :</w:t>
            </w:r>
          </w:p>
          <w:p w14:paraId="55EDF802" w14:textId="60382A63" w:rsidR="00524CC9" w:rsidRDefault="00976F21">
            <w:pPr>
              <w:pStyle w:val="Paragraphedeliste"/>
              <w:numPr>
                <w:ilvl w:val="0"/>
                <w:numId w:val="63"/>
              </w:numPr>
              <w:tabs>
                <w:tab w:val="left" w:pos="540"/>
              </w:tabs>
              <w:ind w:right="-72"/>
              <w:rPr>
                <w:rFonts w:ascii="Arial Narrow" w:hAnsi="Arial Narrow"/>
                <w:bCs/>
                <w:szCs w:val="24"/>
              </w:rPr>
            </w:pPr>
            <w:r w:rsidRPr="00F47235">
              <w:rPr>
                <w:rFonts w:ascii="Arial Narrow" w:hAnsi="Arial Narrow"/>
                <w:b/>
                <w:bCs/>
                <w:szCs w:val="24"/>
              </w:rPr>
              <w:t xml:space="preserve">Président </w:t>
            </w:r>
            <w:r w:rsidRPr="0065723F">
              <w:rPr>
                <w:rFonts w:ascii="Arial Narrow" w:hAnsi="Arial Narrow"/>
                <w:bCs/>
                <w:szCs w:val="24"/>
              </w:rPr>
              <w:t xml:space="preserve">: </w:t>
            </w:r>
            <w:r w:rsidR="00DF2EFE">
              <w:rPr>
                <w:rFonts w:ascii="Arial Narrow" w:hAnsi="Arial Narrow"/>
                <w:bCs/>
                <w:szCs w:val="24"/>
              </w:rPr>
              <w:t>Directeur Général de la SEM</w:t>
            </w:r>
            <w:r w:rsidR="00524CC9">
              <w:rPr>
                <w:rFonts w:ascii="Arial Narrow" w:hAnsi="Arial Narrow"/>
                <w:bCs/>
                <w:szCs w:val="24"/>
              </w:rPr>
              <w:t>RY</w:t>
            </w:r>
          </w:p>
          <w:p w14:paraId="09201E28" w14:textId="07F27F8B" w:rsidR="000056BF" w:rsidRPr="0065723F" w:rsidRDefault="00524CC9">
            <w:pPr>
              <w:pStyle w:val="Paragraphedeliste"/>
              <w:numPr>
                <w:ilvl w:val="0"/>
                <w:numId w:val="63"/>
              </w:numPr>
              <w:tabs>
                <w:tab w:val="left" w:pos="540"/>
              </w:tabs>
              <w:ind w:right="-72"/>
              <w:rPr>
                <w:rFonts w:ascii="Arial Narrow" w:hAnsi="Arial Narrow"/>
                <w:bCs/>
                <w:szCs w:val="24"/>
              </w:rPr>
            </w:pPr>
            <w:r w:rsidRPr="00F47235">
              <w:rPr>
                <w:rFonts w:ascii="Arial Narrow" w:hAnsi="Arial Narrow"/>
                <w:b/>
                <w:bCs/>
                <w:szCs w:val="24"/>
              </w:rPr>
              <w:t>Vice-président</w:t>
            </w:r>
            <w:r>
              <w:rPr>
                <w:rFonts w:ascii="Arial Narrow" w:hAnsi="Arial Narrow"/>
                <w:bCs/>
                <w:szCs w:val="24"/>
              </w:rPr>
              <w:t xml:space="preserve"> : </w:t>
            </w:r>
            <w:r w:rsidR="00976F21" w:rsidRPr="0065723F">
              <w:rPr>
                <w:rFonts w:ascii="Arial Narrow" w:hAnsi="Arial Narrow"/>
                <w:bCs/>
                <w:szCs w:val="24"/>
              </w:rPr>
              <w:t xml:space="preserve">Coordonnateur ou son représentant </w:t>
            </w:r>
            <w:r w:rsidR="00DF2EFE">
              <w:rPr>
                <w:rFonts w:ascii="Arial Narrow" w:hAnsi="Arial Narrow"/>
                <w:bCs/>
                <w:szCs w:val="24"/>
              </w:rPr>
              <w:t>(Projet VIVA-LOGONE)</w:t>
            </w:r>
          </w:p>
          <w:p w14:paraId="4CA17445" w14:textId="77777777" w:rsidR="0043302C" w:rsidRPr="0065723F" w:rsidRDefault="00976F21">
            <w:pPr>
              <w:pStyle w:val="Paragraphedeliste"/>
              <w:numPr>
                <w:ilvl w:val="0"/>
                <w:numId w:val="63"/>
              </w:numPr>
              <w:tabs>
                <w:tab w:val="left" w:pos="540"/>
              </w:tabs>
              <w:ind w:right="-72"/>
              <w:rPr>
                <w:rFonts w:ascii="Arial Narrow" w:hAnsi="Arial Narrow"/>
                <w:bCs/>
                <w:szCs w:val="24"/>
              </w:rPr>
            </w:pPr>
            <w:r w:rsidRPr="00F47235">
              <w:rPr>
                <w:rFonts w:ascii="Arial Narrow" w:hAnsi="Arial Narrow"/>
                <w:b/>
                <w:bCs/>
                <w:szCs w:val="24"/>
              </w:rPr>
              <w:t>Membre</w:t>
            </w:r>
            <w:r w:rsidRPr="0065723F">
              <w:rPr>
                <w:rFonts w:ascii="Arial Narrow" w:hAnsi="Arial Narrow"/>
                <w:bCs/>
                <w:szCs w:val="24"/>
              </w:rPr>
              <w:t xml:space="preserve">s : </w:t>
            </w:r>
          </w:p>
          <w:p w14:paraId="3897A0AB" w14:textId="5348A737" w:rsidR="0065723F" w:rsidRPr="00DF2EFE" w:rsidRDefault="0065723F" w:rsidP="00DF2EFE">
            <w:pPr>
              <w:pStyle w:val="Paragraphedeliste"/>
              <w:numPr>
                <w:ilvl w:val="0"/>
                <w:numId w:val="102"/>
              </w:numPr>
              <w:tabs>
                <w:tab w:val="left" w:pos="540"/>
              </w:tabs>
              <w:ind w:right="-72"/>
              <w:rPr>
                <w:rFonts w:ascii="Arial Narrow" w:hAnsi="Arial Narrow"/>
                <w:bCs/>
                <w:szCs w:val="24"/>
              </w:rPr>
            </w:pPr>
            <w:r w:rsidRPr="0065723F">
              <w:rPr>
                <w:rFonts w:ascii="Arial Narrow" w:hAnsi="Arial Narrow"/>
                <w:bCs/>
                <w:szCs w:val="24"/>
              </w:rPr>
              <w:t>Responsable Administratif et Financier</w:t>
            </w:r>
            <w:r w:rsidR="00DF2EFE">
              <w:rPr>
                <w:rFonts w:ascii="Arial Narrow" w:hAnsi="Arial Narrow"/>
                <w:bCs/>
                <w:szCs w:val="24"/>
              </w:rPr>
              <w:t xml:space="preserve"> </w:t>
            </w:r>
            <w:r w:rsidR="00DF2EFE" w:rsidRPr="00DF2EFE">
              <w:rPr>
                <w:rFonts w:ascii="Arial Narrow" w:hAnsi="Arial Narrow"/>
                <w:bCs/>
                <w:szCs w:val="24"/>
              </w:rPr>
              <w:t>(Projet VIVA-LOGONE)</w:t>
            </w:r>
          </w:p>
          <w:p w14:paraId="397C0CE0" w14:textId="7D668608" w:rsidR="0043302C" w:rsidRPr="00376BE7" w:rsidRDefault="00976F21" w:rsidP="00376BE7">
            <w:pPr>
              <w:pStyle w:val="Paragraphedeliste"/>
              <w:numPr>
                <w:ilvl w:val="0"/>
                <w:numId w:val="102"/>
              </w:numPr>
              <w:tabs>
                <w:tab w:val="left" w:pos="540"/>
              </w:tabs>
              <w:ind w:right="-72"/>
              <w:rPr>
                <w:rFonts w:ascii="Arial Narrow" w:hAnsi="Arial Narrow"/>
                <w:bCs/>
                <w:szCs w:val="24"/>
              </w:rPr>
            </w:pPr>
            <w:r w:rsidRPr="0065723F">
              <w:rPr>
                <w:rFonts w:ascii="Arial Narrow" w:hAnsi="Arial Narrow"/>
                <w:bCs/>
                <w:szCs w:val="24"/>
              </w:rPr>
              <w:t>Spécialiste en Passation des Marchés de l’UGP</w:t>
            </w:r>
            <w:r w:rsidR="00DF2EFE">
              <w:rPr>
                <w:rFonts w:ascii="Arial Narrow" w:hAnsi="Arial Narrow"/>
                <w:bCs/>
                <w:szCs w:val="24"/>
              </w:rPr>
              <w:t xml:space="preserve"> ou son Représentant,</w:t>
            </w:r>
            <w:r w:rsidR="00DF2EFE" w:rsidRPr="00DF2EFE">
              <w:rPr>
                <w:rFonts w:ascii="Arial Narrow" w:hAnsi="Arial Narrow"/>
                <w:bCs/>
                <w:szCs w:val="24"/>
              </w:rPr>
              <w:t xml:space="preserve"> (Projet VIVA-LOGONE)</w:t>
            </w:r>
          </w:p>
          <w:p w14:paraId="3E809034" w14:textId="05C172AD" w:rsidR="000056BF" w:rsidRPr="0065723F" w:rsidRDefault="00731B33">
            <w:pPr>
              <w:pStyle w:val="Paragraphedeliste"/>
              <w:numPr>
                <w:ilvl w:val="0"/>
                <w:numId w:val="102"/>
              </w:numPr>
              <w:tabs>
                <w:tab w:val="left" w:pos="540"/>
              </w:tabs>
              <w:ind w:right="-72"/>
              <w:rPr>
                <w:rFonts w:ascii="Arial Narrow" w:hAnsi="Arial Narrow"/>
                <w:bCs/>
                <w:szCs w:val="24"/>
              </w:rPr>
            </w:pPr>
            <w:r w:rsidRPr="0065723F">
              <w:rPr>
                <w:rFonts w:ascii="Arial Narrow" w:hAnsi="Arial Narrow"/>
                <w:bCs/>
                <w:szCs w:val="24"/>
              </w:rPr>
              <w:t>Délégué du MINEE-Mayo-Danay ;</w:t>
            </w:r>
            <w:r w:rsidR="00976F21" w:rsidRPr="0065723F">
              <w:rPr>
                <w:rFonts w:ascii="Arial Narrow" w:hAnsi="Arial Narrow"/>
                <w:bCs/>
                <w:szCs w:val="24"/>
              </w:rPr>
              <w:t xml:space="preserve"> </w:t>
            </w:r>
          </w:p>
          <w:p w14:paraId="3E25BE54" w14:textId="25D6E22F" w:rsidR="00731B33" w:rsidRPr="00DF2EFE" w:rsidRDefault="00976F21" w:rsidP="00DF2EFE">
            <w:pPr>
              <w:pStyle w:val="Paragraphedeliste"/>
              <w:numPr>
                <w:ilvl w:val="0"/>
                <w:numId w:val="63"/>
              </w:numPr>
              <w:tabs>
                <w:tab w:val="left" w:pos="540"/>
              </w:tabs>
              <w:ind w:right="-72"/>
              <w:rPr>
                <w:rFonts w:ascii="Arial Narrow" w:hAnsi="Arial Narrow"/>
                <w:bCs/>
                <w:szCs w:val="24"/>
              </w:rPr>
            </w:pPr>
            <w:r w:rsidRPr="00F47235">
              <w:rPr>
                <w:rFonts w:ascii="Arial Narrow" w:hAnsi="Arial Narrow"/>
                <w:b/>
                <w:bCs/>
                <w:szCs w:val="24"/>
              </w:rPr>
              <w:t>R</w:t>
            </w:r>
            <w:r w:rsidR="00DF2EFE" w:rsidRPr="00F47235">
              <w:rPr>
                <w:rFonts w:ascii="Arial Narrow" w:hAnsi="Arial Narrow"/>
                <w:b/>
                <w:bCs/>
                <w:szCs w:val="24"/>
              </w:rPr>
              <w:t>apporteu</w:t>
            </w:r>
            <w:r w:rsidR="00DF2EFE">
              <w:rPr>
                <w:rFonts w:ascii="Arial Narrow" w:hAnsi="Arial Narrow"/>
                <w:bCs/>
                <w:szCs w:val="24"/>
              </w:rPr>
              <w:t>r : Respons</w:t>
            </w:r>
            <w:r w:rsidR="00AF22B1">
              <w:rPr>
                <w:rFonts w:ascii="Arial Narrow" w:hAnsi="Arial Narrow"/>
                <w:bCs/>
                <w:szCs w:val="24"/>
              </w:rPr>
              <w:t>able des Infrastructures Sociales</w:t>
            </w:r>
            <w:r w:rsidR="00F47235">
              <w:rPr>
                <w:rFonts w:ascii="Arial Narrow" w:hAnsi="Arial Narrow"/>
                <w:bCs/>
                <w:szCs w:val="24"/>
              </w:rPr>
              <w:t xml:space="preserve"> (Ingénieur du Marché)</w:t>
            </w:r>
            <w:r w:rsidR="00DF2EFE">
              <w:rPr>
                <w:rFonts w:ascii="Arial Narrow" w:hAnsi="Arial Narrow"/>
                <w:bCs/>
                <w:szCs w:val="24"/>
              </w:rPr>
              <w:t xml:space="preserve"> </w:t>
            </w:r>
            <w:r w:rsidR="00DF2EFE" w:rsidRPr="00DF2EFE">
              <w:rPr>
                <w:rFonts w:ascii="Arial Narrow" w:hAnsi="Arial Narrow"/>
                <w:bCs/>
                <w:szCs w:val="24"/>
              </w:rPr>
              <w:t>(Projet VIVA-LOGONE)</w:t>
            </w:r>
            <w:r w:rsidR="00F47235">
              <w:rPr>
                <w:rFonts w:ascii="Arial Narrow" w:hAnsi="Arial Narrow"/>
                <w:bCs/>
                <w:szCs w:val="24"/>
              </w:rPr>
              <w:t> ;</w:t>
            </w:r>
          </w:p>
          <w:p w14:paraId="1AF5B46A" w14:textId="332BD734" w:rsidR="00976F21" w:rsidRPr="0065723F" w:rsidRDefault="000056BF">
            <w:pPr>
              <w:pStyle w:val="Paragraphedeliste"/>
              <w:numPr>
                <w:ilvl w:val="0"/>
                <w:numId w:val="63"/>
              </w:numPr>
              <w:tabs>
                <w:tab w:val="left" w:pos="540"/>
              </w:tabs>
              <w:ind w:right="-72"/>
              <w:rPr>
                <w:rFonts w:ascii="Arial Narrow" w:hAnsi="Arial Narrow"/>
                <w:bCs/>
                <w:szCs w:val="24"/>
              </w:rPr>
            </w:pPr>
            <w:r w:rsidRPr="00F47235">
              <w:rPr>
                <w:rFonts w:ascii="Arial Narrow" w:hAnsi="Arial Narrow"/>
                <w:b/>
                <w:bCs/>
                <w:szCs w:val="24"/>
              </w:rPr>
              <w:t>Observateur</w:t>
            </w:r>
            <w:r w:rsidRPr="0065723F">
              <w:rPr>
                <w:rFonts w:ascii="Arial Narrow" w:hAnsi="Arial Narrow"/>
                <w:bCs/>
                <w:szCs w:val="24"/>
              </w:rPr>
              <w:t xml:space="preserve"> : </w:t>
            </w:r>
            <w:r w:rsidR="00976F21" w:rsidRPr="0065723F">
              <w:rPr>
                <w:rFonts w:ascii="Arial Narrow" w:hAnsi="Arial Narrow"/>
                <w:bCs/>
                <w:szCs w:val="24"/>
              </w:rPr>
              <w:t>Délégué Départemental MINMAP du Mayo-Danay ou son représentant.</w:t>
            </w:r>
          </w:p>
          <w:p w14:paraId="3FD2207D" w14:textId="3DBE1F08" w:rsidR="00976F21" w:rsidRPr="0065723F" w:rsidRDefault="00976F21" w:rsidP="001D00D6">
            <w:pPr>
              <w:tabs>
                <w:tab w:val="left" w:pos="540"/>
              </w:tabs>
              <w:suppressAutoHyphens/>
              <w:ind w:left="540" w:right="-72" w:hanging="540"/>
              <w:jc w:val="both"/>
              <w:rPr>
                <w:rFonts w:ascii="Arial Narrow" w:hAnsi="Arial Narrow"/>
                <w:sz w:val="22"/>
                <w:szCs w:val="22"/>
              </w:rPr>
            </w:pPr>
            <w:r w:rsidRPr="0065723F">
              <w:rPr>
                <w:rFonts w:ascii="Arial Narrow" w:hAnsi="Arial Narrow"/>
                <w:sz w:val="22"/>
                <w:szCs w:val="22"/>
              </w:rPr>
              <w:t xml:space="preserve">49.3    </w:t>
            </w:r>
            <w:r w:rsidR="000056BF" w:rsidRPr="0065723F">
              <w:rPr>
                <w:rFonts w:ascii="Arial Narrow" w:hAnsi="Arial Narrow"/>
                <w:bCs/>
                <w:szCs w:val="24"/>
              </w:rPr>
              <w:t xml:space="preserve">La période de garantie est de </w:t>
            </w:r>
            <w:r w:rsidR="00731B33" w:rsidRPr="0065723F">
              <w:rPr>
                <w:rFonts w:ascii="Arial Narrow" w:hAnsi="Arial Narrow"/>
                <w:bCs/>
                <w:szCs w:val="24"/>
              </w:rPr>
              <w:t>12</w:t>
            </w:r>
            <w:r w:rsidR="000056BF" w:rsidRPr="0065723F">
              <w:rPr>
                <w:rFonts w:ascii="Arial Narrow" w:hAnsi="Arial Narrow"/>
                <w:bCs/>
                <w:szCs w:val="24"/>
              </w:rPr>
              <w:t xml:space="preserve"> mois</w:t>
            </w:r>
          </w:p>
        </w:tc>
      </w:tr>
      <w:tr w:rsidR="00CC6666" w:rsidRPr="00964F16" w14:paraId="57DB97F3" w14:textId="77777777" w:rsidTr="001901C1">
        <w:tc>
          <w:tcPr>
            <w:tcW w:w="2410" w:type="dxa"/>
            <w:tcBorders>
              <w:top w:val="nil"/>
              <w:left w:val="nil"/>
              <w:bottom w:val="nil"/>
              <w:right w:val="nil"/>
            </w:tcBorders>
          </w:tcPr>
          <w:p w14:paraId="43684880" w14:textId="77777777" w:rsidR="00E03CA1" w:rsidRPr="00964F16" w:rsidRDefault="00E03CA1" w:rsidP="001D00D6">
            <w:pPr>
              <w:pStyle w:val="00SectionVIIISubtitle"/>
              <w:spacing w:after="0"/>
              <w:rPr>
                <w:rFonts w:ascii="Arial Narrow" w:hAnsi="Arial Narrow"/>
                <w:sz w:val="22"/>
                <w:szCs w:val="22"/>
              </w:rPr>
            </w:pPr>
            <w:bookmarkStart w:id="182" w:name="_Toc343309901"/>
            <w:bookmarkStart w:id="183" w:name="_Toc478922838"/>
            <w:bookmarkStart w:id="184" w:name="_Toc60920451"/>
            <w:r w:rsidRPr="00964F16">
              <w:rPr>
                <w:rFonts w:ascii="Arial Narrow" w:hAnsi="Arial Narrow"/>
                <w:sz w:val="22"/>
                <w:szCs w:val="22"/>
              </w:rPr>
              <w:t>Transfert</w:t>
            </w:r>
            <w:bookmarkEnd w:id="182"/>
            <w:bookmarkEnd w:id="183"/>
            <w:bookmarkEnd w:id="184"/>
          </w:p>
        </w:tc>
        <w:tc>
          <w:tcPr>
            <w:tcW w:w="7115" w:type="dxa"/>
            <w:tcBorders>
              <w:top w:val="nil"/>
              <w:left w:val="nil"/>
              <w:bottom w:val="nil"/>
              <w:right w:val="nil"/>
            </w:tcBorders>
          </w:tcPr>
          <w:p w14:paraId="12B22900" w14:textId="09F83745"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50.1</w:t>
            </w:r>
            <w:r w:rsidRPr="00964F16">
              <w:rPr>
                <w:rFonts w:ascii="Arial Narrow" w:hAnsi="Arial Narrow"/>
                <w:sz w:val="22"/>
                <w:szCs w:val="22"/>
              </w:rPr>
              <w:tab/>
              <w:t>Le Maître d’Ouvrage prendra possession du Site et des Travaux dans un délai de sept (</w:t>
            </w:r>
            <w:r w:rsidR="00976F21" w:rsidRPr="00964F16">
              <w:rPr>
                <w:rFonts w:ascii="Arial Narrow" w:hAnsi="Arial Narrow"/>
                <w:sz w:val="22"/>
                <w:szCs w:val="22"/>
              </w:rPr>
              <w:t>0</w:t>
            </w:r>
            <w:r w:rsidRPr="00964F16">
              <w:rPr>
                <w:rFonts w:ascii="Arial Narrow" w:hAnsi="Arial Narrow"/>
                <w:sz w:val="22"/>
                <w:szCs w:val="22"/>
              </w:rPr>
              <w:t>7) jours après que le Directeur de Projet aura délivré le Certificat d’Achèvement.</w:t>
            </w:r>
          </w:p>
        </w:tc>
      </w:tr>
      <w:tr w:rsidR="00CC6666" w:rsidRPr="00964F16" w14:paraId="6A0E5490" w14:textId="77777777" w:rsidTr="001901C1">
        <w:tc>
          <w:tcPr>
            <w:tcW w:w="2410" w:type="dxa"/>
            <w:tcBorders>
              <w:top w:val="nil"/>
              <w:left w:val="nil"/>
              <w:bottom w:val="nil"/>
              <w:right w:val="nil"/>
            </w:tcBorders>
          </w:tcPr>
          <w:p w14:paraId="1E6132E6" w14:textId="77777777" w:rsidR="00E03CA1" w:rsidRPr="00964F16" w:rsidRDefault="00E03CA1" w:rsidP="001D00D6">
            <w:pPr>
              <w:pStyle w:val="00SectionVIIISubtitle"/>
              <w:spacing w:after="0"/>
              <w:rPr>
                <w:rFonts w:ascii="Arial Narrow" w:hAnsi="Arial Narrow"/>
                <w:sz w:val="22"/>
                <w:szCs w:val="22"/>
              </w:rPr>
            </w:pPr>
            <w:bookmarkStart w:id="185" w:name="_Toc478922839"/>
            <w:bookmarkStart w:id="186" w:name="_Toc60920452"/>
            <w:r w:rsidRPr="00964F16">
              <w:rPr>
                <w:rFonts w:ascii="Arial Narrow" w:hAnsi="Arial Narrow"/>
                <w:sz w:val="22"/>
                <w:szCs w:val="22"/>
              </w:rPr>
              <w:t>Décompte final</w:t>
            </w:r>
            <w:bookmarkEnd w:id="185"/>
            <w:bookmarkEnd w:id="186"/>
          </w:p>
        </w:tc>
        <w:tc>
          <w:tcPr>
            <w:tcW w:w="7115" w:type="dxa"/>
            <w:tcBorders>
              <w:top w:val="nil"/>
              <w:left w:val="nil"/>
              <w:bottom w:val="nil"/>
              <w:right w:val="nil"/>
            </w:tcBorders>
          </w:tcPr>
          <w:p w14:paraId="11EA716E"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51.1</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964F16">
              <w:rPr>
                <w:rFonts w:ascii="Arial Narrow" w:hAnsi="Arial Narrow"/>
                <w:sz w:val="22"/>
                <w:szCs w:val="22"/>
              </w:rPr>
              <w:t>Entreprise</w:t>
            </w:r>
            <w:r w:rsidRPr="00964F16">
              <w:rPr>
                <w:rFonts w:ascii="Arial Narrow" w:hAnsi="Arial Narrow"/>
                <w:sz w:val="22"/>
                <w:szCs w:val="22"/>
              </w:rPr>
              <w:t xml:space="preserve"> dans un délai de cinquante-six (56) jours après avoir reçu de l’</w:t>
            </w:r>
            <w:r w:rsidR="00ED32C5" w:rsidRPr="00964F16">
              <w:rPr>
                <w:rFonts w:ascii="Arial Narrow" w:hAnsi="Arial Narrow"/>
                <w:sz w:val="22"/>
                <w:szCs w:val="22"/>
              </w:rPr>
              <w:t>Entreprise</w:t>
            </w:r>
            <w:r w:rsidRPr="00964F16">
              <w:rPr>
                <w:rFonts w:ascii="Arial Narrow" w:hAnsi="Arial Narrow"/>
                <w:sz w:val="22"/>
                <w:szCs w:val="22"/>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964F16">
              <w:rPr>
                <w:rFonts w:ascii="Arial Narrow" w:hAnsi="Arial Narrow"/>
                <w:sz w:val="22"/>
                <w:szCs w:val="22"/>
              </w:rPr>
              <w:t>Entreprise</w:t>
            </w:r>
            <w:r w:rsidRPr="00964F16">
              <w:rPr>
                <w:rFonts w:ascii="Arial Narrow" w:hAnsi="Arial Narrow"/>
                <w:sz w:val="22"/>
                <w:szCs w:val="22"/>
              </w:rPr>
              <w:t xml:space="preserve"> et délivrera un décompte pour paiement.</w:t>
            </w:r>
          </w:p>
        </w:tc>
      </w:tr>
      <w:tr w:rsidR="00CC6666" w:rsidRPr="00964F16" w14:paraId="0C939AF5" w14:textId="77777777" w:rsidTr="001901C1">
        <w:tc>
          <w:tcPr>
            <w:tcW w:w="2410" w:type="dxa"/>
            <w:tcBorders>
              <w:top w:val="nil"/>
              <w:left w:val="nil"/>
              <w:bottom w:val="nil"/>
              <w:right w:val="nil"/>
            </w:tcBorders>
          </w:tcPr>
          <w:p w14:paraId="42CEFCB7" w14:textId="77777777" w:rsidR="00E03CA1" w:rsidRPr="00964F16" w:rsidRDefault="00E03CA1" w:rsidP="001D00D6">
            <w:pPr>
              <w:pStyle w:val="00SectionVIIISubtitle"/>
              <w:spacing w:after="0"/>
              <w:rPr>
                <w:rFonts w:ascii="Arial Narrow" w:hAnsi="Arial Narrow"/>
                <w:sz w:val="22"/>
                <w:szCs w:val="22"/>
              </w:rPr>
            </w:pPr>
            <w:bookmarkStart w:id="187" w:name="_Toc478922840"/>
            <w:bookmarkStart w:id="188" w:name="_Toc60920453"/>
            <w:r w:rsidRPr="00964F16">
              <w:rPr>
                <w:rFonts w:ascii="Arial Narrow" w:hAnsi="Arial Narrow"/>
                <w:sz w:val="22"/>
                <w:szCs w:val="22"/>
              </w:rPr>
              <w:t>Manuels de fonctionne</w:t>
            </w:r>
            <w:r w:rsidRPr="00964F16">
              <w:rPr>
                <w:rFonts w:ascii="Arial Narrow" w:hAnsi="Arial Narrow"/>
                <w:sz w:val="22"/>
                <w:szCs w:val="22"/>
              </w:rPr>
              <w:softHyphen/>
              <w:t>ment et d’entretien</w:t>
            </w:r>
            <w:bookmarkEnd w:id="187"/>
            <w:bookmarkEnd w:id="188"/>
          </w:p>
        </w:tc>
        <w:tc>
          <w:tcPr>
            <w:tcW w:w="7115" w:type="dxa"/>
            <w:tcBorders>
              <w:top w:val="nil"/>
              <w:left w:val="nil"/>
              <w:bottom w:val="nil"/>
              <w:right w:val="nil"/>
            </w:tcBorders>
          </w:tcPr>
          <w:p w14:paraId="19C1E19C" w14:textId="77777777" w:rsidR="00E03CA1" w:rsidRPr="00964F16" w:rsidRDefault="00E03CA1" w:rsidP="001D00D6">
            <w:pPr>
              <w:tabs>
                <w:tab w:val="left" w:pos="540"/>
              </w:tabs>
              <w:suppressAutoHyphens/>
              <w:ind w:left="540" w:right="-72" w:hanging="540"/>
              <w:jc w:val="both"/>
              <w:rPr>
                <w:rFonts w:ascii="Arial Narrow" w:hAnsi="Arial Narrow"/>
                <w:b/>
                <w:sz w:val="22"/>
                <w:szCs w:val="22"/>
              </w:rPr>
            </w:pPr>
            <w:r w:rsidRPr="00964F16">
              <w:rPr>
                <w:rFonts w:ascii="Arial Narrow" w:hAnsi="Arial Narrow"/>
                <w:sz w:val="22"/>
                <w:szCs w:val="22"/>
              </w:rPr>
              <w:t>52.1</w:t>
            </w:r>
            <w:r w:rsidRPr="00964F16">
              <w:rPr>
                <w:rFonts w:ascii="Arial Narrow" w:hAnsi="Arial Narrow"/>
                <w:sz w:val="22"/>
                <w:szCs w:val="22"/>
              </w:rPr>
              <w:tab/>
              <w:t>Si des Plans de récolement et/ou des manuels de fonctionnement et d’entretien sont exigés, l’</w:t>
            </w:r>
            <w:r w:rsidR="00ED32C5" w:rsidRPr="00964F16">
              <w:rPr>
                <w:rFonts w:ascii="Arial Narrow" w:hAnsi="Arial Narrow"/>
                <w:sz w:val="22"/>
                <w:szCs w:val="22"/>
              </w:rPr>
              <w:t>Entreprise</w:t>
            </w:r>
            <w:r w:rsidRPr="00964F16">
              <w:rPr>
                <w:rFonts w:ascii="Arial Narrow" w:hAnsi="Arial Narrow"/>
                <w:sz w:val="22"/>
                <w:szCs w:val="22"/>
              </w:rPr>
              <w:t xml:space="preserve"> les fournira dans les délais </w:t>
            </w:r>
            <w:r w:rsidRPr="00964F16">
              <w:rPr>
                <w:rFonts w:ascii="Arial Narrow" w:hAnsi="Arial Narrow"/>
                <w:b/>
                <w:sz w:val="22"/>
                <w:szCs w:val="22"/>
              </w:rPr>
              <w:t>prescrits dans l</w:t>
            </w:r>
            <w:r w:rsidR="00C003AD" w:rsidRPr="00964F16">
              <w:rPr>
                <w:rFonts w:ascii="Arial Narrow" w:hAnsi="Arial Narrow"/>
                <w:b/>
                <w:sz w:val="22"/>
                <w:szCs w:val="22"/>
              </w:rPr>
              <w:t>a Clause 2.19</w:t>
            </w:r>
            <w:r w:rsidRPr="00964F16">
              <w:rPr>
                <w:rFonts w:ascii="Arial Narrow" w:hAnsi="Arial Narrow"/>
                <w:b/>
                <w:sz w:val="22"/>
                <w:szCs w:val="22"/>
              </w:rPr>
              <w:t>.</w:t>
            </w:r>
          </w:p>
          <w:p w14:paraId="3DF8CB14"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lastRenderedPageBreak/>
              <w:t>52.2</w:t>
            </w:r>
            <w:r w:rsidRPr="00964F16">
              <w:rPr>
                <w:rFonts w:ascii="Arial Narrow" w:hAnsi="Arial Narrow"/>
                <w:sz w:val="22"/>
                <w:szCs w:val="22"/>
              </w:rPr>
              <w:tab/>
              <w:t>Si l’</w:t>
            </w:r>
            <w:r w:rsidR="00ED32C5" w:rsidRPr="00964F16">
              <w:rPr>
                <w:rFonts w:ascii="Arial Narrow" w:hAnsi="Arial Narrow"/>
                <w:sz w:val="22"/>
                <w:szCs w:val="22"/>
              </w:rPr>
              <w:t>Entreprise</w:t>
            </w:r>
            <w:r w:rsidRPr="00964F16">
              <w:rPr>
                <w:rFonts w:ascii="Arial Narrow" w:hAnsi="Arial Narrow"/>
                <w:sz w:val="22"/>
                <w:szCs w:val="22"/>
              </w:rPr>
              <w:t xml:space="preserve"> ne fournit pas les Plans et/ou les Manuels dans les délais </w:t>
            </w:r>
            <w:r w:rsidRPr="00964F16">
              <w:rPr>
                <w:rFonts w:ascii="Arial Narrow" w:hAnsi="Arial Narrow"/>
                <w:b/>
                <w:sz w:val="22"/>
                <w:szCs w:val="22"/>
              </w:rPr>
              <w:t>prévus dans la Clause 2,19</w:t>
            </w:r>
            <w:r w:rsidRPr="00964F16">
              <w:rPr>
                <w:rFonts w:ascii="Arial Narrow" w:hAnsi="Arial Narrow"/>
                <w:sz w:val="22"/>
                <w:szCs w:val="22"/>
              </w:rPr>
              <w:t xml:space="preserve">, ou si le Directeur de Projet ne peut les approuver, le Directeur de Projet retiendra le montant </w:t>
            </w:r>
            <w:r w:rsidRPr="00964F16">
              <w:rPr>
                <w:rFonts w:ascii="Arial Narrow" w:hAnsi="Arial Narrow"/>
                <w:b/>
                <w:sz w:val="22"/>
                <w:szCs w:val="22"/>
              </w:rPr>
              <w:t xml:space="preserve">stipulé dans la Clause 2.20 </w:t>
            </w:r>
            <w:r w:rsidRPr="00964F16">
              <w:rPr>
                <w:rFonts w:ascii="Arial Narrow" w:hAnsi="Arial Narrow"/>
                <w:sz w:val="22"/>
                <w:szCs w:val="22"/>
              </w:rPr>
              <w:t>des paiements dus à l’</w:t>
            </w:r>
            <w:r w:rsidR="00ED32C5" w:rsidRPr="00964F16">
              <w:rPr>
                <w:rFonts w:ascii="Arial Narrow" w:hAnsi="Arial Narrow"/>
                <w:sz w:val="22"/>
                <w:szCs w:val="22"/>
              </w:rPr>
              <w:t>Entreprise</w:t>
            </w:r>
            <w:r w:rsidRPr="00964F16">
              <w:rPr>
                <w:rFonts w:ascii="Arial Narrow" w:hAnsi="Arial Narrow"/>
                <w:sz w:val="22"/>
                <w:szCs w:val="22"/>
              </w:rPr>
              <w:t>.</w:t>
            </w:r>
          </w:p>
        </w:tc>
      </w:tr>
      <w:tr w:rsidR="00CC6666" w:rsidRPr="00964F16" w14:paraId="38194114" w14:textId="77777777" w:rsidTr="001901C1">
        <w:tc>
          <w:tcPr>
            <w:tcW w:w="2410" w:type="dxa"/>
            <w:tcBorders>
              <w:top w:val="nil"/>
              <w:left w:val="nil"/>
              <w:bottom w:val="nil"/>
              <w:right w:val="nil"/>
            </w:tcBorders>
          </w:tcPr>
          <w:p w14:paraId="15AC5092" w14:textId="77777777" w:rsidR="00E03CA1" w:rsidRPr="00964F16" w:rsidRDefault="00E03CA1" w:rsidP="001D00D6">
            <w:pPr>
              <w:pStyle w:val="00SectionVIIISubtitle"/>
              <w:spacing w:after="0"/>
              <w:rPr>
                <w:rFonts w:ascii="Arial Narrow" w:hAnsi="Arial Narrow"/>
                <w:sz w:val="22"/>
                <w:szCs w:val="22"/>
              </w:rPr>
            </w:pPr>
            <w:bookmarkStart w:id="189" w:name="_Toc478922841"/>
            <w:bookmarkStart w:id="190" w:name="_Toc60920454"/>
            <w:r w:rsidRPr="00964F16">
              <w:rPr>
                <w:rFonts w:ascii="Arial Narrow" w:hAnsi="Arial Narrow"/>
                <w:sz w:val="22"/>
                <w:szCs w:val="22"/>
              </w:rPr>
              <w:t>Résiliation</w:t>
            </w:r>
            <w:bookmarkEnd w:id="189"/>
            <w:bookmarkEnd w:id="190"/>
          </w:p>
        </w:tc>
        <w:tc>
          <w:tcPr>
            <w:tcW w:w="7115" w:type="dxa"/>
            <w:tcBorders>
              <w:top w:val="nil"/>
              <w:left w:val="nil"/>
              <w:bottom w:val="nil"/>
              <w:right w:val="nil"/>
            </w:tcBorders>
          </w:tcPr>
          <w:p w14:paraId="0E9BA0EC"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53.1</w:t>
            </w:r>
            <w:r w:rsidRPr="00964F16">
              <w:rPr>
                <w:rFonts w:ascii="Arial Narrow" w:hAnsi="Arial Narrow"/>
                <w:sz w:val="22"/>
                <w:szCs w:val="22"/>
              </w:rPr>
              <w:tab/>
              <w:t>Le Maître d’Ouvrage ou l’</w:t>
            </w:r>
            <w:r w:rsidR="00ED32C5" w:rsidRPr="00964F16">
              <w:rPr>
                <w:rFonts w:ascii="Arial Narrow" w:hAnsi="Arial Narrow"/>
                <w:sz w:val="22"/>
                <w:szCs w:val="22"/>
              </w:rPr>
              <w:t>Entreprise</w:t>
            </w:r>
            <w:r w:rsidRPr="00964F16">
              <w:rPr>
                <w:rFonts w:ascii="Arial Narrow" w:hAnsi="Arial Narrow"/>
                <w:sz w:val="22"/>
                <w:szCs w:val="22"/>
              </w:rPr>
              <w:t xml:space="preserve"> pourront résilier le Marché si l’autre partie commet un manquement majeur au Marché.</w:t>
            </w:r>
          </w:p>
          <w:p w14:paraId="037933D6"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53.2</w:t>
            </w:r>
            <w:r w:rsidRPr="00964F16">
              <w:rPr>
                <w:rFonts w:ascii="Arial Narrow" w:hAnsi="Arial Narrow"/>
                <w:sz w:val="22"/>
                <w:szCs w:val="22"/>
              </w:rPr>
              <w:tab/>
              <w:t>Les manquements majeurs au Marché incluent, mais ne sont pas limités à ce qui suit :</w:t>
            </w:r>
          </w:p>
          <w:p w14:paraId="5BC651C3" w14:textId="77777777" w:rsidR="00E03CA1" w:rsidRPr="00964F16" w:rsidRDefault="00E03CA1" w:rsidP="001D00D6">
            <w:pPr>
              <w:tabs>
                <w:tab w:val="left" w:pos="1080"/>
              </w:tabs>
              <w:suppressAutoHyphens/>
              <w:ind w:left="1080" w:right="-72" w:hanging="547"/>
              <w:jc w:val="both"/>
              <w:rPr>
                <w:rFonts w:ascii="Arial Narrow" w:hAnsi="Arial Narrow"/>
                <w:sz w:val="22"/>
                <w:szCs w:val="22"/>
              </w:rPr>
            </w:pPr>
            <w:r w:rsidRPr="00964F16">
              <w:rPr>
                <w:rFonts w:ascii="Arial Narrow" w:hAnsi="Arial Narrow"/>
                <w:sz w:val="22"/>
                <w:szCs w:val="22"/>
              </w:rPr>
              <w:t>(a)</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cesse les Travaux pendant vingt-huit (28) jours alors qu’aucun arrêt n’apparaît dans le Programme actualisé et que l’arrêt n’a pas été autorisé par le Directeur de Projet ;</w:t>
            </w:r>
          </w:p>
          <w:p w14:paraId="623B8872" w14:textId="5A01D66F" w:rsidR="00E03CA1" w:rsidRPr="00964F16" w:rsidRDefault="00E03CA1" w:rsidP="001D00D6">
            <w:pPr>
              <w:tabs>
                <w:tab w:val="left" w:pos="1080"/>
              </w:tabs>
              <w:suppressAutoHyphens/>
              <w:ind w:left="1080" w:right="-72" w:hanging="547"/>
              <w:jc w:val="both"/>
              <w:rPr>
                <w:rFonts w:ascii="Arial Narrow" w:hAnsi="Arial Narrow"/>
                <w:sz w:val="22"/>
                <w:szCs w:val="22"/>
              </w:rPr>
            </w:pPr>
            <w:r w:rsidRPr="00964F16">
              <w:rPr>
                <w:rFonts w:ascii="Arial Narrow" w:hAnsi="Arial Narrow"/>
                <w:sz w:val="22"/>
                <w:szCs w:val="22"/>
              </w:rPr>
              <w:t>(b)</w:t>
            </w:r>
            <w:r w:rsidRPr="00964F16">
              <w:rPr>
                <w:rFonts w:ascii="Arial Narrow" w:hAnsi="Arial Narrow"/>
                <w:sz w:val="22"/>
                <w:szCs w:val="22"/>
              </w:rPr>
              <w:tab/>
              <w:t>le Directeur de Projet donne à l’</w:t>
            </w:r>
            <w:r w:rsidR="00ED32C5" w:rsidRPr="00964F16">
              <w:rPr>
                <w:rFonts w:ascii="Arial Narrow" w:hAnsi="Arial Narrow"/>
                <w:sz w:val="22"/>
                <w:szCs w:val="22"/>
              </w:rPr>
              <w:t>Entreprise</w:t>
            </w:r>
            <w:r w:rsidRPr="00964F16">
              <w:rPr>
                <w:rFonts w:ascii="Arial Narrow" w:hAnsi="Arial Narrow"/>
                <w:sz w:val="22"/>
                <w:szCs w:val="22"/>
              </w:rPr>
              <w:t xml:space="preserve"> des instructions d’ajourner la marche des travaux et ces instructions ne sont pas retirées dans un délai de vingt-huit (28) jours ;</w:t>
            </w:r>
          </w:p>
          <w:p w14:paraId="20EE58C1" w14:textId="77777777" w:rsidR="00E03CA1" w:rsidRPr="00964F16" w:rsidRDefault="00E03CA1" w:rsidP="001D00D6">
            <w:pPr>
              <w:tabs>
                <w:tab w:val="left" w:pos="1080"/>
              </w:tabs>
              <w:suppressAutoHyphens/>
              <w:ind w:left="1080" w:right="-72" w:hanging="540"/>
              <w:jc w:val="both"/>
              <w:rPr>
                <w:rFonts w:ascii="Arial Narrow" w:hAnsi="Arial Narrow"/>
                <w:sz w:val="22"/>
                <w:szCs w:val="22"/>
              </w:rPr>
            </w:pPr>
            <w:r w:rsidRPr="00964F16">
              <w:rPr>
                <w:rFonts w:ascii="Arial Narrow" w:hAnsi="Arial Narrow"/>
                <w:sz w:val="22"/>
                <w:szCs w:val="22"/>
              </w:rPr>
              <w:t>(c)</w:t>
            </w:r>
            <w:r w:rsidRPr="00964F16">
              <w:rPr>
                <w:rFonts w:ascii="Arial Narrow" w:hAnsi="Arial Narrow"/>
                <w:sz w:val="22"/>
                <w:szCs w:val="22"/>
              </w:rPr>
              <w:tab/>
              <w:t>le Maître d’Ouvrage ou l’</w:t>
            </w:r>
            <w:r w:rsidR="00ED32C5" w:rsidRPr="00964F16">
              <w:rPr>
                <w:rFonts w:ascii="Arial Narrow" w:hAnsi="Arial Narrow"/>
                <w:sz w:val="22"/>
                <w:szCs w:val="22"/>
              </w:rPr>
              <w:t>Entreprise</w:t>
            </w:r>
            <w:r w:rsidRPr="00964F16">
              <w:rPr>
                <w:rFonts w:ascii="Arial Narrow" w:hAnsi="Arial Narrow"/>
                <w:sz w:val="22"/>
                <w:szCs w:val="22"/>
              </w:rPr>
              <w:t xml:space="preserve"> est déclaré en faillite ou est placé en liquidation pour des raisons autres qu’une restructuration ou une fusion ;</w:t>
            </w:r>
          </w:p>
          <w:p w14:paraId="72CFA7B2" w14:textId="09ADE03F" w:rsidR="00E03CA1" w:rsidRPr="00964F16" w:rsidRDefault="00E03CA1" w:rsidP="001D00D6">
            <w:pPr>
              <w:tabs>
                <w:tab w:val="left" w:pos="1080"/>
              </w:tabs>
              <w:suppressAutoHyphens/>
              <w:ind w:left="1080" w:right="-72" w:hanging="540"/>
              <w:jc w:val="both"/>
              <w:rPr>
                <w:rFonts w:ascii="Arial Narrow" w:hAnsi="Arial Narrow"/>
                <w:sz w:val="22"/>
                <w:szCs w:val="22"/>
              </w:rPr>
            </w:pPr>
            <w:r w:rsidRPr="00964F16">
              <w:rPr>
                <w:rFonts w:ascii="Arial Narrow" w:hAnsi="Arial Narrow"/>
                <w:sz w:val="22"/>
                <w:szCs w:val="22"/>
              </w:rPr>
              <w:t>(d)</w:t>
            </w:r>
            <w:r w:rsidRPr="00964F16">
              <w:rPr>
                <w:rFonts w:ascii="Arial Narrow" w:hAnsi="Arial Narrow"/>
                <w:sz w:val="22"/>
                <w:szCs w:val="22"/>
              </w:rPr>
              <w:tab/>
              <w:t>un paiement certifié par le Directeur de Projet n’est pas payé par le Maître d’Ouvrage à l’</w:t>
            </w:r>
            <w:r w:rsidR="00ED32C5" w:rsidRPr="00964F16">
              <w:rPr>
                <w:rFonts w:ascii="Arial Narrow" w:hAnsi="Arial Narrow"/>
                <w:sz w:val="22"/>
                <w:szCs w:val="22"/>
              </w:rPr>
              <w:t>Entreprise</w:t>
            </w:r>
            <w:r w:rsidRPr="00964F16">
              <w:rPr>
                <w:rFonts w:ascii="Arial Narrow" w:hAnsi="Arial Narrow"/>
                <w:sz w:val="22"/>
                <w:szCs w:val="22"/>
              </w:rPr>
              <w:t xml:space="preserve"> dans les quatre</w:t>
            </w:r>
            <w:r w:rsidR="00A0096C" w:rsidRPr="00964F16">
              <w:rPr>
                <w:rFonts w:ascii="Arial Narrow" w:hAnsi="Arial Narrow"/>
                <w:sz w:val="22"/>
                <w:szCs w:val="22"/>
              </w:rPr>
              <w:t>-vingt-quatre</w:t>
            </w:r>
            <w:r w:rsidRPr="00964F16">
              <w:rPr>
                <w:rFonts w:ascii="Arial Narrow" w:hAnsi="Arial Narrow"/>
                <w:sz w:val="22"/>
                <w:szCs w:val="22"/>
              </w:rPr>
              <w:t xml:space="preserve"> (84) jours suivant la date d’émission du certificat par le Directeur de Projet ;</w:t>
            </w:r>
          </w:p>
          <w:p w14:paraId="236151B9" w14:textId="77777777" w:rsidR="00E03CA1" w:rsidRPr="00964F16" w:rsidRDefault="00E03CA1" w:rsidP="001D00D6">
            <w:pPr>
              <w:tabs>
                <w:tab w:val="left" w:pos="1080"/>
              </w:tabs>
              <w:suppressAutoHyphens/>
              <w:ind w:left="1080" w:right="-72" w:hanging="540"/>
              <w:jc w:val="both"/>
              <w:rPr>
                <w:rFonts w:ascii="Arial Narrow" w:hAnsi="Arial Narrow"/>
                <w:sz w:val="22"/>
                <w:szCs w:val="22"/>
              </w:rPr>
            </w:pPr>
            <w:r w:rsidRPr="00964F16">
              <w:rPr>
                <w:rFonts w:ascii="Arial Narrow" w:hAnsi="Arial Narrow"/>
                <w:sz w:val="22"/>
                <w:szCs w:val="22"/>
              </w:rPr>
              <w:t>(e)</w:t>
            </w:r>
            <w:r w:rsidRPr="00964F16">
              <w:rPr>
                <w:rFonts w:ascii="Arial Narrow" w:hAnsi="Arial Narrow"/>
                <w:sz w:val="22"/>
                <w:szCs w:val="22"/>
              </w:rPr>
              <w:tab/>
              <w:t>le Directeur de Projet notifie à l’</w:t>
            </w:r>
            <w:r w:rsidR="00ED32C5" w:rsidRPr="00964F16">
              <w:rPr>
                <w:rFonts w:ascii="Arial Narrow" w:hAnsi="Arial Narrow"/>
                <w:sz w:val="22"/>
                <w:szCs w:val="22"/>
              </w:rPr>
              <w:t>Entreprise</w:t>
            </w:r>
            <w:r w:rsidRPr="00964F16">
              <w:rPr>
                <w:rFonts w:ascii="Arial Narrow" w:hAnsi="Arial Narrow"/>
                <w:sz w:val="22"/>
                <w:szCs w:val="22"/>
              </w:rPr>
              <w:t xml:space="preserve"> que le défaut de rectification d’une malfaçon spécifique constitue un manquement majeur au Marché et l’</w:t>
            </w:r>
            <w:r w:rsidR="00ED32C5" w:rsidRPr="00964F16">
              <w:rPr>
                <w:rFonts w:ascii="Arial Narrow" w:hAnsi="Arial Narrow"/>
                <w:sz w:val="22"/>
                <w:szCs w:val="22"/>
              </w:rPr>
              <w:t>Entreprise</w:t>
            </w:r>
            <w:r w:rsidRPr="00964F16">
              <w:rPr>
                <w:rFonts w:ascii="Arial Narrow" w:hAnsi="Arial Narrow"/>
                <w:sz w:val="22"/>
                <w:szCs w:val="22"/>
              </w:rPr>
              <w:t xml:space="preserve"> ne rectifie pas la Malfaçon dans un délai raisonnable indiqué par le Directeur de Projet ;</w:t>
            </w:r>
          </w:p>
          <w:p w14:paraId="6788FBFF" w14:textId="77777777" w:rsidR="00E03CA1" w:rsidRPr="00964F16" w:rsidRDefault="00E03CA1" w:rsidP="001D00D6">
            <w:pPr>
              <w:tabs>
                <w:tab w:val="left" w:pos="1080"/>
              </w:tabs>
              <w:suppressAutoHyphens/>
              <w:ind w:left="1080" w:right="-72" w:hanging="540"/>
              <w:jc w:val="both"/>
              <w:rPr>
                <w:rFonts w:ascii="Arial Narrow" w:hAnsi="Arial Narrow"/>
                <w:sz w:val="22"/>
                <w:szCs w:val="22"/>
              </w:rPr>
            </w:pPr>
            <w:r w:rsidRPr="00964F16">
              <w:rPr>
                <w:rFonts w:ascii="Arial Narrow" w:hAnsi="Arial Narrow"/>
                <w:sz w:val="22"/>
                <w:szCs w:val="22"/>
              </w:rPr>
              <w:t>(f)</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ne maintient pas le cautionnement exigé ;</w:t>
            </w:r>
          </w:p>
          <w:p w14:paraId="0D386505" w14:textId="77777777" w:rsidR="00E03CA1" w:rsidRPr="00964F16" w:rsidRDefault="00E03CA1" w:rsidP="001D00D6">
            <w:pPr>
              <w:tabs>
                <w:tab w:val="left" w:pos="1080"/>
              </w:tabs>
              <w:suppressAutoHyphens/>
              <w:ind w:left="1080" w:right="-72" w:hanging="540"/>
              <w:jc w:val="both"/>
              <w:rPr>
                <w:rFonts w:ascii="Arial Narrow" w:hAnsi="Arial Narrow"/>
                <w:b/>
                <w:sz w:val="22"/>
                <w:szCs w:val="22"/>
              </w:rPr>
            </w:pPr>
            <w:r w:rsidRPr="00964F16">
              <w:rPr>
                <w:rFonts w:ascii="Arial Narrow" w:hAnsi="Arial Narrow"/>
                <w:sz w:val="22"/>
                <w:szCs w:val="22"/>
              </w:rPr>
              <w:t>(g)</w:t>
            </w:r>
            <w:r w:rsidRPr="00964F16">
              <w:rPr>
                <w:rFonts w:ascii="Arial Narrow" w:hAnsi="Arial Narrow"/>
                <w:sz w:val="22"/>
                <w:szCs w:val="22"/>
              </w:rPr>
              <w:tab/>
              <w:t>l’</w:t>
            </w:r>
            <w:r w:rsidR="00ED32C5" w:rsidRPr="00964F16">
              <w:rPr>
                <w:rFonts w:ascii="Arial Narrow" w:hAnsi="Arial Narrow"/>
                <w:sz w:val="22"/>
                <w:szCs w:val="22"/>
              </w:rPr>
              <w:t>Entreprise</w:t>
            </w:r>
            <w:r w:rsidRPr="00964F16">
              <w:rPr>
                <w:rFonts w:ascii="Arial Narrow" w:hAnsi="Arial Narrow"/>
                <w:sz w:val="22"/>
                <w:szCs w:val="22"/>
              </w:rPr>
              <w:t xml:space="preserve"> retarde l’achèvement des Travaux à concurrence du nombre de jours pour lequel le montant maximum des pénalités de retard est atteint, comme </w:t>
            </w:r>
            <w:r w:rsidRPr="00964F16">
              <w:rPr>
                <w:rFonts w:ascii="Arial Narrow" w:hAnsi="Arial Narrow"/>
                <w:b/>
                <w:sz w:val="22"/>
                <w:szCs w:val="22"/>
              </w:rPr>
              <w:t>stipulé dans la Clause 2.15</w:t>
            </w:r>
            <w:r w:rsidRPr="00964F16">
              <w:rPr>
                <w:rFonts w:ascii="Arial Narrow" w:hAnsi="Arial Narrow"/>
                <w:sz w:val="22"/>
                <w:szCs w:val="22"/>
              </w:rPr>
              <w:t>; et</w:t>
            </w:r>
          </w:p>
          <w:p w14:paraId="47881C33" w14:textId="24466545" w:rsidR="00E03CA1" w:rsidRPr="00964F16" w:rsidRDefault="00E03CA1" w:rsidP="001D00D6">
            <w:pPr>
              <w:tabs>
                <w:tab w:val="left" w:pos="1080"/>
              </w:tabs>
              <w:suppressAutoHyphens/>
              <w:ind w:left="1080" w:right="-72" w:hanging="540"/>
              <w:jc w:val="both"/>
              <w:rPr>
                <w:rFonts w:ascii="Arial Narrow" w:hAnsi="Arial Narrow"/>
                <w:sz w:val="22"/>
                <w:szCs w:val="22"/>
              </w:rPr>
            </w:pPr>
            <w:r w:rsidRPr="00964F16">
              <w:rPr>
                <w:rFonts w:ascii="Arial Narrow" w:hAnsi="Arial Narrow"/>
                <w:sz w:val="22"/>
                <w:szCs w:val="22"/>
              </w:rPr>
              <w:t>(h)</w:t>
            </w:r>
            <w:r w:rsidRPr="00964F16">
              <w:rPr>
                <w:rFonts w:ascii="Arial Narrow" w:hAnsi="Arial Narrow"/>
                <w:sz w:val="22"/>
                <w:szCs w:val="22"/>
              </w:rPr>
              <w:tab/>
              <w:t>si, de l’avis du Maître d’Ouvrage, l’</w:t>
            </w:r>
            <w:r w:rsidR="00ED32C5" w:rsidRPr="00964F16">
              <w:rPr>
                <w:rFonts w:ascii="Arial Narrow" w:hAnsi="Arial Narrow"/>
                <w:sz w:val="22"/>
                <w:szCs w:val="22"/>
              </w:rPr>
              <w:t>Entreprise</w:t>
            </w:r>
            <w:r w:rsidRPr="00964F16">
              <w:rPr>
                <w:rFonts w:ascii="Arial Narrow" w:hAnsi="Arial Narrow"/>
                <w:sz w:val="22"/>
                <w:szCs w:val="22"/>
              </w:rPr>
              <w:t xml:space="preserve"> s’est </w:t>
            </w:r>
            <w:r w:rsidR="00A0096C" w:rsidRPr="00964F16">
              <w:rPr>
                <w:rFonts w:ascii="Arial Narrow" w:hAnsi="Arial Narrow"/>
                <w:sz w:val="22"/>
                <w:szCs w:val="22"/>
              </w:rPr>
              <w:t>livrée</w:t>
            </w:r>
            <w:r w:rsidRPr="00964F16">
              <w:rPr>
                <w:rFonts w:ascii="Arial Narrow" w:hAnsi="Arial Narrow"/>
                <w:sz w:val="22"/>
                <w:szCs w:val="22"/>
              </w:rPr>
              <w:t xml:space="preserve"> à la fraude et à la corruption comme défini au paragraphe 2.2 (a) de l’Annexe A des CM, au cours de l’attribution ou de l’exécution du Marché, le Maître d’Ouvrage pourra résilier le Marché et expulser l’</w:t>
            </w:r>
            <w:r w:rsidR="00ED32C5" w:rsidRPr="00964F16">
              <w:rPr>
                <w:rFonts w:ascii="Arial Narrow" w:hAnsi="Arial Narrow"/>
                <w:sz w:val="22"/>
                <w:szCs w:val="22"/>
              </w:rPr>
              <w:t>Entreprise</w:t>
            </w:r>
            <w:r w:rsidRPr="00964F16">
              <w:rPr>
                <w:rFonts w:ascii="Arial Narrow" w:hAnsi="Arial Narrow"/>
                <w:sz w:val="22"/>
                <w:szCs w:val="22"/>
              </w:rPr>
              <w:t xml:space="preserve"> du Site après un préavis de quatorze (14) jours.</w:t>
            </w:r>
          </w:p>
          <w:p w14:paraId="4BAEB0E2"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53.3</w:t>
            </w:r>
            <w:r w:rsidRPr="00964F16">
              <w:rPr>
                <w:rFonts w:ascii="Arial Narrow" w:hAnsi="Arial Narrow"/>
                <w:sz w:val="22"/>
                <w:szCs w:val="22"/>
              </w:rPr>
              <w:tab/>
              <w:t>Nonobstant ce qui précède, le Maître d’Ouvrage pourra résilier le Marché pour convenance.</w:t>
            </w:r>
          </w:p>
          <w:p w14:paraId="07C4BE93"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53.4</w:t>
            </w:r>
            <w:r w:rsidRPr="00964F16">
              <w:rPr>
                <w:rFonts w:ascii="Arial Narrow" w:hAnsi="Arial Narrow"/>
                <w:sz w:val="22"/>
                <w:szCs w:val="22"/>
              </w:rPr>
              <w:tab/>
              <w:t>En cas de résiliation, l’</w:t>
            </w:r>
            <w:r w:rsidR="00ED32C5" w:rsidRPr="00964F16">
              <w:rPr>
                <w:rFonts w:ascii="Arial Narrow" w:hAnsi="Arial Narrow"/>
                <w:sz w:val="22"/>
                <w:szCs w:val="22"/>
              </w:rPr>
              <w:t>Entreprise</w:t>
            </w:r>
            <w:r w:rsidRPr="00964F16">
              <w:rPr>
                <w:rFonts w:ascii="Arial Narrow" w:hAnsi="Arial Narrow"/>
                <w:sz w:val="22"/>
                <w:szCs w:val="22"/>
              </w:rPr>
              <w:t xml:space="preserve"> arrêtera immédiatement les Travaux, sécurisera le Site et le quittera dès que raisonnablement possible.</w:t>
            </w:r>
          </w:p>
          <w:p w14:paraId="21CFB32B"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53.5</w:t>
            </w:r>
            <w:r w:rsidRPr="00964F16">
              <w:rPr>
                <w:rFonts w:ascii="Arial Narrow" w:hAnsi="Arial Narrow"/>
                <w:sz w:val="22"/>
                <w:szCs w:val="22"/>
              </w:rPr>
              <w:tab/>
              <w:t xml:space="preserve">Lorsque l’une des deux parties au Marché notifie au Directeur de Projet un manquement au Marché pour des raisons autres que celles </w:t>
            </w:r>
            <w:r w:rsidRPr="00964F16">
              <w:rPr>
                <w:rFonts w:ascii="Arial Narrow" w:hAnsi="Arial Narrow"/>
                <w:b/>
                <w:sz w:val="22"/>
                <w:szCs w:val="22"/>
              </w:rPr>
              <w:t>énumérées à la Clause 53.2</w:t>
            </w:r>
            <w:r w:rsidRPr="00964F16">
              <w:rPr>
                <w:rFonts w:ascii="Arial Narrow" w:hAnsi="Arial Narrow"/>
                <w:sz w:val="22"/>
                <w:szCs w:val="22"/>
              </w:rPr>
              <w:t>, celui-ci décidera du caractère majeur ou non du manquement.</w:t>
            </w:r>
          </w:p>
        </w:tc>
      </w:tr>
      <w:tr w:rsidR="00CC6666" w:rsidRPr="00964F16" w14:paraId="352AED6E" w14:textId="77777777" w:rsidTr="001901C1">
        <w:tc>
          <w:tcPr>
            <w:tcW w:w="2410" w:type="dxa"/>
            <w:tcBorders>
              <w:top w:val="nil"/>
              <w:left w:val="nil"/>
              <w:bottom w:val="nil"/>
              <w:right w:val="nil"/>
            </w:tcBorders>
          </w:tcPr>
          <w:p w14:paraId="3BE2688B" w14:textId="77777777" w:rsidR="00E03CA1" w:rsidRPr="00964F16" w:rsidRDefault="00E03CA1" w:rsidP="001D00D6">
            <w:pPr>
              <w:pStyle w:val="00SectionVIIISubtitle"/>
              <w:spacing w:after="0"/>
              <w:rPr>
                <w:rFonts w:ascii="Arial Narrow" w:hAnsi="Arial Narrow"/>
                <w:sz w:val="22"/>
                <w:szCs w:val="22"/>
              </w:rPr>
            </w:pPr>
            <w:bookmarkStart w:id="191" w:name="_Toc478922842"/>
            <w:bookmarkStart w:id="192" w:name="_Toc60920455"/>
            <w:r w:rsidRPr="00964F16">
              <w:rPr>
                <w:rFonts w:ascii="Arial Narrow" w:hAnsi="Arial Narrow"/>
                <w:sz w:val="22"/>
                <w:szCs w:val="22"/>
              </w:rPr>
              <w:t>Paiement en cas de résiliation</w:t>
            </w:r>
            <w:bookmarkEnd w:id="191"/>
            <w:bookmarkEnd w:id="192"/>
          </w:p>
        </w:tc>
        <w:tc>
          <w:tcPr>
            <w:tcW w:w="7115" w:type="dxa"/>
            <w:tcBorders>
              <w:top w:val="nil"/>
              <w:left w:val="nil"/>
              <w:bottom w:val="nil"/>
              <w:right w:val="nil"/>
            </w:tcBorders>
          </w:tcPr>
          <w:p w14:paraId="77D172E3"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54.1</w:t>
            </w:r>
            <w:r w:rsidRPr="00964F16">
              <w:rPr>
                <w:rFonts w:ascii="Arial Narrow" w:hAnsi="Arial Narrow"/>
                <w:sz w:val="22"/>
                <w:szCs w:val="22"/>
              </w:rPr>
              <w:tab/>
              <w:t>Si le Marché est résilié en raison d’un manquement majeur commis par l’</w:t>
            </w:r>
            <w:r w:rsidR="00ED32C5" w:rsidRPr="00964F16">
              <w:rPr>
                <w:rFonts w:ascii="Arial Narrow" w:hAnsi="Arial Narrow"/>
                <w:sz w:val="22"/>
                <w:szCs w:val="22"/>
              </w:rPr>
              <w:t>Entreprise</w:t>
            </w:r>
            <w:r w:rsidRPr="00964F16">
              <w:rPr>
                <w:rFonts w:ascii="Arial Narrow" w:hAnsi="Arial Narrow"/>
                <w:sz w:val="22"/>
                <w:szCs w:val="22"/>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964F16">
              <w:rPr>
                <w:rFonts w:ascii="Arial Narrow" w:hAnsi="Arial Narrow"/>
                <w:b/>
                <w:sz w:val="22"/>
                <w:szCs w:val="22"/>
              </w:rPr>
              <w:t>stipulé dans l</w:t>
            </w:r>
            <w:r w:rsidR="00BB59CF" w:rsidRPr="00964F16">
              <w:rPr>
                <w:rFonts w:ascii="Arial Narrow" w:hAnsi="Arial Narrow"/>
                <w:b/>
                <w:sz w:val="22"/>
                <w:szCs w:val="22"/>
              </w:rPr>
              <w:t>a Clause 2.21</w:t>
            </w:r>
            <w:r w:rsidRPr="00964F16">
              <w:rPr>
                <w:rFonts w:ascii="Arial Narrow" w:hAnsi="Arial Narrow"/>
                <w:b/>
                <w:sz w:val="22"/>
                <w:szCs w:val="22"/>
              </w:rPr>
              <w:t>.</w:t>
            </w:r>
            <w:r w:rsidRPr="00964F16">
              <w:rPr>
                <w:rFonts w:ascii="Arial Narrow" w:hAnsi="Arial Narrow"/>
                <w:sz w:val="22"/>
                <w:szCs w:val="22"/>
              </w:rPr>
              <w:t xml:space="preserve"> Des pénalités de retard supplémentaires ne s’appliqueront pas. Si le montant total dû au Maître d’Ouvrage dépasse les paiements dus à l’</w:t>
            </w:r>
            <w:r w:rsidR="00ED32C5" w:rsidRPr="00964F16">
              <w:rPr>
                <w:rFonts w:ascii="Arial Narrow" w:hAnsi="Arial Narrow"/>
                <w:sz w:val="22"/>
                <w:szCs w:val="22"/>
              </w:rPr>
              <w:t>Entreprise</w:t>
            </w:r>
            <w:r w:rsidRPr="00964F16">
              <w:rPr>
                <w:rFonts w:ascii="Arial Narrow" w:hAnsi="Arial Narrow"/>
                <w:sz w:val="22"/>
                <w:szCs w:val="22"/>
              </w:rPr>
              <w:t>, la différence constituera une dette payable au Maître d’Ouvrage.</w:t>
            </w:r>
          </w:p>
          <w:p w14:paraId="393158DD"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54.2</w:t>
            </w:r>
            <w:r w:rsidRPr="00964F16">
              <w:rPr>
                <w:rFonts w:ascii="Arial Narrow" w:hAnsi="Arial Narrow"/>
                <w:sz w:val="22"/>
                <w:szCs w:val="22"/>
              </w:rPr>
              <w:tab/>
              <w:t xml:space="preserve">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w:t>
            </w:r>
            <w:r w:rsidRPr="00964F16">
              <w:rPr>
                <w:rFonts w:ascii="Arial Narrow" w:hAnsi="Arial Narrow"/>
                <w:sz w:val="22"/>
                <w:szCs w:val="22"/>
              </w:rPr>
              <w:lastRenderedPageBreak/>
              <w:t>personnel de l’</w:t>
            </w:r>
            <w:r w:rsidR="00ED32C5" w:rsidRPr="00964F16">
              <w:rPr>
                <w:rFonts w:ascii="Arial Narrow" w:hAnsi="Arial Narrow"/>
                <w:sz w:val="22"/>
                <w:szCs w:val="22"/>
              </w:rPr>
              <w:t>Entreprise</w:t>
            </w:r>
            <w:r w:rsidRPr="00964F16">
              <w:rPr>
                <w:rFonts w:ascii="Arial Narrow" w:hAnsi="Arial Narrow"/>
                <w:sz w:val="22"/>
                <w:szCs w:val="22"/>
              </w:rPr>
              <w:t xml:space="preserve"> employé exclusivement pour les Travaux et du coût encouru par l’</w:t>
            </w:r>
            <w:r w:rsidR="00ED32C5" w:rsidRPr="00964F16">
              <w:rPr>
                <w:rFonts w:ascii="Arial Narrow" w:hAnsi="Arial Narrow"/>
                <w:sz w:val="22"/>
                <w:szCs w:val="22"/>
              </w:rPr>
              <w:t>Entreprise</w:t>
            </w:r>
            <w:r w:rsidRPr="00964F16">
              <w:rPr>
                <w:rFonts w:ascii="Arial Narrow" w:hAnsi="Arial Narrow"/>
                <w:sz w:val="22"/>
                <w:szCs w:val="22"/>
              </w:rPr>
              <w:t xml:space="preserve"> pour protéger et sécuriser les Travaux, moins les avances reçues s jusqu’à la date de délivrance du Certificat.</w:t>
            </w:r>
          </w:p>
        </w:tc>
      </w:tr>
      <w:tr w:rsidR="00CC6666" w:rsidRPr="00964F16" w14:paraId="5F41A4ED" w14:textId="77777777" w:rsidTr="001901C1">
        <w:tc>
          <w:tcPr>
            <w:tcW w:w="2410" w:type="dxa"/>
            <w:tcBorders>
              <w:top w:val="nil"/>
              <w:left w:val="nil"/>
              <w:bottom w:val="nil"/>
              <w:right w:val="nil"/>
            </w:tcBorders>
          </w:tcPr>
          <w:p w14:paraId="4AE351F4" w14:textId="77777777" w:rsidR="00E03CA1" w:rsidRPr="00964F16" w:rsidRDefault="00E03CA1" w:rsidP="001D00D6">
            <w:pPr>
              <w:pStyle w:val="00SectionVIIISubtitle"/>
              <w:spacing w:after="0"/>
              <w:rPr>
                <w:rFonts w:ascii="Arial Narrow" w:hAnsi="Arial Narrow"/>
                <w:sz w:val="22"/>
                <w:szCs w:val="22"/>
              </w:rPr>
            </w:pPr>
            <w:bookmarkStart w:id="193" w:name="_Toc478922843"/>
            <w:bookmarkStart w:id="194" w:name="_Toc60920456"/>
            <w:r w:rsidRPr="00964F16">
              <w:rPr>
                <w:rFonts w:ascii="Arial Narrow" w:hAnsi="Arial Narrow"/>
                <w:sz w:val="22"/>
                <w:szCs w:val="22"/>
              </w:rPr>
              <w:t>Propriété</w:t>
            </w:r>
            <w:bookmarkEnd w:id="193"/>
            <w:bookmarkEnd w:id="194"/>
          </w:p>
        </w:tc>
        <w:tc>
          <w:tcPr>
            <w:tcW w:w="7115" w:type="dxa"/>
            <w:tcBorders>
              <w:top w:val="nil"/>
              <w:left w:val="nil"/>
              <w:bottom w:val="nil"/>
              <w:right w:val="nil"/>
            </w:tcBorders>
          </w:tcPr>
          <w:p w14:paraId="0DCBD1F0"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55.1</w:t>
            </w:r>
            <w:r w:rsidRPr="00964F16">
              <w:rPr>
                <w:rFonts w:ascii="Arial Narrow" w:hAnsi="Arial Narrow"/>
                <w:sz w:val="22"/>
                <w:szCs w:val="22"/>
              </w:rPr>
              <w:tab/>
              <w:t>Tous les matériaux se trouvant sur le Site, le Matériel, les Equipements, Travaux provisoires et Travaux seront considérés comme étant la propriété du Maître d’Ouvrage si le Marché est résilié en raison d’une faute de l’</w:t>
            </w:r>
            <w:r w:rsidR="00ED32C5" w:rsidRPr="00964F16">
              <w:rPr>
                <w:rFonts w:ascii="Arial Narrow" w:hAnsi="Arial Narrow"/>
                <w:sz w:val="22"/>
                <w:szCs w:val="22"/>
              </w:rPr>
              <w:t>Entreprise</w:t>
            </w:r>
            <w:r w:rsidRPr="00964F16">
              <w:rPr>
                <w:rFonts w:ascii="Arial Narrow" w:hAnsi="Arial Narrow"/>
                <w:sz w:val="22"/>
                <w:szCs w:val="22"/>
              </w:rPr>
              <w:t>.</w:t>
            </w:r>
          </w:p>
        </w:tc>
      </w:tr>
      <w:tr w:rsidR="00CC6666" w:rsidRPr="00964F16" w14:paraId="31D375F6" w14:textId="77777777" w:rsidTr="001901C1">
        <w:tc>
          <w:tcPr>
            <w:tcW w:w="2410" w:type="dxa"/>
            <w:tcBorders>
              <w:top w:val="nil"/>
              <w:left w:val="nil"/>
              <w:bottom w:val="nil"/>
              <w:right w:val="nil"/>
            </w:tcBorders>
          </w:tcPr>
          <w:p w14:paraId="7460EF89" w14:textId="77777777" w:rsidR="00E03CA1" w:rsidRPr="00964F16" w:rsidRDefault="00E03CA1" w:rsidP="001D00D6">
            <w:pPr>
              <w:pStyle w:val="00SectionVIIISubtitle"/>
              <w:spacing w:after="0"/>
              <w:rPr>
                <w:rFonts w:ascii="Arial Narrow" w:hAnsi="Arial Narrow"/>
                <w:sz w:val="22"/>
                <w:szCs w:val="22"/>
              </w:rPr>
            </w:pPr>
            <w:bookmarkStart w:id="195" w:name="_Toc478922844"/>
            <w:bookmarkStart w:id="196" w:name="_Toc60920457"/>
            <w:r w:rsidRPr="00964F16">
              <w:rPr>
                <w:rFonts w:ascii="Arial Narrow" w:hAnsi="Arial Narrow"/>
                <w:sz w:val="22"/>
                <w:szCs w:val="22"/>
              </w:rPr>
              <w:t>Exonération de l’obligation d’exécution</w:t>
            </w:r>
            <w:bookmarkEnd w:id="195"/>
            <w:bookmarkEnd w:id="196"/>
          </w:p>
        </w:tc>
        <w:tc>
          <w:tcPr>
            <w:tcW w:w="7115" w:type="dxa"/>
            <w:tcBorders>
              <w:top w:val="nil"/>
              <w:left w:val="nil"/>
              <w:bottom w:val="nil"/>
              <w:right w:val="nil"/>
            </w:tcBorders>
          </w:tcPr>
          <w:p w14:paraId="45D259FF"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56.1</w:t>
            </w:r>
            <w:r w:rsidRPr="00964F16">
              <w:rPr>
                <w:rFonts w:ascii="Arial Narrow" w:hAnsi="Arial Narrow"/>
                <w:sz w:val="22"/>
                <w:szCs w:val="22"/>
              </w:rPr>
              <w:tab/>
              <w:t>Si le Marché est interrompu en raison du déclenchement d’une guerre ou en raison de tout autre événement échappant totalement au contrôle du Maître d’Ouvrage ou de l’</w:t>
            </w:r>
            <w:r w:rsidR="00ED32C5" w:rsidRPr="00964F16">
              <w:rPr>
                <w:rFonts w:ascii="Arial Narrow" w:hAnsi="Arial Narrow"/>
                <w:sz w:val="22"/>
                <w:szCs w:val="22"/>
              </w:rPr>
              <w:t>Entreprise</w:t>
            </w:r>
            <w:r w:rsidRPr="00964F16">
              <w:rPr>
                <w:rFonts w:ascii="Arial Narrow" w:hAnsi="Arial Narrow"/>
                <w:sz w:val="22"/>
                <w:szCs w:val="22"/>
              </w:rPr>
              <w:t>, le Directeur de Projet certifiera que le Marché ne peut être exécuté. L’</w:t>
            </w:r>
            <w:r w:rsidR="00ED32C5" w:rsidRPr="00964F16">
              <w:rPr>
                <w:rFonts w:ascii="Arial Narrow" w:hAnsi="Arial Narrow"/>
                <w:sz w:val="22"/>
                <w:szCs w:val="22"/>
              </w:rPr>
              <w:t>Entreprise</w:t>
            </w:r>
            <w:r w:rsidRPr="00964F16">
              <w:rPr>
                <w:rFonts w:ascii="Arial Narrow" w:hAnsi="Arial Narrow"/>
                <w:sz w:val="22"/>
                <w:szCs w:val="22"/>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CC6666" w:rsidRPr="00964F16" w14:paraId="6763FE5D" w14:textId="77777777" w:rsidTr="001901C1">
        <w:tc>
          <w:tcPr>
            <w:tcW w:w="2410" w:type="dxa"/>
            <w:tcBorders>
              <w:top w:val="nil"/>
              <w:left w:val="nil"/>
              <w:bottom w:val="nil"/>
              <w:right w:val="nil"/>
            </w:tcBorders>
          </w:tcPr>
          <w:p w14:paraId="18612E8B" w14:textId="77777777" w:rsidR="00E03CA1" w:rsidRPr="00964F16" w:rsidRDefault="00E03CA1" w:rsidP="001D00D6">
            <w:pPr>
              <w:pStyle w:val="00SectionVIIISubtitle"/>
              <w:spacing w:after="0"/>
              <w:rPr>
                <w:rFonts w:ascii="Arial Narrow" w:hAnsi="Arial Narrow"/>
                <w:sz w:val="22"/>
                <w:szCs w:val="22"/>
              </w:rPr>
            </w:pPr>
            <w:bookmarkStart w:id="197" w:name="_Toc478922845"/>
            <w:bookmarkStart w:id="198" w:name="_Toc60920458"/>
            <w:r w:rsidRPr="00964F16">
              <w:rPr>
                <w:rFonts w:ascii="Arial Narrow" w:hAnsi="Arial Narrow"/>
                <w:sz w:val="22"/>
                <w:szCs w:val="22"/>
              </w:rPr>
              <w:t>Suspension du prêt ou du crédit de la Banque mondiale</w:t>
            </w:r>
            <w:bookmarkEnd w:id="197"/>
            <w:bookmarkEnd w:id="198"/>
          </w:p>
        </w:tc>
        <w:tc>
          <w:tcPr>
            <w:tcW w:w="7115" w:type="dxa"/>
            <w:tcBorders>
              <w:top w:val="nil"/>
              <w:left w:val="nil"/>
              <w:bottom w:val="nil"/>
              <w:right w:val="nil"/>
            </w:tcBorders>
          </w:tcPr>
          <w:p w14:paraId="63434B9B" w14:textId="77777777" w:rsidR="00E03CA1" w:rsidRPr="00964F16" w:rsidRDefault="00E03CA1" w:rsidP="001D00D6">
            <w:pPr>
              <w:tabs>
                <w:tab w:val="left" w:pos="540"/>
              </w:tabs>
              <w:suppressAutoHyphens/>
              <w:ind w:left="540" w:right="-72" w:hanging="540"/>
              <w:jc w:val="both"/>
              <w:rPr>
                <w:rFonts w:ascii="Arial Narrow" w:hAnsi="Arial Narrow"/>
                <w:sz w:val="22"/>
                <w:szCs w:val="22"/>
              </w:rPr>
            </w:pPr>
            <w:r w:rsidRPr="00964F16">
              <w:rPr>
                <w:rFonts w:ascii="Arial Narrow" w:hAnsi="Arial Narrow"/>
                <w:sz w:val="22"/>
                <w:szCs w:val="22"/>
              </w:rPr>
              <w:t>57.1</w:t>
            </w:r>
            <w:r w:rsidRPr="00964F16">
              <w:rPr>
                <w:rFonts w:ascii="Arial Narrow" w:hAnsi="Arial Narrow"/>
                <w:sz w:val="22"/>
                <w:szCs w:val="22"/>
              </w:rPr>
              <w:tab/>
              <w:t>Si la Banque mondiale suspend le Prêt ou le Crédit au Maître d’Ouvrage, sur lequel une partie des paiements sont effectués à l’</w:t>
            </w:r>
            <w:r w:rsidR="00ED32C5" w:rsidRPr="00964F16">
              <w:rPr>
                <w:rFonts w:ascii="Arial Narrow" w:hAnsi="Arial Narrow"/>
                <w:sz w:val="22"/>
                <w:szCs w:val="22"/>
              </w:rPr>
              <w:t>Entreprise</w:t>
            </w:r>
            <w:r w:rsidRPr="00964F16">
              <w:rPr>
                <w:rFonts w:ascii="Arial Narrow" w:hAnsi="Arial Narrow"/>
                <w:sz w:val="22"/>
                <w:szCs w:val="22"/>
              </w:rPr>
              <w:t> :</w:t>
            </w:r>
          </w:p>
          <w:p w14:paraId="27B87398" w14:textId="77777777" w:rsidR="00E03CA1" w:rsidRPr="00964F16" w:rsidRDefault="00E03CA1" w:rsidP="001D00D6">
            <w:pPr>
              <w:tabs>
                <w:tab w:val="left" w:pos="1080"/>
              </w:tabs>
              <w:suppressAutoHyphens/>
              <w:ind w:left="1080" w:right="-72" w:hanging="540"/>
              <w:jc w:val="both"/>
              <w:rPr>
                <w:rFonts w:ascii="Arial Narrow" w:hAnsi="Arial Narrow"/>
                <w:sz w:val="22"/>
                <w:szCs w:val="22"/>
              </w:rPr>
            </w:pPr>
            <w:r w:rsidRPr="00964F16">
              <w:rPr>
                <w:rFonts w:ascii="Arial Narrow" w:hAnsi="Arial Narrow"/>
                <w:sz w:val="22"/>
                <w:szCs w:val="22"/>
              </w:rPr>
              <w:t>(a)</w:t>
            </w:r>
            <w:r w:rsidRPr="00964F16">
              <w:rPr>
                <w:rFonts w:ascii="Arial Narrow" w:hAnsi="Arial Narrow"/>
                <w:sz w:val="22"/>
                <w:szCs w:val="22"/>
              </w:rPr>
              <w:tab/>
              <w:t>Le Maître d’Ouvrage aura l’obligation de notifier à l’</w:t>
            </w:r>
            <w:r w:rsidR="00ED32C5" w:rsidRPr="00964F16">
              <w:rPr>
                <w:rFonts w:ascii="Arial Narrow" w:hAnsi="Arial Narrow"/>
                <w:sz w:val="22"/>
                <w:szCs w:val="22"/>
              </w:rPr>
              <w:t>Entreprise</w:t>
            </w:r>
            <w:r w:rsidRPr="00964F16">
              <w:rPr>
                <w:rFonts w:ascii="Arial Narrow" w:hAnsi="Arial Narrow"/>
                <w:sz w:val="22"/>
                <w:szCs w:val="22"/>
              </w:rPr>
              <w:t xml:space="preserve"> ladite suspension dans un délai de sept (7) jours après avoir reçu la notification de la suspension de la Banque mondiale ;</w:t>
            </w:r>
          </w:p>
          <w:p w14:paraId="6A37527A" w14:textId="77777777" w:rsidR="00E03CA1" w:rsidRPr="00964F16" w:rsidRDefault="00E03CA1" w:rsidP="001D00D6">
            <w:pPr>
              <w:tabs>
                <w:tab w:val="left" w:pos="1080"/>
              </w:tabs>
              <w:suppressAutoHyphens/>
              <w:ind w:left="1080" w:right="-72" w:hanging="540"/>
              <w:jc w:val="both"/>
              <w:rPr>
                <w:rFonts w:ascii="Arial Narrow" w:hAnsi="Arial Narrow"/>
                <w:sz w:val="22"/>
                <w:szCs w:val="22"/>
              </w:rPr>
            </w:pPr>
            <w:r w:rsidRPr="00964F16">
              <w:rPr>
                <w:rFonts w:ascii="Arial Narrow" w:hAnsi="Arial Narrow"/>
                <w:sz w:val="22"/>
                <w:szCs w:val="22"/>
              </w:rPr>
              <w:t>(b)</w:t>
            </w:r>
            <w:r w:rsidRPr="00964F16">
              <w:rPr>
                <w:rFonts w:ascii="Arial Narrow" w:hAnsi="Arial Narrow"/>
                <w:sz w:val="22"/>
                <w:szCs w:val="22"/>
              </w:rPr>
              <w:tab/>
              <w:t>Si l’</w:t>
            </w:r>
            <w:r w:rsidR="00ED32C5" w:rsidRPr="00964F16">
              <w:rPr>
                <w:rFonts w:ascii="Arial Narrow" w:hAnsi="Arial Narrow"/>
                <w:sz w:val="22"/>
                <w:szCs w:val="22"/>
              </w:rPr>
              <w:t>Entreprise</w:t>
            </w:r>
            <w:r w:rsidRPr="00964F16">
              <w:rPr>
                <w:rFonts w:ascii="Arial Narrow" w:hAnsi="Arial Narrow"/>
                <w:sz w:val="22"/>
                <w:szCs w:val="22"/>
              </w:rPr>
              <w:t xml:space="preserve"> n’a pas reçu les montants qui lui sont dus dans le délai de vingt-huit (28) jours </w:t>
            </w:r>
            <w:r w:rsidRPr="00964F16">
              <w:rPr>
                <w:rFonts w:ascii="Arial Narrow" w:hAnsi="Arial Narrow"/>
                <w:b/>
                <w:sz w:val="22"/>
                <w:szCs w:val="22"/>
              </w:rPr>
              <w:t>visé à la Clause 39.1</w:t>
            </w:r>
            <w:r w:rsidRPr="00964F16">
              <w:rPr>
                <w:rFonts w:ascii="Arial Narrow" w:hAnsi="Arial Narrow"/>
                <w:sz w:val="22"/>
                <w:szCs w:val="22"/>
              </w:rPr>
              <w:t>, l’</w:t>
            </w:r>
            <w:r w:rsidR="00ED32C5" w:rsidRPr="00964F16">
              <w:rPr>
                <w:rFonts w:ascii="Arial Narrow" w:hAnsi="Arial Narrow"/>
                <w:sz w:val="22"/>
                <w:szCs w:val="22"/>
              </w:rPr>
              <w:t>Entreprise</w:t>
            </w:r>
            <w:r w:rsidRPr="00964F16">
              <w:rPr>
                <w:rFonts w:ascii="Arial Narrow" w:hAnsi="Arial Narrow"/>
                <w:sz w:val="22"/>
                <w:szCs w:val="22"/>
              </w:rPr>
              <w:t xml:space="preserve"> pourra immédiatement présenter une notification de résiliation avec préavis de quatorze (14) jours.</w:t>
            </w:r>
          </w:p>
        </w:tc>
      </w:tr>
    </w:tbl>
    <w:p w14:paraId="02223325" w14:textId="77777777" w:rsidR="000135B9" w:rsidRPr="00964F16" w:rsidRDefault="000135B9" w:rsidP="001D00D6">
      <w:pPr>
        <w:rPr>
          <w:rFonts w:ascii="Arial Narrow" w:hAnsi="Arial Narrow"/>
          <w:b/>
          <w:sz w:val="36"/>
          <w:szCs w:val="36"/>
          <w:lang w:eastAsia="en-US"/>
        </w:rPr>
      </w:pPr>
    </w:p>
    <w:tbl>
      <w:tblPr>
        <w:tblW w:w="9180" w:type="dxa"/>
        <w:tblLayout w:type="fixed"/>
        <w:tblLook w:val="0000" w:firstRow="0" w:lastRow="0" w:firstColumn="0" w:lastColumn="0" w:noHBand="0" w:noVBand="0"/>
      </w:tblPr>
      <w:tblGrid>
        <w:gridCol w:w="1384"/>
        <w:gridCol w:w="7796"/>
      </w:tblGrid>
      <w:tr w:rsidR="00CC6666" w:rsidRPr="00964F16" w14:paraId="793920D6" w14:textId="77777777" w:rsidTr="000135B9">
        <w:tc>
          <w:tcPr>
            <w:tcW w:w="9180" w:type="dxa"/>
            <w:gridSpan w:val="2"/>
          </w:tcPr>
          <w:p w14:paraId="7510C17E" w14:textId="77777777" w:rsidR="000135B9" w:rsidRPr="00964F16" w:rsidRDefault="000135B9" w:rsidP="001D00D6">
            <w:pPr>
              <w:ind w:right="2"/>
              <w:jc w:val="center"/>
              <w:rPr>
                <w:rFonts w:ascii="Arial Narrow" w:hAnsi="Arial Narrow"/>
                <w:b/>
                <w:sz w:val="32"/>
                <w:szCs w:val="24"/>
              </w:rPr>
            </w:pPr>
            <w:r w:rsidRPr="00964F16">
              <w:rPr>
                <w:rFonts w:ascii="Arial Narrow" w:hAnsi="Arial Narrow"/>
                <w:b/>
                <w:sz w:val="32"/>
                <w:szCs w:val="24"/>
              </w:rPr>
              <w:t>Dispositions diverses</w:t>
            </w:r>
          </w:p>
          <w:p w14:paraId="1EDC01AE" w14:textId="77777777" w:rsidR="00B02CC7" w:rsidRPr="00964F16" w:rsidRDefault="00B02CC7" w:rsidP="001D00D6">
            <w:pPr>
              <w:ind w:right="2"/>
              <w:jc w:val="center"/>
              <w:rPr>
                <w:rFonts w:ascii="Arial Narrow" w:hAnsi="Arial Narrow"/>
                <w:sz w:val="22"/>
                <w:szCs w:val="22"/>
              </w:rPr>
            </w:pPr>
          </w:p>
        </w:tc>
      </w:tr>
      <w:tr w:rsidR="00CC6666" w:rsidRPr="00964F16" w14:paraId="74C1FE90" w14:textId="77777777" w:rsidTr="000135B9">
        <w:tc>
          <w:tcPr>
            <w:tcW w:w="1384" w:type="dxa"/>
            <w:vMerge w:val="restart"/>
            <w:vAlign w:val="center"/>
          </w:tcPr>
          <w:p w14:paraId="1FADAD87" w14:textId="77777777" w:rsidR="000135B9" w:rsidRPr="00964F16" w:rsidRDefault="000135B9" w:rsidP="001D00D6">
            <w:pPr>
              <w:ind w:left="284"/>
              <w:jc w:val="center"/>
              <w:rPr>
                <w:rFonts w:ascii="Arial Narrow" w:hAnsi="Arial Narrow"/>
                <w:b/>
                <w:sz w:val="22"/>
                <w:szCs w:val="22"/>
              </w:rPr>
            </w:pPr>
          </w:p>
          <w:p w14:paraId="64E6CA37" w14:textId="77777777" w:rsidR="000135B9" w:rsidRPr="00964F16" w:rsidRDefault="000135B9" w:rsidP="001D00D6">
            <w:pPr>
              <w:ind w:left="284"/>
              <w:jc w:val="center"/>
              <w:rPr>
                <w:rFonts w:ascii="Arial Narrow" w:hAnsi="Arial Narrow" w:cstheme="majorBidi"/>
                <w:b/>
                <w:sz w:val="20"/>
              </w:rPr>
            </w:pPr>
            <w:r w:rsidRPr="00964F16">
              <w:rPr>
                <w:rFonts w:ascii="Arial Narrow" w:hAnsi="Arial Narrow"/>
                <w:b/>
                <w:szCs w:val="24"/>
              </w:rPr>
              <w:t>Dispositions diverses</w:t>
            </w:r>
          </w:p>
        </w:tc>
        <w:tc>
          <w:tcPr>
            <w:tcW w:w="7796" w:type="dxa"/>
          </w:tcPr>
          <w:p w14:paraId="04E88656" w14:textId="77777777" w:rsidR="000135B9" w:rsidRPr="00964F16" w:rsidRDefault="000135B9" w:rsidP="001D00D6">
            <w:pPr>
              <w:ind w:left="360"/>
              <w:rPr>
                <w:rFonts w:ascii="Arial Narrow" w:hAnsi="Arial Narrow"/>
                <w:b/>
                <w:sz w:val="22"/>
                <w:szCs w:val="22"/>
              </w:rPr>
            </w:pPr>
            <w:r w:rsidRPr="00964F16">
              <w:rPr>
                <w:rFonts w:ascii="Arial Narrow" w:hAnsi="Arial Narrow"/>
                <w:b/>
                <w:sz w:val="22"/>
                <w:szCs w:val="22"/>
              </w:rPr>
              <w:t>Edition et diffusion du présent Marché</w:t>
            </w:r>
          </w:p>
          <w:p w14:paraId="6776495D" w14:textId="23A51FC5" w:rsidR="000135B9" w:rsidRPr="00964F16" w:rsidRDefault="000135B9" w:rsidP="001D00D6">
            <w:pPr>
              <w:ind w:left="360"/>
              <w:rPr>
                <w:rFonts w:ascii="Arial Narrow" w:hAnsi="Arial Narrow"/>
                <w:sz w:val="22"/>
                <w:szCs w:val="22"/>
              </w:rPr>
            </w:pPr>
            <w:r w:rsidRPr="00964F16">
              <w:rPr>
                <w:rFonts w:ascii="Arial Narrow" w:hAnsi="Arial Narrow"/>
                <w:sz w:val="22"/>
                <w:szCs w:val="22"/>
              </w:rPr>
              <w:t xml:space="preserve">Quinze (15) exemplaires </w:t>
            </w:r>
            <w:r w:rsidR="00731B33">
              <w:rPr>
                <w:rFonts w:ascii="Arial Narrow" w:hAnsi="Arial Narrow"/>
                <w:sz w:val="22"/>
                <w:szCs w:val="22"/>
              </w:rPr>
              <w:t>du présent</w:t>
            </w:r>
            <w:r w:rsidRPr="00964F16">
              <w:rPr>
                <w:rFonts w:ascii="Arial Narrow" w:hAnsi="Arial Narrow"/>
                <w:sz w:val="22"/>
                <w:szCs w:val="22"/>
              </w:rPr>
              <w:t xml:space="preserve"> Marché seront édités par les soins </w:t>
            </w:r>
            <w:r w:rsidR="00731B33">
              <w:rPr>
                <w:rFonts w:ascii="Arial Narrow" w:hAnsi="Arial Narrow"/>
                <w:sz w:val="22"/>
                <w:szCs w:val="22"/>
              </w:rPr>
              <w:t>du MOD</w:t>
            </w:r>
            <w:r w:rsidRPr="00964F16">
              <w:rPr>
                <w:rFonts w:ascii="Arial Narrow" w:hAnsi="Arial Narrow"/>
                <w:sz w:val="22"/>
                <w:szCs w:val="22"/>
              </w:rPr>
              <w:t xml:space="preserve"> et fournis au Chef de service du Marché. </w:t>
            </w:r>
          </w:p>
          <w:p w14:paraId="3FE9507F" w14:textId="77777777" w:rsidR="000135B9" w:rsidRPr="00964F16" w:rsidRDefault="000135B9" w:rsidP="001D00D6">
            <w:pPr>
              <w:ind w:left="360"/>
              <w:rPr>
                <w:rFonts w:ascii="Arial Narrow" w:hAnsi="Arial Narrow"/>
                <w:sz w:val="22"/>
                <w:szCs w:val="22"/>
              </w:rPr>
            </w:pPr>
          </w:p>
        </w:tc>
      </w:tr>
      <w:tr w:rsidR="00CC6666" w:rsidRPr="00964F16" w14:paraId="5E42D9F4" w14:textId="77777777" w:rsidTr="000135B9">
        <w:tc>
          <w:tcPr>
            <w:tcW w:w="1384" w:type="dxa"/>
            <w:vMerge/>
          </w:tcPr>
          <w:p w14:paraId="514FBFC4" w14:textId="77777777" w:rsidR="000135B9" w:rsidRPr="00964F16" w:rsidRDefault="000135B9" w:rsidP="001D00D6">
            <w:pPr>
              <w:rPr>
                <w:rFonts w:ascii="Arial Narrow" w:hAnsi="Arial Narrow" w:cstheme="majorBidi"/>
                <w:b/>
                <w:sz w:val="20"/>
              </w:rPr>
            </w:pPr>
          </w:p>
        </w:tc>
        <w:tc>
          <w:tcPr>
            <w:tcW w:w="7796" w:type="dxa"/>
          </w:tcPr>
          <w:p w14:paraId="7B7C99F1" w14:textId="77777777" w:rsidR="000135B9" w:rsidRPr="00964F16" w:rsidRDefault="000135B9" w:rsidP="001D00D6">
            <w:pPr>
              <w:ind w:left="360"/>
              <w:rPr>
                <w:rFonts w:ascii="Arial Narrow" w:hAnsi="Arial Narrow"/>
                <w:b/>
                <w:sz w:val="22"/>
                <w:szCs w:val="22"/>
              </w:rPr>
            </w:pPr>
            <w:r w:rsidRPr="00964F16">
              <w:rPr>
                <w:rFonts w:ascii="Arial Narrow" w:hAnsi="Arial Narrow"/>
                <w:b/>
                <w:sz w:val="22"/>
                <w:szCs w:val="22"/>
              </w:rPr>
              <w:t>Timbres et enregistrement</w:t>
            </w:r>
          </w:p>
          <w:p w14:paraId="762AA749" w14:textId="77777777" w:rsidR="000135B9" w:rsidRPr="00964F16" w:rsidRDefault="000135B9" w:rsidP="001D00D6">
            <w:pPr>
              <w:ind w:left="360"/>
              <w:rPr>
                <w:rFonts w:ascii="Arial Narrow" w:hAnsi="Arial Narrow"/>
                <w:sz w:val="22"/>
                <w:szCs w:val="22"/>
              </w:rPr>
            </w:pPr>
            <w:r w:rsidRPr="00964F16">
              <w:rPr>
                <w:rFonts w:ascii="Arial Narrow" w:hAnsi="Arial Narrow"/>
                <w:sz w:val="22"/>
                <w:szCs w:val="22"/>
              </w:rPr>
              <w:t>Le présent contrat sera enregistré en 07 exemplaires par le Prestataire, à ses frais et dans les délais prescrits par la réglementation en vigueur. 05 exemplaires seront renvoyés au Maître d'Ouvrage Délégué pour diffusion.</w:t>
            </w:r>
          </w:p>
          <w:p w14:paraId="5D609BB8" w14:textId="77777777" w:rsidR="000135B9" w:rsidRPr="00964F16" w:rsidRDefault="000135B9" w:rsidP="001D00D6">
            <w:pPr>
              <w:ind w:left="360"/>
              <w:rPr>
                <w:rFonts w:ascii="Arial Narrow" w:hAnsi="Arial Narrow"/>
                <w:sz w:val="22"/>
                <w:szCs w:val="22"/>
              </w:rPr>
            </w:pPr>
          </w:p>
        </w:tc>
      </w:tr>
      <w:tr w:rsidR="000135B9" w:rsidRPr="00964F16" w14:paraId="1986D2A5" w14:textId="77777777" w:rsidTr="000135B9">
        <w:tc>
          <w:tcPr>
            <w:tcW w:w="1384" w:type="dxa"/>
            <w:vMerge/>
          </w:tcPr>
          <w:p w14:paraId="45B04600" w14:textId="77777777" w:rsidR="000135B9" w:rsidRPr="00964F16" w:rsidRDefault="000135B9" w:rsidP="001D00D6">
            <w:pPr>
              <w:rPr>
                <w:rFonts w:ascii="Arial Narrow" w:hAnsi="Arial Narrow" w:cstheme="majorBidi"/>
                <w:b/>
                <w:sz w:val="20"/>
              </w:rPr>
            </w:pPr>
          </w:p>
        </w:tc>
        <w:tc>
          <w:tcPr>
            <w:tcW w:w="7796" w:type="dxa"/>
          </w:tcPr>
          <w:p w14:paraId="167A381B" w14:textId="77777777" w:rsidR="000135B9" w:rsidRPr="00964F16" w:rsidRDefault="000135B9" w:rsidP="001D00D6">
            <w:pPr>
              <w:ind w:left="360"/>
              <w:rPr>
                <w:rFonts w:ascii="Arial Narrow" w:hAnsi="Arial Narrow"/>
                <w:b/>
                <w:sz w:val="22"/>
                <w:szCs w:val="22"/>
              </w:rPr>
            </w:pPr>
            <w:r w:rsidRPr="00964F16">
              <w:rPr>
                <w:rFonts w:ascii="Arial Narrow" w:hAnsi="Arial Narrow"/>
                <w:b/>
                <w:sz w:val="22"/>
                <w:szCs w:val="22"/>
              </w:rPr>
              <w:t>Entrée en vigueur de la Lettre de Marché</w:t>
            </w:r>
          </w:p>
          <w:p w14:paraId="69C72FEF" w14:textId="77777777" w:rsidR="000135B9" w:rsidRPr="00964F16" w:rsidRDefault="000135B9" w:rsidP="001D00D6">
            <w:pPr>
              <w:ind w:left="360" w:right="2"/>
              <w:rPr>
                <w:rFonts w:ascii="Arial Narrow" w:hAnsi="Arial Narrow"/>
                <w:sz w:val="22"/>
                <w:szCs w:val="22"/>
              </w:rPr>
            </w:pPr>
            <w:r w:rsidRPr="00964F16">
              <w:rPr>
                <w:rFonts w:ascii="Arial Narrow" w:hAnsi="Arial Narrow"/>
                <w:sz w:val="22"/>
                <w:szCs w:val="22"/>
              </w:rPr>
              <w:t>La présente Lettre de Marché ne deviendra définitive qu’après sa signature par le Maître d’Ouvrage Délégué. Il entrera en vigueur dès sa notification à l’entrepreneur par ce dernier</w:t>
            </w:r>
          </w:p>
        </w:tc>
      </w:tr>
    </w:tbl>
    <w:p w14:paraId="644BD037" w14:textId="77777777" w:rsidR="000135B9" w:rsidRPr="00964F16" w:rsidRDefault="000135B9" w:rsidP="001D00D6">
      <w:pPr>
        <w:rPr>
          <w:rFonts w:ascii="Arial Narrow" w:hAnsi="Arial Narrow"/>
          <w:b/>
          <w:sz w:val="36"/>
          <w:szCs w:val="36"/>
          <w:lang w:eastAsia="en-US"/>
        </w:rPr>
      </w:pPr>
    </w:p>
    <w:p w14:paraId="4B7FCABC" w14:textId="77777777" w:rsidR="000135B9" w:rsidRPr="00964F16" w:rsidRDefault="000135B9" w:rsidP="001D00D6">
      <w:pPr>
        <w:rPr>
          <w:rFonts w:ascii="Arial Narrow" w:hAnsi="Arial Narrow"/>
          <w:b/>
          <w:sz w:val="36"/>
          <w:szCs w:val="36"/>
          <w:lang w:eastAsia="en-US"/>
        </w:rPr>
      </w:pPr>
    </w:p>
    <w:p w14:paraId="009178B3" w14:textId="77777777" w:rsidR="000135B9" w:rsidRPr="00964F16" w:rsidRDefault="000135B9" w:rsidP="001D00D6">
      <w:pPr>
        <w:rPr>
          <w:rFonts w:ascii="Arial Narrow" w:hAnsi="Arial Narrow"/>
          <w:b/>
          <w:sz w:val="36"/>
          <w:szCs w:val="36"/>
          <w:lang w:eastAsia="en-US"/>
        </w:rPr>
      </w:pPr>
    </w:p>
    <w:p w14:paraId="67D01BCE" w14:textId="77777777" w:rsidR="000135B9" w:rsidRPr="00964F16" w:rsidRDefault="000135B9">
      <w:pPr>
        <w:rPr>
          <w:rFonts w:ascii="Arial Narrow" w:hAnsi="Arial Narrow"/>
          <w:b/>
          <w:sz w:val="36"/>
          <w:szCs w:val="36"/>
          <w:lang w:eastAsia="en-US"/>
        </w:rPr>
      </w:pPr>
    </w:p>
    <w:p w14:paraId="35C79131" w14:textId="77777777" w:rsidR="000135B9" w:rsidRPr="00964F16" w:rsidRDefault="000135B9">
      <w:pPr>
        <w:rPr>
          <w:rFonts w:ascii="Arial Narrow" w:hAnsi="Arial Narrow"/>
          <w:b/>
          <w:sz w:val="36"/>
          <w:szCs w:val="36"/>
          <w:lang w:eastAsia="en-US"/>
        </w:rPr>
      </w:pPr>
    </w:p>
    <w:p w14:paraId="4419E48F" w14:textId="77777777" w:rsidR="000135B9" w:rsidRPr="00964F16" w:rsidRDefault="000135B9">
      <w:pPr>
        <w:rPr>
          <w:rFonts w:ascii="Arial Narrow" w:hAnsi="Arial Narrow"/>
          <w:b/>
          <w:sz w:val="36"/>
          <w:szCs w:val="36"/>
          <w:lang w:eastAsia="en-US"/>
        </w:rPr>
      </w:pPr>
    </w:p>
    <w:p w14:paraId="30622109" w14:textId="77777777" w:rsidR="000135B9" w:rsidRPr="00964F16" w:rsidRDefault="000135B9">
      <w:pPr>
        <w:rPr>
          <w:rFonts w:ascii="Arial Narrow" w:hAnsi="Arial Narrow"/>
          <w:b/>
          <w:sz w:val="36"/>
          <w:szCs w:val="36"/>
          <w:lang w:eastAsia="en-US"/>
        </w:rPr>
      </w:pPr>
    </w:p>
    <w:p w14:paraId="3F9A1D01" w14:textId="77777777" w:rsidR="000135B9" w:rsidRPr="00964F16" w:rsidRDefault="000135B9">
      <w:pPr>
        <w:rPr>
          <w:rFonts w:ascii="Arial Narrow" w:hAnsi="Arial Narrow"/>
          <w:b/>
          <w:sz w:val="36"/>
          <w:szCs w:val="36"/>
          <w:lang w:eastAsia="en-US"/>
        </w:rPr>
      </w:pPr>
    </w:p>
    <w:p w14:paraId="165774D3" w14:textId="77777777" w:rsidR="000135B9" w:rsidRPr="00964F16" w:rsidRDefault="000135B9">
      <w:pPr>
        <w:rPr>
          <w:rFonts w:ascii="Arial Narrow" w:hAnsi="Arial Narrow"/>
          <w:b/>
          <w:sz w:val="36"/>
          <w:szCs w:val="36"/>
          <w:lang w:eastAsia="en-US"/>
        </w:rPr>
      </w:pPr>
    </w:p>
    <w:p w14:paraId="342984BD" w14:textId="77777777" w:rsidR="000135B9" w:rsidRPr="00964F16" w:rsidRDefault="000135B9">
      <w:pPr>
        <w:rPr>
          <w:rFonts w:ascii="Arial Narrow" w:hAnsi="Arial Narrow"/>
          <w:b/>
          <w:sz w:val="36"/>
          <w:szCs w:val="36"/>
          <w:lang w:eastAsia="en-US"/>
        </w:rPr>
      </w:pPr>
    </w:p>
    <w:p w14:paraId="37D62871" w14:textId="77777777" w:rsidR="000135B9" w:rsidRPr="00964F16" w:rsidRDefault="000135B9">
      <w:pPr>
        <w:rPr>
          <w:rFonts w:ascii="Arial Narrow" w:hAnsi="Arial Narrow"/>
          <w:b/>
          <w:sz w:val="36"/>
          <w:szCs w:val="36"/>
          <w:lang w:eastAsia="en-US"/>
        </w:rPr>
      </w:pPr>
    </w:p>
    <w:p w14:paraId="2DDA5277" w14:textId="77777777" w:rsidR="00E03CA1" w:rsidRPr="00964F16" w:rsidRDefault="00E03CA1">
      <w:pPr>
        <w:rPr>
          <w:rFonts w:ascii="Arial Narrow" w:hAnsi="Arial Narrow"/>
          <w:b/>
          <w:sz w:val="36"/>
          <w:szCs w:val="36"/>
          <w:lang w:eastAsia="en-US"/>
        </w:rPr>
      </w:pPr>
      <w:r w:rsidRPr="00964F16">
        <w:rPr>
          <w:rFonts w:ascii="Arial Narrow" w:hAnsi="Arial Narrow"/>
          <w:b/>
          <w:sz w:val="36"/>
          <w:szCs w:val="36"/>
          <w:lang w:eastAsia="en-US"/>
        </w:rPr>
        <w:br w:type="page"/>
      </w:r>
    </w:p>
    <w:p w14:paraId="2B9A69C9" w14:textId="77777777" w:rsidR="000055D0" w:rsidRPr="00964F16" w:rsidRDefault="000055D0">
      <w:pPr>
        <w:rPr>
          <w:rFonts w:ascii="Arial Narrow" w:hAnsi="Arial Narrow"/>
          <w:b/>
          <w:sz w:val="36"/>
          <w:szCs w:val="36"/>
          <w:lang w:eastAsia="en-US"/>
        </w:rPr>
      </w:pPr>
    </w:p>
    <w:p w14:paraId="5DD91398" w14:textId="77777777" w:rsidR="006127B2" w:rsidRPr="00964F16" w:rsidRDefault="006127B2" w:rsidP="006127B2">
      <w:pPr>
        <w:jc w:val="center"/>
        <w:rPr>
          <w:rFonts w:ascii="Arial Narrow" w:hAnsi="Arial Narrow"/>
          <w:szCs w:val="24"/>
        </w:rPr>
      </w:pPr>
      <w:r w:rsidRPr="00964F16">
        <w:rPr>
          <w:rFonts w:ascii="Arial Narrow" w:hAnsi="Arial Narrow"/>
          <w:b/>
          <w:sz w:val="36"/>
          <w:szCs w:val="36"/>
          <w:lang w:eastAsia="en-US"/>
        </w:rPr>
        <w:t xml:space="preserve">ANNEXE </w:t>
      </w:r>
      <w:r w:rsidRPr="00964F16">
        <w:rPr>
          <w:rFonts w:ascii="Arial Narrow" w:hAnsi="Arial Narrow"/>
          <w:b/>
          <w:sz w:val="44"/>
          <w:szCs w:val="44"/>
          <w:lang w:eastAsia="en-US"/>
        </w:rPr>
        <w:t>A</w:t>
      </w:r>
      <w:r w:rsidR="002D1F0D" w:rsidRPr="00964F16">
        <w:rPr>
          <w:rFonts w:ascii="Arial Narrow" w:hAnsi="Arial Narrow"/>
          <w:b/>
          <w:sz w:val="44"/>
          <w:szCs w:val="44"/>
          <w:lang w:eastAsia="en-US"/>
        </w:rPr>
        <w:t xml:space="preserve"> </w:t>
      </w:r>
      <w:r w:rsidRPr="00964F16">
        <w:rPr>
          <w:rFonts w:ascii="Arial Narrow" w:hAnsi="Arial Narrow"/>
          <w:b/>
          <w:sz w:val="36"/>
          <w:szCs w:val="36"/>
          <w:lang w:eastAsia="en-US"/>
        </w:rPr>
        <w:t>AU</w:t>
      </w:r>
      <w:r w:rsidR="000A0E86" w:rsidRPr="00964F16">
        <w:rPr>
          <w:rFonts w:ascii="Arial Narrow" w:hAnsi="Arial Narrow"/>
          <w:b/>
          <w:sz w:val="36"/>
          <w:szCs w:val="36"/>
          <w:lang w:eastAsia="en-US"/>
        </w:rPr>
        <w:t>X</w:t>
      </w:r>
      <w:r w:rsidRPr="00964F16">
        <w:rPr>
          <w:rFonts w:ascii="Arial Narrow" w:hAnsi="Arial Narrow"/>
          <w:b/>
          <w:sz w:val="36"/>
          <w:szCs w:val="36"/>
          <w:lang w:eastAsia="en-US"/>
        </w:rPr>
        <w:t xml:space="preserve"> CONDITIONS DU MARCHE</w:t>
      </w:r>
    </w:p>
    <w:p w14:paraId="6BD1844F" w14:textId="77777777" w:rsidR="006127B2" w:rsidRPr="00964F16" w:rsidRDefault="006127B2" w:rsidP="00BC5553">
      <w:pPr>
        <w:jc w:val="center"/>
        <w:rPr>
          <w:rFonts w:ascii="Arial Narrow" w:hAnsi="Arial Narrow"/>
          <w:b/>
          <w:sz w:val="40"/>
          <w:szCs w:val="40"/>
          <w:lang w:eastAsia="en-US"/>
        </w:rPr>
      </w:pPr>
      <w:r w:rsidRPr="00964F16">
        <w:rPr>
          <w:rFonts w:ascii="Arial Narrow" w:hAnsi="Arial Narrow"/>
          <w:b/>
          <w:sz w:val="40"/>
          <w:szCs w:val="40"/>
          <w:lang w:eastAsia="en-US"/>
        </w:rPr>
        <w:t>Fraude et Corruption</w:t>
      </w:r>
    </w:p>
    <w:p w14:paraId="5FCDBF96" w14:textId="77777777" w:rsidR="006127B2" w:rsidRPr="00964F16" w:rsidRDefault="006127B2" w:rsidP="00BC5553">
      <w:pPr>
        <w:suppressAutoHyphens/>
        <w:jc w:val="center"/>
        <w:rPr>
          <w:rFonts w:ascii="Arial Narrow" w:hAnsi="Arial Narrow"/>
          <w:b/>
          <w:i/>
          <w:szCs w:val="24"/>
        </w:rPr>
      </w:pPr>
      <w:r w:rsidRPr="00964F16">
        <w:rPr>
          <w:rFonts w:ascii="Arial Narrow" w:hAnsi="Arial Narrow"/>
          <w:b/>
          <w:i/>
          <w:szCs w:val="24"/>
        </w:rPr>
        <w:t>(Ne pas modifier le texte de cette Annexe)</w:t>
      </w:r>
    </w:p>
    <w:tbl>
      <w:tblPr>
        <w:tblW w:w="9630" w:type="dxa"/>
        <w:tblLayout w:type="fixed"/>
        <w:tblLook w:val="0000" w:firstRow="0" w:lastRow="0" w:firstColumn="0" w:lastColumn="0" w:noHBand="0" w:noVBand="0"/>
      </w:tblPr>
      <w:tblGrid>
        <w:gridCol w:w="9630"/>
      </w:tblGrid>
      <w:tr w:rsidR="00CC6666" w:rsidRPr="00964F16" w14:paraId="78D62E1C" w14:textId="77777777" w:rsidTr="00DA0B0F">
        <w:tc>
          <w:tcPr>
            <w:tcW w:w="9630" w:type="dxa"/>
          </w:tcPr>
          <w:p w14:paraId="733BC51D" w14:textId="77777777" w:rsidR="006127B2" w:rsidRPr="00964F16" w:rsidRDefault="006127B2" w:rsidP="00BC5553">
            <w:pPr>
              <w:ind w:left="360" w:hanging="360"/>
              <w:contextualSpacing/>
              <w:jc w:val="both"/>
              <w:rPr>
                <w:rFonts w:ascii="Arial Narrow" w:eastAsiaTheme="minorHAnsi" w:hAnsi="Arial Narrow"/>
                <w:b/>
                <w:szCs w:val="24"/>
                <w:lang w:eastAsia="en-US"/>
              </w:rPr>
            </w:pPr>
            <w:r w:rsidRPr="00964F16">
              <w:rPr>
                <w:rFonts w:ascii="Arial Narrow" w:eastAsiaTheme="minorHAnsi" w:hAnsi="Arial Narrow"/>
                <w:b/>
                <w:szCs w:val="24"/>
                <w:lang w:eastAsia="en-US"/>
              </w:rPr>
              <w:t xml:space="preserve">1. </w:t>
            </w:r>
            <w:r w:rsidRPr="00964F16">
              <w:rPr>
                <w:rFonts w:ascii="Arial Narrow" w:eastAsiaTheme="minorHAnsi" w:hAnsi="Arial Narrow"/>
                <w:b/>
                <w:szCs w:val="24"/>
                <w:lang w:eastAsia="en-US"/>
              </w:rPr>
              <w:tab/>
              <w:t>Objet</w:t>
            </w:r>
          </w:p>
          <w:p w14:paraId="5705F1C1" w14:textId="77777777" w:rsidR="006127B2" w:rsidRPr="00964F16" w:rsidRDefault="006127B2" w:rsidP="00BC5553">
            <w:pPr>
              <w:pStyle w:val="Paragraphedeliste"/>
              <w:suppressAutoHyphens w:val="0"/>
              <w:overflowPunct/>
              <w:autoSpaceDE/>
              <w:autoSpaceDN/>
              <w:adjustRightInd/>
              <w:ind w:left="360" w:hanging="360"/>
              <w:textAlignment w:val="auto"/>
              <w:rPr>
                <w:rFonts w:ascii="Arial Narrow" w:eastAsiaTheme="minorHAnsi" w:hAnsi="Arial Narrow"/>
                <w:szCs w:val="24"/>
                <w:lang w:eastAsia="en-US"/>
              </w:rPr>
            </w:pPr>
            <w:r w:rsidRPr="00964F16">
              <w:rPr>
                <w:rFonts w:ascii="Arial Narrow" w:eastAsiaTheme="minorHAnsi" w:hAnsi="Arial Narrow"/>
                <w:szCs w:val="24"/>
                <w:lang w:eastAsia="en-US"/>
              </w:rPr>
              <w:t>1.1</w:t>
            </w:r>
            <w:r w:rsidRPr="00964F16">
              <w:rPr>
                <w:rFonts w:ascii="Arial Narrow" w:eastAsiaTheme="minorHAnsi" w:hAnsi="Arial Narrow"/>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1A185BA6" w14:textId="77777777" w:rsidR="006127B2" w:rsidRPr="00964F16" w:rsidRDefault="006127B2" w:rsidP="00BC5553">
            <w:pPr>
              <w:ind w:left="360" w:hanging="360"/>
              <w:contextualSpacing/>
              <w:jc w:val="both"/>
              <w:rPr>
                <w:rFonts w:ascii="Arial Narrow" w:eastAsiaTheme="minorHAnsi" w:hAnsi="Arial Narrow"/>
                <w:b/>
                <w:szCs w:val="24"/>
                <w:lang w:eastAsia="en-US"/>
              </w:rPr>
            </w:pPr>
            <w:r w:rsidRPr="00964F16">
              <w:rPr>
                <w:rFonts w:ascii="Arial Narrow" w:eastAsiaTheme="minorHAnsi" w:hAnsi="Arial Narrow"/>
                <w:b/>
                <w:szCs w:val="24"/>
                <w:lang w:eastAsia="en-US"/>
              </w:rPr>
              <w:t>2.</w:t>
            </w:r>
            <w:r w:rsidRPr="00964F16">
              <w:rPr>
                <w:rFonts w:ascii="Arial Narrow" w:eastAsiaTheme="minorHAnsi" w:hAnsi="Arial Narrow"/>
                <w:b/>
                <w:szCs w:val="24"/>
                <w:lang w:eastAsia="en-US"/>
              </w:rPr>
              <w:tab/>
              <w:t>Exigences</w:t>
            </w:r>
          </w:p>
          <w:p w14:paraId="33809D50" w14:textId="68C2ADF5" w:rsidR="006127B2" w:rsidRPr="00964F16" w:rsidRDefault="006127B2" w:rsidP="00BC5553">
            <w:pPr>
              <w:pStyle w:val="Paragraphedeliste"/>
              <w:suppressAutoHyphens w:val="0"/>
              <w:overflowPunct/>
              <w:autoSpaceDE/>
              <w:autoSpaceDN/>
              <w:adjustRightInd/>
              <w:ind w:left="360" w:hanging="360"/>
              <w:textAlignment w:val="auto"/>
              <w:rPr>
                <w:rFonts w:ascii="Arial Narrow" w:eastAsiaTheme="minorHAnsi" w:hAnsi="Arial Narrow"/>
                <w:szCs w:val="24"/>
                <w:lang w:eastAsia="en-US"/>
              </w:rPr>
            </w:pPr>
            <w:r w:rsidRPr="00964F16">
              <w:rPr>
                <w:rFonts w:ascii="Arial Narrow" w:eastAsiaTheme="minorHAnsi" w:hAnsi="Arial Narrow"/>
                <w:szCs w:val="24"/>
                <w:lang w:eastAsia="en-US"/>
              </w:rPr>
              <w:t>2.1</w:t>
            </w:r>
            <w:r w:rsidRPr="00964F16">
              <w:rPr>
                <w:rFonts w:ascii="Arial Narrow" w:eastAsiaTheme="minorHAnsi" w:hAnsi="Arial Narrow"/>
                <w:szCs w:val="24"/>
                <w:lang w:eastAsia="en-US"/>
              </w:rPr>
              <w:tab/>
              <w:t xml:space="preserve">La Banque exige que les Emprunteurs (y compris les bénéficiaires d’un financement de la Banque), les soumissionnaires (candidats/proposants), consultants, </w:t>
            </w:r>
            <w:r w:rsidR="00ED32C5" w:rsidRPr="00964F16">
              <w:rPr>
                <w:rFonts w:ascii="Arial Narrow" w:eastAsiaTheme="minorHAnsi" w:hAnsi="Arial Narrow"/>
                <w:szCs w:val="24"/>
                <w:lang w:eastAsia="en-US"/>
              </w:rPr>
              <w:t>Entreprise</w:t>
            </w:r>
            <w:r w:rsidRPr="00964F16">
              <w:rPr>
                <w:rFonts w:ascii="Arial Narrow" w:eastAsiaTheme="minorHAnsi" w:hAnsi="Arial Narrow"/>
                <w:szCs w:val="24"/>
                <w:lang w:eastAsia="en-US"/>
              </w:rPr>
              <w:t xml:space="preserve">s et s, les sous-traitants, sous-consultants, prestataires de services ou </w:t>
            </w:r>
            <w:r w:rsidR="000F1253" w:rsidRPr="00964F16">
              <w:rPr>
                <w:rFonts w:ascii="Arial Narrow" w:eastAsiaTheme="minorHAnsi" w:hAnsi="Arial Narrow"/>
                <w:szCs w:val="24"/>
                <w:lang w:eastAsia="en-US"/>
              </w:rPr>
              <w:t>fournisseurs</w:t>
            </w:r>
            <w:r w:rsidRPr="00964F16">
              <w:rPr>
                <w:rFonts w:ascii="Arial Narrow" w:eastAsiaTheme="minorHAnsi" w:hAnsi="Arial Narrow"/>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964F16">
              <w:rPr>
                <w:rFonts w:ascii="Arial Narrow" w:eastAsiaTheme="minorHAnsi" w:hAnsi="Arial Narrow"/>
                <w:szCs w:val="24"/>
                <w:lang w:eastAsia="en-US"/>
              </w:rPr>
              <w:t>marché</w:t>
            </w:r>
            <w:r w:rsidRPr="00964F16">
              <w:rPr>
                <w:rFonts w:ascii="Arial Narrow" w:eastAsiaTheme="minorHAnsi" w:hAnsi="Arial Narrow"/>
                <w:szCs w:val="24"/>
                <w:lang w:eastAsia="en-US"/>
              </w:rPr>
              <w:t>s financés par la Banque, et s’abstiennent de toute fraude et corruption.</w:t>
            </w:r>
          </w:p>
          <w:p w14:paraId="681FCDC4" w14:textId="77777777" w:rsidR="006127B2" w:rsidRPr="00964F16" w:rsidRDefault="006127B2" w:rsidP="00BC5553">
            <w:pPr>
              <w:pStyle w:val="Paragraphedeliste"/>
              <w:suppressAutoHyphens w:val="0"/>
              <w:overflowPunct/>
              <w:autoSpaceDE/>
              <w:autoSpaceDN/>
              <w:adjustRightInd/>
              <w:ind w:left="360" w:hanging="360"/>
              <w:textAlignment w:val="auto"/>
              <w:rPr>
                <w:rFonts w:ascii="Arial Narrow" w:eastAsiaTheme="minorHAnsi" w:hAnsi="Arial Narrow"/>
                <w:szCs w:val="24"/>
                <w:lang w:eastAsia="en-US"/>
              </w:rPr>
            </w:pPr>
            <w:r w:rsidRPr="00964F16">
              <w:rPr>
                <w:rFonts w:ascii="Arial Narrow" w:eastAsiaTheme="minorHAnsi" w:hAnsi="Arial Narrow"/>
                <w:szCs w:val="24"/>
                <w:lang w:eastAsia="en-US"/>
              </w:rPr>
              <w:t>2.2</w:t>
            </w:r>
            <w:r w:rsidRPr="00964F16">
              <w:rPr>
                <w:rFonts w:ascii="Arial Narrow" w:eastAsiaTheme="minorHAnsi" w:hAnsi="Arial Narrow"/>
                <w:szCs w:val="24"/>
                <w:lang w:eastAsia="en-US"/>
              </w:rPr>
              <w:tab/>
              <w:t>En vertu de ce principe, la Banque :</w:t>
            </w:r>
          </w:p>
          <w:p w14:paraId="2725D1E3" w14:textId="77777777" w:rsidR="006127B2" w:rsidRPr="00964F16" w:rsidRDefault="006127B2" w:rsidP="00BC5553">
            <w:pPr>
              <w:pStyle w:val="Corpsdetexte"/>
              <w:numPr>
                <w:ilvl w:val="0"/>
                <w:numId w:val="8"/>
              </w:numPr>
              <w:tabs>
                <w:tab w:val="left" w:pos="851"/>
              </w:tabs>
              <w:suppressAutoHyphens/>
              <w:ind w:left="1134" w:hanging="425"/>
              <w:rPr>
                <w:rFonts w:ascii="Arial Narrow" w:hAnsi="Arial Narrow"/>
                <w:szCs w:val="24"/>
                <w:lang w:val="fr-FR"/>
              </w:rPr>
            </w:pPr>
            <w:r w:rsidRPr="00964F16">
              <w:rPr>
                <w:rFonts w:ascii="Arial Narrow" w:hAnsi="Arial Narrow"/>
                <w:szCs w:val="24"/>
                <w:lang w:val="fr-FR"/>
              </w:rPr>
              <w:t>aux fins d’application de la présente disposition, définit comme suit les expressions suivantes :</w:t>
            </w:r>
          </w:p>
          <w:p w14:paraId="70F1CAB4" w14:textId="77777777" w:rsidR="006127B2" w:rsidRPr="00964F16" w:rsidRDefault="006127B2" w:rsidP="00BC5553">
            <w:pPr>
              <w:pStyle w:val="Paragraphedeliste"/>
              <w:numPr>
                <w:ilvl w:val="0"/>
                <w:numId w:val="9"/>
              </w:numPr>
              <w:ind w:left="1843" w:hanging="284"/>
              <w:contextualSpacing w:val="0"/>
              <w:rPr>
                <w:rFonts w:ascii="Arial Narrow" w:eastAsiaTheme="minorHAnsi" w:hAnsi="Arial Narrow"/>
                <w:szCs w:val="24"/>
                <w:lang w:eastAsia="en-US"/>
              </w:rPr>
            </w:pPr>
            <w:r w:rsidRPr="00964F16">
              <w:rPr>
                <w:rFonts w:ascii="Arial Narrow" w:eastAsiaTheme="minorHAnsi" w:hAnsi="Arial Narrow"/>
                <w:szCs w:val="24"/>
                <w:lang w:eastAsia="en-US"/>
              </w:rPr>
              <w:t xml:space="preserve">est coupable de « corruption » quiconque offre, donne, sollicite ou accepte, directement ou indirectement, un quelconque avantage en d’influer indûment sur les actions d’une autre personne ou entité ; </w:t>
            </w:r>
          </w:p>
          <w:p w14:paraId="06FA420C" w14:textId="77777777" w:rsidR="006127B2" w:rsidRPr="00964F16" w:rsidRDefault="006127B2" w:rsidP="00BC5553">
            <w:pPr>
              <w:pStyle w:val="Paragraphedeliste"/>
              <w:numPr>
                <w:ilvl w:val="0"/>
                <w:numId w:val="9"/>
              </w:numPr>
              <w:ind w:left="1843" w:hanging="284"/>
              <w:contextualSpacing w:val="0"/>
              <w:rPr>
                <w:rFonts w:ascii="Arial Narrow" w:eastAsiaTheme="minorHAnsi" w:hAnsi="Arial Narrow"/>
                <w:szCs w:val="24"/>
                <w:lang w:eastAsia="en-US"/>
              </w:rPr>
            </w:pPr>
            <w:r w:rsidRPr="00964F16">
              <w:rPr>
                <w:rFonts w:ascii="Arial Narrow" w:eastAsiaTheme="minorHAnsi" w:hAnsi="Arial Narrow"/>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49C47424" w14:textId="77777777" w:rsidR="006127B2" w:rsidRPr="00964F16" w:rsidRDefault="006127B2" w:rsidP="00BC5553">
            <w:pPr>
              <w:pStyle w:val="Paragraphedeliste"/>
              <w:numPr>
                <w:ilvl w:val="0"/>
                <w:numId w:val="9"/>
              </w:numPr>
              <w:ind w:left="1843" w:hanging="284"/>
              <w:contextualSpacing w:val="0"/>
              <w:rPr>
                <w:rFonts w:ascii="Arial Narrow" w:eastAsiaTheme="minorHAnsi" w:hAnsi="Arial Narrow"/>
                <w:szCs w:val="24"/>
                <w:lang w:eastAsia="en-US"/>
              </w:rPr>
            </w:pPr>
            <w:r w:rsidRPr="00964F16">
              <w:rPr>
                <w:rFonts w:ascii="Arial Narrow" w:eastAsiaTheme="minorHAnsi" w:hAnsi="Arial Narrow"/>
                <w:szCs w:val="24"/>
                <w:lang w:eastAsia="en-US"/>
              </w:rPr>
              <w:t>se livrent à des « manœuvres collusives » les personnes ou entités qui s’entendent afin d’atteindre un objectif illicite, notamment en influant indûment sur l’action d’autres personnes ou entités;</w:t>
            </w:r>
          </w:p>
          <w:p w14:paraId="10A8623F" w14:textId="77777777" w:rsidR="006127B2" w:rsidRPr="00964F16" w:rsidRDefault="006127B2" w:rsidP="00BC5553">
            <w:pPr>
              <w:pStyle w:val="Paragraphedeliste"/>
              <w:numPr>
                <w:ilvl w:val="0"/>
                <w:numId w:val="9"/>
              </w:numPr>
              <w:ind w:left="1843" w:hanging="284"/>
              <w:contextualSpacing w:val="0"/>
              <w:rPr>
                <w:rFonts w:ascii="Arial Narrow" w:eastAsiaTheme="minorHAnsi" w:hAnsi="Arial Narrow"/>
                <w:szCs w:val="24"/>
                <w:lang w:eastAsia="en-US"/>
              </w:rPr>
            </w:pPr>
            <w:r w:rsidRPr="00964F16">
              <w:rPr>
                <w:rFonts w:ascii="Arial Narrow" w:eastAsiaTheme="minorHAnsi" w:hAnsi="Arial Narrow"/>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26CDC435" w14:textId="77777777" w:rsidR="006127B2" w:rsidRPr="00964F16" w:rsidRDefault="006127B2" w:rsidP="00BC5553">
            <w:pPr>
              <w:pStyle w:val="Paragraphedeliste"/>
              <w:numPr>
                <w:ilvl w:val="0"/>
                <w:numId w:val="9"/>
              </w:numPr>
              <w:ind w:left="1843" w:hanging="284"/>
              <w:contextualSpacing w:val="0"/>
              <w:rPr>
                <w:rFonts w:ascii="Arial Narrow" w:eastAsiaTheme="minorHAnsi" w:hAnsi="Arial Narrow"/>
                <w:szCs w:val="24"/>
                <w:lang w:eastAsia="en-US"/>
              </w:rPr>
            </w:pPr>
            <w:r w:rsidRPr="00964F16">
              <w:rPr>
                <w:rFonts w:ascii="Arial Narrow" w:eastAsiaTheme="minorHAnsi" w:hAnsi="Arial Narrow"/>
                <w:szCs w:val="24"/>
                <w:lang w:eastAsia="en-US"/>
              </w:rPr>
              <w:t>se livre à des « manœuvres obstructives »</w:t>
            </w:r>
          </w:p>
          <w:p w14:paraId="3EECFD5F" w14:textId="0F988A37" w:rsidR="006127B2" w:rsidRPr="00964F16" w:rsidRDefault="006127B2" w:rsidP="00BC5553">
            <w:pPr>
              <w:tabs>
                <w:tab w:val="left" w:pos="2694"/>
              </w:tabs>
              <w:suppressAutoHyphens/>
              <w:ind w:left="2694" w:hanging="426"/>
              <w:jc w:val="both"/>
              <w:rPr>
                <w:rFonts w:ascii="Arial Narrow" w:hAnsi="Arial Narrow"/>
                <w:szCs w:val="24"/>
              </w:rPr>
            </w:pPr>
            <w:r w:rsidRPr="00964F16">
              <w:rPr>
                <w:rFonts w:ascii="Arial Narrow" w:hAnsi="Arial Narrow"/>
                <w:szCs w:val="24"/>
              </w:rPr>
              <w:t>(a)</w:t>
            </w:r>
            <w:r w:rsidRPr="00964F16">
              <w:rPr>
                <w:rFonts w:ascii="Arial Narrow" w:hAnsi="Arial Narrow"/>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000F1253">
              <w:rPr>
                <w:rFonts w:ascii="Arial Narrow" w:hAnsi="Arial Narrow"/>
                <w:szCs w:val="24"/>
              </w:rPr>
              <w:t xml:space="preserve"> </w:t>
            </w:r>
            <w:r w:rsidRPr="00964F16">
              <w:rPr>
                <w:rFonts w:ascii="Arial Narrow" w:hAnsi="Arial Narrow"/>
                <w:szCs w:val="24"/>
              </w:rPr>
              <w:t xml:space="preserve">harcèle ou intimide quelqu’un aux fins de l’empêcher de faire part d’informations relatives à cette enquête, ou bien de poursuivre l’enquête; ou </w:t>
            </w:r>
          </w:p>
          <w:p w14:paraId="24C0F05E" w14:textId="77777777" w:rsidR="006127B2" w:rsidRPr="00964F16" w:rsidRDefault="006127B2" w:rsidP="00BC5553">
            <w:pPr>
              <w:tabs>
                <w:tab w:val="left" w:pos="576"/>
                <w:tab w:val="left" w:pos="2694"/>
              </w:tabs>
              <w:suppressAutoHyphens/>
              <w:ind w:left="2694" w:hanging="426"/>
              <w:jc w:val="both"/>
              <w:rPr>
                <w:rFonts w:ascii="Arial Narrow" w:hAnsi="Arial Narrow"/>
                <w:szCs w:val="24"/>
              </w:rPr>
            </w:pPr>
            <w:r w:rsidRPr="00964F16">
              <w:rPr>
                <w:rFonts w:ascii="Arial Narrow" w:hAnsi="Arial Narrow"/>
                <w:szCs w:val="24"/>
              </w:rPr>
              <w:t xml:space="preserve">(b) </w:t>
            </w:r>
            <w:r w:rsidRPr="00964F16">
              <w:rPr>
                <w:rFonts w:ascii="Arial Narrow" w:hAnsi="Arial Narrow"/>
                <w:szCs w:val="24"/>
              </w:rPr>
              <w:tab/>
              <w:t>celui qui entrave délibérément l’exercice par la Banque de son droit d’examen tel que stipulé au paragraphe (e) ci-dessous.</w:t>
            </w:r>
          </w:p>
          <w:p w14:paraId="18D20B3C" w14:textId="77777777" w:rsidR="006127B2" w:rsidRPr="00964F16" w:rsidRDefault="006127B2" w:rsidP="00BC5553">
            <w:pPr>
              <w:pStyle w:val="Corpsdetexte"/>
              <w:numPr>
                <w:ilvl w:val="0"/>
                <w:numId w:val="8"/>
              </w:numPr>
              <w:tabs>
                <w:tab w:val="left" w:pos="851"/>
              </w:tabs>
              <w:suppressAutoHyphens/>
              <w:ind w:left="1134" w:hanging="425"/>
              <w:rPr>
                <w:rFonts w:ascii="Arial Narrow" w:hAnsi="Arial Narrow"/>
                <w:szCs w:val="24"/>
                <w:lang w:val="fr-FR"/>
              </w:rPr>
            </w:pPr>
            <w:r w:rsidRPr="00964F16">
              <w:rPr>
                <w:rFonts w:ascii="Arial Narrow" w:hAnsi="Arial Narrow"/>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964F16">
              <w:rPr>
                <w:rFonts w:ascii="Arial Narrow" w:hAnsi="Arial Narrow"/>
                <w:szCs w:val="24"/>
                <w:lang w:val="fr-FR"/>
              </w:rPr>
              <w:t>fournisseurs</w:t>
            </w:r>
            <w:r w:rsidRPr="00964F16">
              <w:rPr>
                <w:rFonts w:ascii="Arial Narrow" w:hAnsi="Arial Narrow"/>
                <w:szCs w:val="24"/>
                <w:lang w:val="fr-FR"/>
              </w:rPr>
              <w:t xml:space="preserve">, ou un de leurs employés, s’est livré, directement ou indirectement, à un </w:t>
            </w:r>
            <w:r w:rsidRPr="00964F16">
              <w:rPr>
                <w:rFonts w:ascii="Arial Narrow" w:hAnsi="Arial Narrow"/>
                <w:szCs w:val="24"/>
                <w:lang w:val="fr-FR"/>
              </w:rPr>
              <w:lastRenderedPageBreak/>
              <w:t xml:space="preserve">acte de corruption, une manœuvre frauduleuse, collusive, coercitive ou obstructive en vue de l’obtention dudit marché ou contrat; </w:t>
            </w:r>
          </w:p>
          <w:p w14:paraId="4D05C268" w14:textId="77777777" w:rsidR="006127B2" w:rsidRPr="00964F16" w:rsidRDefault="006127B2" w:rsidP="00BC5553">
            <w:pPr>
              <w:pStyle w:val="Corpsdetexte"/>
              <w:numPr>
                <w:ilvl w:val="0"/>
                <w:numId w:val="8"/>
              </w:numPr>
              <w:tabs>
                <w:tab w:val="left" w:pos="851"/>
              </w:tabs>
              <w:suppressAutoHyphens/>
              <w:ind w:left="1134" w:hanging="425"/>
              <w:rPr>
                <w:rFonts w:ascii="Arial Narrow" w:hAnsi="Arial Narrow"/>
                <w:szCs w:val="24"/>
                <w:lang w:val="fr-FR"/>
              </w:rPr>
            </w:pPr>
            <w:r w:rsidRPr="00964F16">
              <w:rPr>
                <w:rFonts w:ascii="Arial Narrow" w:hAnsi="Arial Narrow"/>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70FFDFCD" w14:textId="77777777" w:rsidR="006127B2" w:rsidRPr="00964F16" w:rsidRDefault="006127B2" w:rsidP="00BC5553">
            <w:pPr>
              <w:pStyle w:val="Corpsdetexte"/>
              <w:numPr>
                <w:ilvl w:val="0"/>
                <w:numId w:val="8"/>
              </w:numPr>
              <w:tabs>
                <w:tab w:val="left" w:pos="851"/>
              </w:tabs>
              <w:suppressAutoHyphens/>
              <w:ind w:left="1134" w:hanging="425"/>
              <w:rPr>
                <w:rFonts w:ascii="Arial Narrow" w:hAnsi="Arial Narrow"/>
                <w:szCs w:val="24"/>
                <w:lang w:val="fr-FR"/>
              </w:rPr>
            </w:pPr>
            <w:r w:rsidRPr="00964F16">
              <w:rPr>
                <w:rFonts w:ascii="Arial Narrow" w:hAnsi="Arial Narrow"/>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964F16">
              <w:rPr>
                <w:rFonts w:ascii="Arial Narrow" w:hAnsi="Arial Narrow"/>
                <w:vertAlign w:val="superscript"/>
                <w:lang w:val="fr-FR"/>
              </w:rPr>
              <w:footnoteReference w:id="7"/>
            </w:r>
            <w:r w:rsidRPr="00964F16">
              <w:rPr>
                <w:rFonts w:ascii="Arial Narrow" w:hAnsi="Arial Narrow"/>
                <w:szCs w:val="24"/>
                <w:lang w:val="fr-FR"/>
              </w:rPr>
              <w:t xml:space="preserve"> (ii) de la participation</w:t>
            </w:r>
            <w:r w:rsidRPr="00964F16">
              <w:rPr>
                <w:rFonts w:ascii="Arial Narrow" w:hAnsi="Arial Narrow"/>
                <w:vertAlign w:val="superscript"/>
                <w:lang w:val="fr-FR"/>
              </w:rPr>
              <w:footnoteReference w:id="8"/>
            </w:r>
            <w:r w:rsidRPr="00964F16">
              <w:rPr>
                <w:rFonts w:ascii="Arial Narrow" w:hAnsi="Arial Narrow"/>
                <w:szCs w:val="24"/>
                <w:lang w:val="fr-FR"/>
              </w:rPr>
              <w:t xml:space="preserve"> comme sous-traitant, consultant, fabricant ou </w:t>
            </w:r>
            <w:r w:rsidR="000055D0" w:rsidRPr="00964F16">
              <w:rPr>
                <w:rFonts w:ascii="Arial Narrow" w:hAnsi="Arial Narrow"/>
                <w:szCs w:val="24"/>
                <w:lang w:val="fr-FR"/>
              </w:rPr>
              <w:t>fournisseur</w:t>
            </w:r>
            <w:r w:rsidRPr="00964F16">
              <w:rPr>
                <w:rFonts w:ascii="Arial Narrow" w:hAnsi="Arial Narrow"/>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2339BB61" w14:textId="77777777" w:rsidR="006127B2" w:rsidRPr="00964F16" w:rsidRDefault="006127B2" w:rsidP="00BC5553">
            <w:pPr>
              <w:pStyle w:val="Corpsdetexte"/>
              <w:numPr>
                <w:ilvl w:val="0"/>
                <w:numId w:val="8"/>
              </w:numPr>
              <w:tabs>
                <w:tab w:val="left" w:pos="851"/>
              </w:tabs>
              <w:suppressAutoHyphens/>
              <w:ind w:left="1134" w:hanging="425"/>
              <w:rPr>
                <w:rFonts w:ascii="Arial Narrow" w:hAnsi="Arial Narrow"/>
                <w:szCs w:val="24"/>
                <w:lang w:val="fr-FR"/>
              </w:rPr>
            </w:pPr>
            <w:r w:rsidRPr="00964F16">
              <w:rPr>
                <w:rFonts w:ascii="Arial Narrow" w:hAnsi="Arial Narrow"/>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964F16">
              <w:rPr>
                <w:rFonts w:ascii="Arial Narrow" w:hAnsi="Arial Narrow"/>
                <w:szCs w:val="24"/>
                <w:lang w:val="fr-FR"/>
              </w:rPr>
              <w:t>fournisseurs</w:t>
            </w:r>
            <w:r w:rsidRPr="00964F16">
              <w:rPr>
                <w:rFonts w:ascii="Arial Narrow" w:hAnsi="Arial Narrow"/>
                <w:szCs w:val="24"/>
                <w:lang w:val="fr-FR"/>
              </w:rPr>
              <w:t xml:space="preserve"> et </w:t>
            </w:r>
            <w:r w:rsidR="00ED32C5" w:rsidRPr="00964F16">
              <w:rPr>
                <w:rFonts w:ascii="Arial Narrow" w:hAnsi="Arial Narrow"/>
                <w:szCs w:val="24"/>
                <w:lang w:val="fr-FR"/>
              </w:rPr>
              <w:t>Entreprise</w:t>
            </w:r>
            <w:r w:rsidRPr="00964F16">
              <w:rPr>
                <w:rFonts w:ascii="Arial Narrow" w:hAnsi="Arial Narrow"/>
                <w:szCs w:val="24"/>
                <w:lang w:val="fr-FR"/>
              </w:rPr>
              <w:t xml:space="preserve">s, ainsi que leurs sous-traitants, sous-consultants, prestataires de services, </w:t>
            </w:r>
            <w:r w:rsidR="000055D0" w:rsidRPr="00964F16">
              <w:rPr>
                <w:rFonts w:ascii="Arial Narrow" w:hAnsi="Arial Narrow"/>
                <w:szCs w:val="24"/>
                <w:lang w:val="fr-FR"/>
              </w:rPr>
              <w:t>fournisseurs</w:t>
            </w:r>
            <w:r w:rsidRPr="00964F16">
              <w:rPr>
                <w:rFonts w:ascii="Arial Narrow" w:hAnsi="Arial Narrow"/>
                <w:szCs w:val="24"/>
                <w:lang w:val="fr-FR"/>
              </w:rPr>
              <w:t>, agents, et personnel, autorisent la Banque à inspecter</w:t>
            </w:r>
            <w:r w:rsidRPr="00964F16">
              <w:rPr>
                <w:rStyle w:val="Appelnotedebasdep"/>
                <w:rFonts w:ascii="Arial Narrow" w:hAnsi="Arial Narrow"/>
                <w:szCs w:val="24"/>
                <w:lang w:val="fr-FR"/>
              </w:rPr>
              <w:footnoteReference w:id="9"/>
            </w:r>
            <w:r w:rsidRPr="00964F16">
              <w:rPr>
                <w:rFonts w:ascii="Arial Narrow" w:hAnsi="Arial Narrow"/>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4D993735" w14:textId="3AF11F5F" w:rsidR="000055D0" w:rsidRPr="00964F16" w:rsidRDefault="002A1A2B" w:rsidP="00E33271">
      <w:pPr>
        <w:rPr>
          <w:rFonts w:ascii="Arial Narrow" w:hAnsi="Arial Narrow"/>
        </w:rPr>
      </w:pPr>
      <w:r w:rsidRPr="00964F16">
        <w:rPr>
          <w:rFonts w:ascii="Arial Narrow" w:hAnsi="Arial Narrow"/>
          <w:b/>
          <w:sz w:val="72"/>
          <w:szCs w:val="24"/>
          <w:lang w:eastAsia="en-US"/>
        </w:rPr>
        <w:br w:type="page"/>
      </w:r>
      <w:r w:rsidR="000055D0" w:rsidRPr="00964F16">
        <w:rPr>
          <w:rFonts w:ascii="Arial Narrow" w:hAnsi="Arial Narrow"/>
        </w:rPr>
        <w:lastRenderedPageBreak/>
        <w:t>Modèle de Lettre de Notification d’Attribution de marché</w:t>
      </w:r>
    </w:p>
    <w:p w14:paraId="09E7D468" w14:textId="77777777" w:rsidR="000055D0" w:rsidRPr="00964F16" w:rsidRDefault="000055D0" w:rsidP="00BC5553">
      <w:pPr>
        <w:spacing w:line="276" w:lineRule="auto"/>
        <w:jc w:val="center"/>
        <w:rPr>
          <w:rFonts w:ascii="Arial Narrow" w:hAnsi="Arial Narrow"/>
          <w:i/>
          <w:szCs w:val="24"/>
          <w:lang w:eastAsia="en-US"/>
        </w:rPr>
      </w:pPr>
      <w:r w:rsidRPr="00964F16">
        <w:rPr>
          <w:rFonts w:ascii="Arial Narrow" w:hAnsi="Arial Narrow"/>
          <w:i/>
          <w:szCs w:val="24"/>
          <w:lang w:eastAsia="en-US"/>
        </w:rPr>
        <w:t>[modifier comme approprié]</w:t>
      </w:r>
    </w:p>
    <w:p w14:paraId="1DCC5FB1" w14:textId="77777777" w:rsidR="000055D0" w:rsidRPr="00964F16" w:rsidRDefault="000055D0" w:rsidP="00BC5553">
      <w:pPr>
        <w:spacing w:line="276" w:lineRule="auto"/>
        <w:jc w:val="center"/>
        <w:rPr>
          <w:rFonts w:ascii="Arial Narrow" w:hAnsi="Arial Narrow"/>
          <w:i/>
          <w:szCs w:val="24"/>
          <w:lang w:eastAsia="en-US"/>
        </w:rPr>
      </w:pPr>
    </w:p>
    <w:p w14:paraId="447FCED6" w14:textId="77777777" w:rsidR="000055D0" w:rsidRPr="00964F16" w:rsidRDefault="000055D0" w:rsidP="00BC5553">
      <w:pPr>
        <w:spacing w:line="276" w:lineRule="auto"/>
        <w:jc w:val="center"/>
        <w:rPr>
          <w:rFonts w:ascii="Arial Narrow" w:hAnsi="Arial Narrow"/>
          <w:i/>
          <w:szCs w:val="24"/>
          <w:lang w:eastAsia="en-US"/>
        </w:rPr>
      </w:pPr>
      <w:r w:rsidRPr="00964F16">
        <w:rPr>
          <w:rFonts w:ascii="Arial Narrow" w:hAnsi="Arial Narrow"/>
          <w:i/>
          <w:szCs w:val="24"/>
          <w:lang w:eastAsia="en-US"/>
        </w:rPr>
        <w:t xml:space="preserve">[Utiliser un papier à en-tête </w:t>
      </w:r>
      <w:r w:rsidR="00837EB9" w:rsidRPr="00964F16">
        <w:rPr>
          <w:rFonts w:ascii="Arial Narrow" w:hAnsi="Arial Narrow"/>
          <w:i/>
          <w:szCs w:val="24"/>
          <w:lang w:eastAsia="en-US"/>
        </w:rPr>
        <w:t>du M</w:t>
      </w:r>
      <w:r w:rsidRPr="00964F16">
        <w:rPr>
          <w:rFonts w:ascii="Arial Narrow" w:hAnsi="Arial Narrow"/>
          <w:i/>
          <w:szCs w:val="24"/>
          <w:lang w:eastAsia="en-US"/>
        </w:rPr>
        <w:t>aître d’Ouvrage]</w:t>
      </w:r>
    </w:p>
    <w:p w14:paraId="762EB0CB" w14:textId="77777777" w:rsidR="000055D0" w:rsidRPr="00964F16" w:rsidRDefault="000055D0" w:rsidP="00BC5553">
      <w:pPr>
        <w:suppressAutoHyphens/>
        <w:spacing w:before="120" w:after="120" w:line="276" w:lineRule="auto"/>
        <w:ind w:left="6480"/>
        <w:rPr>
          <w:rFonts w:ascii="Arial Narrow" w:hAnsi="Arial Narrow"/>
          <w:szCs w:val="24"/>
        </w:rPr>
      </w:pPr>
    </w:p>
    <w:p w14:paraId="78415FC4" w14:textId="77777777" w:rsidR="000055D0" w:rsidRPr="00964F16" w:rsidRDefault="000055D0" w:rsidP="00BC5553">
      <w:pPr>
        <w:suppressAutoHyphens/>
        <w:spacing w:before="120" w:after="120" w:line="276" w:lineRule="auto"/>
        <w:ind w:left="6480"/>
        <w:jc w:val="right"/>
        <w:rPr>
          <w:rFonts w:ascii="Arial Narrow" w:hAnsi="Arial Narrow"/>
          <w:szCs w:val="24"/>
        </w:rPr>
      </w:pPr>
      <w:r w:rsidRPr="00964F16">
        <w:rPr>
          <w:rFonts w:ascii="Arial Narrow" w:hAnsi="Arial Narrow"/>
          <w:szCs w:val="24"/>
        </w:rPr>
        <w:t xml:space="preserve">Date : </w:t>
      </w:r>
      <w:r w:rsidRPr="00964F16">
        <w:rPr>
          <w:rFonts w:ascii="Arial Narrow" w:hAnsi="Arial Narrow"/>
          <w:i/>
          <w:szCs w:val="24"/>
        </w:rPr>
        <w:t>[date]</w:t>
      </w:r>
    </w:p>
    <w:p w14:paraId="7F03E480" w14:textId="77777777" w:rsidR="000055D0" w:rsidRPr="00964F16" w:rsidRDefault="000055D0" w:rsidP="00BC5553">
      <w:pPr>
        <w:suppressAutoHyphens/>
        <w:spacing w:line="276" w:lineRule="auto"/>
        <w:rPr>
          <w:rFonts w:ascii="Arial Narrow" w:hAnsi="Arial Narrow"/>
          <w:i/>
          <w:szCs w:val="24"/>
        </w:rPr>
      </w:pPr>
      <w:r w:rsidRPr="00964F16">
        <w:rPr>
          <w:rFonts w:ascii="Arial Narrow" w:hAnsi="Arial Narrow"/>
          <w:szCs w:val="24"/>
        </w:rPr>
        <w:t xml:space="preserve">A : </w:t>
      </w:r>
      <w:r w:rsidRPr="00964F16">
        <w:rPr>
          <w:rFonts w:ascii="Arial Narrow" w:hAnsi="Arial Narrow"/>
          <w:i/>
          <w:szCs w:val="24"/>
        </w:rPr>
        <w:t>[nom et adresse d</w:t>
      </w:r>
      <w:r w:rsidR="005A15EB" w:rsidRPr="00964F16">
        <w:rPr>
          <w:rFonts w:ascii="Arial Narrow" w:hAnsi="Arial Narrow"/>
          <w:i/>
          <w:szCs w:val="24"/>
        </w:rPr>
        <w:t>e l’</w:t>
      </w:r>
      <w:r w:rsidR="00ED32C5" w:rsidRPr="00964F16">
        <w:rPr>
          <w:rFonts w:ascii="Arial Narrow" w:hAnsi="Arial Narrow"/>
          <w:i/>
          <w:szCs w:val="24"/>
        </w:rPr>
        <w:t>Entreprise</w:t>
      </w:r>
      <w:r w:rsidRPr="00964F16">
        <w:rPr>
          <w:rFonts w:ascii="Arial Narrow" w:hAnsi="Arial Narrow"/>
          <w:i/>
          <w:szCs w:val="24"/>
        </w:rPr>
        <w:t>]</w:t>
      </w:r>
    </w:p>
    <w:p w14:paraId="5361FDE8" w14:textId="77777777" w:rsidR="000055D0" w:rsidRPr="00964F16" w:rsidRDefault="000055D0" w:rsidP="00BC5553">
      <w:pPr>
        <w:suppressAutoHyphens/>
        <w:spacing w:line="276" w:lineRule="auto"/>
        <w:rPr>
          <w:rFonts w:ascii="Arial Narrow" w:hAnsi="Arial Narrow"/>
          <w:szCs w:val="24"/>
        </w:rPr>
      </w:pPr>
    </w:p>
    <w:p w14:paraId="71568D69" w14:textId="77777777" w:rsidR="000055D0" w:rsidRPr="00964F16" w:rsidRDefault="000055D0" w:rsidP="00BC5553">
      <w:pPr>
        <w:suppressAutoHyphens/>
        <w:spacing w:line="276" w:lineRule="auto"/>
        <w:rPr>
          <w:rFonts w:ascii="Arial Narrow" w:hAnsi="Arial Narrow"/>
          <w:szCs w:val="24"/>
        </w:rPr>
      </w:pPr>
    </w:p>
    <w:p w14:paraId="207BF713" w14:textId="77777777" w:rsidR="000055D0" w:rsidRPr="00964F16" w:rsidRDefault="000055D0" w:rsidP="00BC5553">
      <w:pPr>
        <w:suppressAutoHyphens/>
        <w:spacing w:line="276" w:lineRule="auto"/>
        <w:rPr>
          <w:rFonts w:ascii="Arial Narrow" w:hAnsi="Arial Narrow"/>
          <w:szCs w:val="24"/>
        </w:rPr>
      </w:pPr>
      <w:r w:rsidRPr="00964F16">
        <w:rPr>
          <w:rFonts w:ascii="Arial Narrow" w:hAnsi="Arial Narrow"/>
          <w:szCs w:val="24"/>
        </w:rPr>
        <w:t xml:space="preserve">Objet : </w:t>
      </w:r>
      <w:r w:rsidRPr="00964F16">
        <w:rPr>
          <w:rFonts w:ascii="Arial Narrow" w:hAnsi="Arial Narrow"/>
          <w:b/>
          <w:i/>
          <w:szCs w:val="24"/>
        </w:rPr>
        <w:t>Notification d’attribution du Marché No</w:t>
      </w:r>
      <w:r w:rsidRPr="00964F16">
        <w:rPr>
          <w:rFonts w:ascii="Arial Narrow" w:hAnsi="Arial Narrow"/>
        </w:rPr>
        <w:t xml:space="preserve">. . . . . . . . ..  </w:t>
      </w:r>
    </w:p>
    <w:p w14:paraId="4EC2462E" w14:textId="77777777" w:rsidR="000055D0" w:rsidRPr="00964F16" w:rsidRDefault="000055D0" w:rsidP="00BC5553">
      <w:pPr>
        <w:suppressAutoHyphens/>
        <w:spacing w:line="276" w:lineRule="auto"/>
        <w:rPr>
          <w:rFonts w:ascii="Arial Narrow" w:hAnsi="Arial Narrow"/>
          <w:szCs w:val="24"/>
        </w:rPr>
      </w:pPr>
    </w:p>
    <w:p w14:paraId="0E0B27FC" w14:textId="77777777" w:rsidR="000055D0" w:rsidRPr="00964F16" w:rsidRDefault="000055D0" w:rsidP="00BC5553">
      <w:pPr>
        <w:suppressAutoHyphens/>
        <w:spacing w:line="276" w:lineRule="auto"/>
        <w:rPr>
          <w:rFonts w:ascii="Arial Narrow" w:hAnsi="Arial Narrow"/>
          <w:szCs w:val="24"/>
        </w:rPr>
      </w:pPr>
    </w:p>
    <w:p w14:paraId="5D0996C8" w14:textId="77777777" w:rsidR="000055D0" w:rsidRPr="00964F16" w:rsidRDefault="000055D0" w:rsidP="00BC5553">
      <w:pPr>
        <w:suppressAutoHyphens/>
        <w:spacing w:line="276" w:lineRule="auto"/>
        <w:rPr>
          <w:rFonts w:ascii="Arial Narrow" w:hAnsi="Arial Narrow"/>
          <w:szCs w:val="24"/>
        </w:rPr>
      </w:pPr>
      <w:r w:rsidRPr="00964F16">
        <w:rPr>
          <w:rFonts w:ascii="Arial Narrow" w:hAnsi="Arial Narrow"/>
          <w:szCs w:val="24"/>
        </w:rPr>
        <w:t>Messieurs,</w:t>
      </w:r>
    </w:p>
    <w:p w14:paraId="53EA6540" w14:textId="77777777" w:rsidR="000055D0" w:rsidRPr="00964F16" w:rsidRDefault="000055D0" w:rsidP="00BC5553">
      <w:pPr>
        <w:suppressAutoHyphens/>
        <w:spacing w:line="276" w:lineRule="auto"/>
        <w:rPr>
          <w:rFonts w:ascii="Arial Narrow" w:hAnsi="Arial Narrow"/>
          <w:szCs w:val="24"/>
        </w:rPr>
      </w:pPr>
    </w:p>
    <w:p w14:paraId="623B25FC" w14:textId="77777777" w:rsidR="000055D0" w:rsidRPr="00964F16" w:rsidRDefault="000055D0" w:rsidP="00BC5553">
      <w:pPr>
        <w:suppressAutoHyphens/>
        <w:spacing w:line="276" w:lineRule="auto"/>
        <w:jc w:val="both"/>
        <w:rPr>
          <w:rFonts w:ascii="Arial Narrow" w:hAnsi="Arial Narrow"/>
          <w:szCs w:val="24"/>
        </w:rPr>
      </w:pPr>
      <w:r w:rsidRPr="00964F16">
        <w:rPr>
          <w:rFonts w:ascii="Arial Narrow" w:hAnsi="Arial Narrow"/>
          <w:szCs w:val="24"/>
        </w:rPr>
        <w:t xml:space="preserve">La présente a pour but de vous notifier que votre Cotation en date du </w:t>
      </w:r>
      <w:r w:rsidRPr="00964F16">
        <w:rPr>
          <w:rFonts w:ascii="Arial Narrow" w:hAnsi="Arial Narrow"/>
          <w:b/>
          <w:i/>
          <w:szCs w:val="24"/>
        </w:rPr>
        <w:t>[date]</w:t>
      </w:r>
      <w:r w:rsidR="000762BA" w:rsidRPr="00964F16">
        <w:rPr>
          <w:rFonts w:ascii="Arial Narrow" w:hAnsi="Arial Narrow"/>
          <w:b/>
          <w:i/>
          <w:szCs w:val="24"/>
        </w:rPr>
        <w:t xml:space="preserve"> </w:t>
      </w:r>
      <w:r w:rsidRPr="00964F16">
        <w:rPr>
          <w:rFonts w:ascii="Arial Narrow" w:hAnsi="Arial Narrow"/>
          <w:szCs w:val="24"/>
        </w:rPr>
        <w:t xml:space="preserve">pour l’exécution des </w:t>
      </w:r>
      <w:r w:rsidR="005A15EB" w:rsidRPr="00964F16">
        <w:rPr>
          <w:rFonts w:ascii="Arial Narrow" w:hAnsi="Arial Narrow"/>
          <w:szCs w:val="24"/>
        </w:rPr>
        <w:t>Travaux</w:t>
      </w:r>
      <w:r w:rsidRPr="00964F16">
        <w:rPr>
          <w:rFonts w:ascii="Arial Narrow" w:hAnsi="Arial Narrow"/>
          <w:b/>
          <w:i/>
          <w:szCs w:val="24"/>
        </w:rPr>
        <w:t>[nom du marché et identification]</w:t>
      </w:r>
      <w:r w:rsidRPr="00964F16">
        <w:rPr>
          <w:rFonts w:ascii="Arial Narrow" w:hAnsi="Arial Narrow"/>
          <w:szCs w:val="24"/>
        </w:rPr>
        <w:t xml:space="preserve">pour le montant du Marché de </w:t>
      </w:r>
      <w:r w:rsidRPr="00964F16">
        <w:rPr>
          <w:rFonts w:ascii="Arial Narrow" w:hAnsi="Arial Narrow"/>
          <w:b/>
          <w:i/>
          <w:szCs w:val="24"/>
        </w:rPr>
        <w:t>[montant en chiffres et en lettres, nom de la monnaie]</w:t>
      </w:r>
      <w:r w:rsidRPr="00964F16">
        <w:rPr>
          <w:rFonts w:ascii="Arial Narrow" w:hAnsi="Arial Narrow"/>
          <w:szCs w:val="24"/>
        </w:rPr>
        <w:t>, est acceptée par nos services.</w:t>
      </w:r>
    </w:p>
    <w:p w14:paraId="122D174E" w14:textId="77777777" w:rsidR="000055D0" w:rsidRPr="00964F16" w:rsidRDefault="000055D0" w:rsidP="00BC5553">
      <w:pPr>
        <w:suppressAutoHyphens/>
        <w:spacing w:line="276" w:lineRule="auto"/>
        <w:jc w:val="both"/>
        <w:rPr>
          <w:rFonts w:ascii="Arial Narrow" w:hAnsi="Arial Narrow"/>
          <w:szCs w:val="24"/>
        </w:rPr>
      </w:pPr>
    </w:p>
    <w:p w14:paraId="66E3CE3F" w14:textId="77777777" w:rsidR="000055D0" w:rsidRPr="00964F16" w:rsidRDefault="000055D0" w:rsidP="00BC5553">
      <w:pPr>
        <w:suppressAutoHyphens/>
        <w:spacing w:line="276" w:lineRule="auto"/>
        <w:jc w:val="both"/>
        <w:rPr>
          <w:rFonts w:ascii="Arial Narrow" w:hAnsi="Arial Narrow"/>
          <w:szCs w:val="24"/>
        </w:rPr>
      </w:pPr>
      <w:r w:rsidRPr="00964F16">
        <w:rPr>
          <w:rFonts w:ascii="Arial Narrow" w:hAnsi="Arial Narrow"/>
          <w:szCs w:val="24"/>
        </w:rPr>
        <w:t>Veuillez trouver ci-joint l’</w:t>
      </w:r>
      <w:r w:rsidR="00E44B05" w:rsidRPr="00964F16">
        <w:rPr>
          <w:rFonts w:ascii="Arial Narrow" w:hAnsi="Arial Narrow"/>
          <w:szCs w:val="24"/>
        </w:rPr>
        <w:t>A</w:t>
      </w:r>
      <w:r w:rsidRPr="00964F16">
        <w:rPr>
          <w:rFonts w:ascii="Arial Narrow" w:hAnsi="Arial Narrow"/>
          <w:szCs w:val="24"/>
        </w:rPr>
        <w:t>cte d’Engagement, qu’il vous est demandé de retourn</w:t>
      </w:r>
      <w:r w:rsidR="005A15EB" w:rsidRPr="00964F16">
        <w:rPr>
          <w:rFonts w:ascii="Arial Narrow" w:hAnsi="Arial Narrow"/>
          <w:szCs w:val="24"/>
        </w:rPr>
        <w:t>er</w:t>
      </w:r>
      <w:r w:rsidRPr="00964F16">
        <w:rPr>
          <w:rFonts w:ascii="Arial Narrow" w:hAnsi="Arial Narrow"/>
          <w:szCs w:val="24"/>
        </w:rPr>
        <w:t xml:space="preserve"> </w:t>
      </w:r>
      <w:r w:rsidR="000762BA" w:rsidRPr="00964F16">
        <w:rPr>
          <w:rFonts w:ascii="Arial Narrow" w:hAnsi="Arial Narrow"/>
          <w:szCs w:val="24"/>
        </w:rPr>
        <w:t>signer</w:t>
      </w:r>
      <w:r w:rsidRPr="00964F16">
        <w:rPr>
          <w:rFonts w:ascii="Arial Narrow" w:hAnsi="Arial Narrow"/>
          <w:szCs w:val="24"/>
        </w:rPr>
        <w:t xml:space="preserve"> dans le délai de </w:t>
      </w:r>
      <w:r w:rsidRPr="00964F16">
        <w:rPr>
          <w:rFonts w:ascii="Arial Narrow" w:hAnsi="Arial Narrow"/>
          <w:i/>
          <w:szCs w:val="24"/>
        </w:rPr>
        <w:t>[insérer le nombre de jours]</w:t>
      </w:r>
      <w:r w:rsidRPr="00964F16">
        <w:rPr>
          <w:rFonts w:ascii="Arial Narrow" w:hAnsi="Arial Narrow"/>
          <w:szCs w:val="24"/>
        </w:rPr>
        <w:t xml:space="preserve"> jours.</w:t>
      </w:r>
    </w:p>
    <w:p w14:paraId="4C6C2898" w14:textId="77777777" w:rsidR="000055D0" w:rsidRPr="00964F16" w:rsidRDefault="000055D0" w:rsidP="00BC5553">
      <w:pPr>
        <w:suppressAutoHyphens/>
        <w:spacing w:line="276" w:lineRule="auto"/>
        <w:rPr>
          <w:rFonts w:ascii="Arial Narrow" w:hAnsi="Arial Narrow"/>
          <w:szCs w:val="24"/>
        </w:rPr>
      </w:pPr>
    </w:p>
    <w:p w14:paraId="6C5E23A9" w14:textId="77777777" w:rsidR="000055D0" w:rsidRPr="00964F16" w:rsidRDefault="000055D0" w:rsidP="00BC5553">
      <w:pPr>
        <w:suppressAutoHyphens/>
        <w:spacing w:line="276" w:lineRule="auto"/>
        <w:jc w:val="both"/>
        <w:rPr>
          <w:rFonts w:ascii="Arial Narrow" w:hAnsi="Arial Narrow"/>
          <w:szCs w:val="24"/>
        </w:rPr>
      </w:pPr>
      <w:r w:rsidRPr="00964F16">
        <w:rPr>
          <w:rFonts w:ascii="Arial Narrow" w:hAnsi="Arial Narrow"/>
          <w:szCs w:val="24"/>
        </w:rPr>
        <w:t>[</w:t>
      </w:r>
      <w:r w:rsidRPr="00964F16">
        <w:rPr>
          <w:rFonts w:ascii="Arial Narrow" w:hAnsi="Arial Narrow"/>
          <w:b/>
          <w:i/>
          <w:szCs w:val="24"/>
        </w:rPr>
        <w:t>Insérer ce qui suit seulement si une Garantie de bonne exécution est exigée :</w:t>
      </w:r>
      <w:r w:rsidRPr="00964F16">
        <w:rPr>
          <w:rFonts w:ascii="Arial Narrow" w:hAnsi="Arial Narrow"/>
          <w:szCs w:val="24"/>
        </w:rPr>
        <w:t xml:space="preserve">] « Il </w:t>
      </w:r>
      <w:r w:rsidR="005A15EB" w:rsidRPr="00964F16">
        <w:rPr>
          <w:rFonts w:ascii="Arial Narrow" w:hAnsi="Arial Narrow"/>
          <w:szCs w:val="24"/>
        </w:rPr>
        <w:t>vous est demandé de fournir la G</w:t>
      </w:r>
      <w:r w:rsidRPr="00964F16">
        <w:rPr>
          <w:rFonts w:ascii="Arial Narrow" w:hAnsi="Arial Narrow"/>
          <w:szCs w:val="24"/>
        </w:rPr>
        <w:t xml:space="preserve">arantie de bonne exécution dans les ________ </w:t>
      </w:r>
      <w:r w:rsidRPr="00964F16">
        <w:rPr>
          <w:rFonts w:ascii="Arial Narrow" w:hAnsi="Arial Narrow"/>
          <w:i/>
          <w:szCs w:val="24"/>
        </w:rPr>
        <w:t>[insérer le nombre de jours]</w:t>
      </w:r>
      <w:r w:rsidRPr="00964F16">
        <w:rPr>
          <w:rFonts w:ascii="Arial Narrow" w:hAnsi="Arial Narrow"/>
          <w:szCs w:val="24"/>
        </w:rPr>
        <w:t>conformément aux Conditions du Marché,</w:t>
      </w:r>
      <w:r w:rsidR="005A15EB" w:rsidRPr="00964F16">
        <w:rPr>
          <w:rFonts w:ascii="Arial Narrow" w:hAnsi="Arial Narrow"/>
          <w:szCs w:val="24"/>
        </w:rPr>
        <w:t xml:space="preserve"> en utilisant le formulaire de G</w:t>
      </w:r>
      <w:r w:rsidRPr="00964F16">
        <w:rPr>
          <w:rFonts w:ascii="Arial Narrow" w:hAnsi="Arial Narrow"/>
          <w:szCs w:val="24"/>
        </w:rPr>
        <w:t>arantie de bonne exécution ci-joint. »</w:t>
      </w:r>
    </w:p>
    <w:p w14:paraId="728AFF6E" w14:textId="77777777" w:rsidR="000055D0" w:rsidRPr="00964F16" w:rsidRDefault="000055D0" w:rsidP="00BC5553">
      <w:pPr>
        <w:suppressAutoHyphens/>
        <w:spacing w:line="276" w:lineRule="auto"/>
        <w:rPr>
          <w:rFonts w:ascii="Arial Narrow" w:hAnsi="Arial Narrow"/>
          <w:szCs w:val="24"/>
        </w:rPr>
      </w:pPr>
    </w:p>
    <w:p w14:paraId="597614AC" w14:textId="77777777" w:rsidR="000055D0" w:rsidRPr="00964F16" w:rsidRDefault="000055D0" w:rsidP="00BC5553">
      <w:pPr>
        <w:spacing w:before="120" w:after="120" w:line="276" w:lineRule="auto"/>
        <w:rPr>
          <w:rFonts w:ascii="Arial Narrow" w:hAnsi="Arial Narrow"/>
          <w:szCs w:val="24"/>
        </w:rPr>
      </w:pPr>
      <w:r w:rsidRPr="00964F16">
        <w:rPr>
          <w:rFonts w:ascii="Arial Narrow" w:hAnsi="Arial Narrow"/>
          <w:szCs w:val="24"/>
        </w:rPr>
        <w:t>Signature autorisée : ____________________________________________________</w:t>
      </w:r>
    </w:p>
    <w:p w14:paraId="2203F21D" w14:textId="77777777" w:rsidR="000055D0" w:rsidRPr="00964F16" w:rsidRDefault="000055D0" w:rsidP="00BC5553">
      <w:pPr>
        <w:spacing w:before="120" w:after="120" w:line="276" w:lineRule="auto"/>
        <w:rPr>
          <w:rFonts w:ascii="Arial Narrow" w:hAnsi="Arial Narrow"/>
          <w:szCs w:val="24"/>
        </w:rPr>
      </w:pPr>
      <w:r w:rsidRPr="00964F16">
        <w:rPr>
          <w:rFonts w:ascii="Arial Narrow" w:hAnsi="Arial Narrow"/>
          <w:szCs w:val="24"/>
        </w:rPr>
        <w:t xml:space="preserve">Nom et titre du signataire habilité à signer au nom </w:t>
      </w:r>
      <w:r w:rsidR="00837EB9" w:rsidRPr="00964F16">
        <w:rPr>
          <w:rFonts w:ascii="Arial Narrow" w:hAnsi="Arial Narrow"/>
          <w:szCs w:val="24"/>
        </w:rPr>
        <w:t>du M</w:t>
      </w:r>
      <w:r w:rsidRPr="00964F16">
        <w:rPr>
          <w:rFonts w:ascii="Arial Narrow" w:hAnsi="Arial Narrow"/>
          <w:szCs w:val="24"/>
        </w:rPr>
        <w:t>aître d’Ouvrage</w:t>
      </w:r>
      <w:r w:rsidRPr="00964F16">
        <w:rPr>
          <w:rFonts w:ascii="Arial Narrow" w:hAnsi="Arial Narrow"/>
          <w:i/>
          <w:szCs w:val="24"/>
        </w:rPr>
        <w:t xml:space="preserve"> [Insérer le, nom et titre du signataire habilité à signer au nom </w:t>
      </w:r>
      <w:r w:rsidR="00837EB9" w:rsidRPr="00964F16">
        <w:rPr>
          <w:rFonts w:ascii="Arial Narrow" w:hAnsi="Arial Narrow"/>
          <w:i/>
          <w:szCs w:val="24"/>
        </w:rPr>
        <w:t>du M</w:t>
      </w:r>
      <w:r w:rsidRPr="00964F16">
        <w:rPr>
          <w:rFonts w:ascii="Arial Narrow" w:hAnsi="Arial Narrow"/>
          <w:i/>
          <w:szCs w:val="24"/>
        </w:rPr>
        <w:t>aître d’Ouvrage] _____________________________</w:t>
      </w:r>
    </w:p>
    <w:p w14:paraId="0C6BFE08" w14:textId="77777777" w:rsidR="000055D0" w:rsidRPr="00964F16" w:rsidRDefault="000055D0" w:rsidP="00BC5553">
      <w:pPr>
        <w:suppressAutoHyphens/>
        <w:spacing w:line="276" w:lineRule="auto"/>
        <w:rPr>
          <w:rFonts w:ascii="Arial Narrow" w:hAnsi="Arial Narrow"/>
          <w:szCs w:val="24"/>
        </w:rPr>
      </w:pPr>
      <w:r w:rsidRPr="00964F16">
        <w:rPr>
          <w:rFonts w:ascii="Arial Narrow" w:hAnsi="Arial Narrow"/>
          <w:szCs w:val="24"/>
        </w:rPr>
        <w:t>Nom de l’Agence d’exécution : ____________________________________________</w:t>
      </w:r>
    </w:p>
    <w:p w14:paraId="25FD34ED" w14:textId="77777777" w:rsidR="000055D0" w:rsidRPr="00964F16" w:rsidRDefault="000055D0" w:rsidP="00BC5553">
      <w:pPr>
        <w:suppressAutoHyphens/>
        <w:spacing w:line="276" w:lineRule="auto"/>
        <w:rPr>
          <w:rFonts w:ascii="Arial Narrow" w:hAnsi="Arial Narrow"/>
          <w:b/>
          <w:bCs/>
          <w:szCs w:val="24"/>
        </w:rPr>
      </w:pPr>
    </w:p>
    <w:p w14:paraId="7DE42E87" w14:textId="77777777" w:rsidR="000055D0" w:rsidRPr="00964F16" w:rsidRDefault="000055D0" w:rsidP="00BC5553">
      <w:pPr>
        <w:suppressAutoHyphens/>
        <w:spacing w:line="276" w:lineRule="auto"/>
        <w:rPr>
          <w:rFonts w:ascii="Arial Narrow" w:hAnsi="Arial Narrow"/>
          <w:b/>
          <w:bCs/>
          <w:szCs w:val="24"/>
        </w:rPr>
      </w:pPr>
    </w:p>
    <w:p w14:paraId="35D9E75B" w14:textId="77777777" w:rsidR="000055D0" w:rsidRPr="00964F16" w:rsidRDefault="000055D0" w:rsidP="00BC5553">
      <w:pPr>
        <w:suppressAutoHyphens/>
        <w:spacing w:line="276" w:lineRule="auto"/>
        <w:rPr>
          <w:rFonts w:ascii="Arial Narrow" w:hAnsi="Arial Narrow"/>
          <w:b/>
          <w:bCs/>
          <w:szCs w:val="24"/>
        </w:rPr>
      </w:pPr>
      <w:r w:rsidRPr="00964F16">
        <w:rPr>
          <w:rFonts w:ascii="Arial Narrow" w:hAnsi="Arial Narrow"/>
          <w:b/>
          <w:bCs/>
          <w:szCs w:val="24"/>
        </w:rPr>
        <w:t xml:space="preserve">Pièce jointe : </w:t>
      </w:r>
      <w:r w:rsidR="00613F04" w:rsidRPr="00964F16">
        <w:rPr>
          <w:rFonts w:ascii="Arial Narrow" w:hAnsi="Arial Narrow"/>
          <w:b/>
          <w:bCs/>
          <w:szCs w:val="24"/>
        </w:rPr>
        <w:t>Conditions du Marché</w:t>
      </w:r>
    </w:p>
    <w:p w14:paraId="038D60B5" w14:textId="77777777" w:rsidR="000055D0" w:rsidRPr="00964F16" w:rsidRDefault="000055D0" w:rsidP="00BC5553">
      <w:pPr>
        <w:spacing w:line="276" w:lineRule="auto"/>
        <w:rPr>
          <w:rFonts w:ascii="Arial Narrow" w:hAnsi="Arial Narrow"/>
          <w:b/>
          <w:i/>
          <w:sz w:val="36"/>
          <w:szCs w:val="24"/>
          <w:lang w:eastAsia="en-US"/>
        </w:rPr>
      </w:pPr>
      <w:r w:rsidRPr="00964F16">
        <w:rPr>
          <w:rFonts w:ascii="Arial Narrow" w:hAnsi="Arial Narrow"/>
          <w:i/>
        </w:rPr>
        <w:br w:type="page"/>
      </w:r>
    </w:p>
    <w:p w14:paraId="61C3C0A4" w14:textId="77777777" w:rsidR="003A30AD" w:rsidRPr="00964F16" w:rsidRDefault="003A30AD" w:rsidP="00BC5553">
      <w:pPr>
        <w:pStyle w:val="SectionXHeading"/>
        <w:spacing w:before="0" w:after="0"/>
        <w:rPr>
          <w:rFonts w:ascii="Arial Narrow" w:hAnsi="Arial Narrow"/>
          <w:i/>
          <w:sz w:val="24"/>
          <w:lang w:val="fr-FR"/>
        </w:rPr>
      </w:pPr>
      <w:r w:rsidRPr="00964F16">
        <w:rPr>
          <w:rFonts w:ascii="Arial Narrow" w:hAnsi="Arial Narrow"/>
          <w:i/>
          <w:sz w:val="24"/>
          <w:lang w:val="fr-FR"/>
        </w:rPr>
        <w:lastRenderedPageBreak/>
        <w:t>[</w:t>
      </w:r>
      <w:r w:rsidR="00E44B05" w:rsidRPr="00964F16">
        <w:rPr>
          <w:rFonts w:ascii="Arial Narrow" w:hAnsi="Arial Narrow"/>
          <w:i/>
          <w:sz w:val="24"/>
          <w:lang w:val="fr-FR"/>
        </w:rPr>
        <w:t>OMETTRE</w:t>
      </w:r>
      <w:r w:rsidRPr="00964F16">
        <w:rPr>
          <w:rFonts w:ascii="Arial Narrow" w:hAnsi="Arial Narrow"/>
          <w:i/>
          <w:sz w:val="24"/>
          <w:lang w:val="fr-FR"/>
        </w:rPr>
        <w:t>SI PAS EXIGE]</w:t>
      </w:r>
    </w:p>
    <w:p w14:paraId="2DC238F5" w14:textId="77777777" w:rsidR="003A30AD" w:rsidRPr="00964F16" w:rsidRDefault="003A30AD" w:rsidP="00BC5553">
      <w:pPr>
        <w:pStyle w:val="SectionXHeading"/>
        <w:spacing w:before="0" w:after="0"/>
        <w:rPr>
          <w:rFonts w:ascii="Arial Narrow" w:hAnsi="Arial Narrow"/>
          <w:sz w:val="24"/>
          <w:lang w:val="fr-FR"/>
        </w:rPr>
      </w:pPr>
      <w:r w:rsidRPr="00964F16">
        <w:rPr>
          <w:rFonts w:ascii="Arial Narrow" w:hAnsi="Arial Narrow"/>
          <w:lang w:val="fr-FR"/>
        </w:rPr>
        <w:t xml:space="preserve">Modèle de </w:t>
      </w:r>
      <w:r w:rsidR="002C5167" w:rsidRPr="00964F16">
        <w:rPr>
          <w:rFonts w:ascii="Arial Narrow" w:hAnsi="Arial Narrow"/>
          <w:lang w:val="fr-FR"/>
        </w:rPr>
        <w:t>G</w:t>
      </w:r>
      <w:r w:rsidRPr="00964F16">
        <w:rPr>
          <w:rFonts w:ascii="Arial Narrow" w:hAnsi="Arial Narrow"/>
          <w:lang w:val="fr-FR"/>
        </w:rPr>
        <w:t>arantie de bonne exécution</w:t>
      </w:r>
    </w:p>
    <w:p w14:paraId="0F0FDFA1" w14:textId="77777777" w:rsidR="003A30AD" w:rsidRPr="00964F16" w:rsidRDefault="003A30AD" w:rsidP="003A30AD">
      <w:pPr>
        <w:jc w:val="center"/>
        <w:rPr>
          <w:rFonts w:ascii="Arial Narrow" w:hAnsi="Arial Narrow"/>
          <w:b/>
          <w:sz w:val="28"/>
          <w:szCs w:val="28"/>
          <w:lang w:eastAsia="en-US"/>
        </w:rPr>
      </w:pPr>
      <w:r w:rsidRPr="00964F16">
        <w:rPr>
          <w:rFonts w:ascii="Arial Narrow" w:hAnsi="Arial Narrow"/>
          <w:b/>
          <w:sz w:val="28"/>
          <w:szCs w:val="28"/>
          <w:lang w:eastAsia="en-US"/>
        </w:rPr>
        <w:t>(Garantie bancaire)</w:t>
      </w:r>
    </w:p>
    <w:p w14:paraId="6F02E80C" w14:textId="77777777" w:rsidR="003A30AD" w:rsidRPr="00964F16" w:rsidRDefault="003A30AD" w:rsidP="003A30AD">
      <w:pPr>
        <w:jc w:val="center"/>
        <w:rPr>
          <w:rFonts w:ascii="Arial Narrow" w:hAnsi="Arial Narrow"/>
          <w:b/>
          <w:sz w:val="28"/>
          <w:szCs w:val="28"/>
          <w:lang w:eastAsia="en-US"/>
        </w:rPr>
      </w:pPr>
    </w:p>
    <w:p w14:paraId="5D8CF5EA" w14:textId="77777777" w:rsidR="003A30AD" w:rsidRPr="00964F16" w:rsidRDefault="003A30AD" w:rsidP="00087983">
      <w:pPr>
        <w:suppressAutoHyphens/>
        <w:jc w:val="both"/>
        <w:rPr>
          <w:rFonts w:ascii="Arial Narrow" w:hAnsi="Arial Narrow"/>
          <w:i/>
          <w:iCs/>
          <w:szCs w:val="24"/>
        </w:rPr>
      </w:pPr>
      <w:r w:rsidRPr="00964F16">
        <w:rPr>
          <w:rFonts w:ascii="Arial Narrow" w:hAnsi="Arial Narrow"/>
          <w:i/>
          <w:iCs/>
          <w:szCs w:val="24"/>
        </w:rPr>
        <w:t xml:space="preserve">[Sur demande du Soumissionnaire sélectionné, la banque (garant) remplit </w:t>
      </w:r>
      <w:r w:rsidR="00E073A3" w:rsidRPr="00964F16">
        <w:rPr>
          <w:rFonts w:ascii="Arial Narrow" w:hAnsi="Arial Narrow"/>
          <w:i/>
          <w:iCs/>
          <w:szCs w:val="24"/>
        </w:rPr>
        <w:t xml:space="preserve">le formulaire de </w:t>
      </w:r>
      <w:r w:rsidRPr="00964F16">
        <w:rPr>
          <w:rFonts w:ascii="Arial Narrow" w:hAnsi="Arial Narrow"/>
          <w:i/>
          <w:iCs/>
          <w:szCs w:val="24"/>
        </w:rPr>
        <w:t>garantie de bonne exécution type conformément aux indications en italiques]</w:t>
      </w:r>
    </w:p>
    <w:p w14:paraId="03C2FF08" w14:textId="77777777" w:rsidR="003A30AD" w:rsidRPr="00964F16" w:rsidRDefault="003A30AD" w:rsidP="00087983">
      <w:pPr>
        <w:suppressAutoHyphens/>
        <w:jc w:val="both"/>
        <w:rPr>
          <w:rFonts w:ascii="Arial Narrow" w:hAnsi="Arial Narrow"/>
          <w:b/>
          <w:szCs w:val="24"/>
        </w:rPr>
      </w:pPr>
    </w:p>
    <w:p w14:paraId="6ABE9465" w14:textId="77777777" w:rsidR="003A30AD" w:rsidRPr="00964F16" w:rsidRDefault="003A30AD" w:rsidP="00087983">
      <w:pPr>
        <w:suppressAutoHyphens/>
        <w:jc w:val="both"/>
        <w:rPr>
          <w:rFonts w:ascii="Arial Narrow" w:hAnsi="Arial Narrow"/>
          <w:bCs/>
          <w:i/>
          <w:iCs/>
          <w:szCs w:val="24"/>
        </w:rPr>
      </w:pPr>
      <w:r w:rsidRPr="00964F16">
        <w:rPr>
          <w:rFonts w:ascii="Arial Narrow" w:hAnsi="Arial Narrow"/>
          <w:bCs/>
          <w:i/>
          <w:iCs/>
          <w:szCs w:val="24"/>
        </w:rPr>
        <w:t>[insérer les nom de la banque et adresse de la banque d’émission]</w:t>
      </w:r>
    </w:p>
    <w:p w14:paraId="2C4FD344" w14:textId="77777777" w:rsidR="003A30AD" w:rsidRPr="00964F16" w:rsidRDefault="003A30AD" w:rsidP="00087983">
      <w:pPr>
        <w:suppressAutoHyphens/>
        <w:jc w:val="both"/>
        <w:rPr>
          <w:rFonts w:ascii="Arial Narrow" w:hAnsi="Arial Narrow"/>
          <w:bCs/>
          <w:szCs w:val="24"/>
        </w:rPr>
      </w:pPr>
      <w:r w:rsidRPr="00964F16">
        <w:rPr>
          <w:rFonts w:ascii="Arial Narrow" w:hAnsi="Arial Narrow"/>
          <w:b/>
          <w:bCs/>
          <w:szCs w:val="24"/>
        </w:rPr>
        <w:t>Bénéficiaire :</w:t>
      </w:r>
      <w:r w:rsidRPr="00964F16">
        <w:rPr>
          <w:rFonts w:ascii="Arial Narrow" w:hAnsi="Arial Narrow"/>
          <w:bCs/>
          <w:i/>
          <w:iCs/>
          <w:szCs w:val="24"/>
        </w:rPr>
        <w:t>[insérer les nom et adresse d</w:t>
      </w:r>
      <w:r w:rsidR="00D14B9E" w:rsidRPr="00964F16">
        <w:rPr>
          <w:rFonts w:ascii="Arial Narrow" w:hAnsi="Arial Narrow"/>
          <w:bCs/>
          <w:i/>
          <w:iCs/>
          <w:szCs w:val="24"/>
        </w:rPr>
        <w:t xml:space="preserve">u </w:t>
      </w:r>
      <w:r w:rsidR="00CE0708" w:rsidRPr="00964F16">
        <w:rPr>
          <w:rFonts w:ascii="Arial Narrow" w:hAnsi="Arial Narrow"/>
          <w:bCs/>
          <w:i/>
          <w:iCs/>
          <w:szCs w:val="24"/>
        </w:rPr>
        <w:t>Maître d’Ouvrage</w:t>
      </w:r>
      <w:r w:rsidRPr="00964F16">
        <w:rPr>
          <w:rFonts w:ascii="Arial Narrow" w:hAnsi="Arial Narrow"/>
          <w:bCs/>
          <w:i/>
          <w:iCs/>
          <w:szCs w:val="24"/>
        </w:rPr>
        <w:t>]</w:t>
      </w:r>
    </w:p>
    <w:p w14:paraId="0D6892C0" w14:textId="77777777" w:rsidR="003A30AD" w:rsidRPr="00964F16" w:rsidRDefault="003A30AD" w:rsidP="00087983">
      <w:pPr>
        <w:suppressAutoHyphens/>
        <w:jc w:val="both"/>
        <w:rPr>
          <w:rFonts w:ascii="Arial Narrow" w:hAnsi="Arial Narrow"/>
          <w:szCs w:val="24"/>
        </w:rPr>
      </w:pPr>
      <w:r w:rsidRPr="00964F16">
        <w:rPr>
          <w:rFonts w:ascii="Arial Narrow" w:hAnsi="Arial Narrow"/>
          <w:b/>
          <w:bCs/>
          <w:szCs w:val="24"/>
        </w:rPr>
        <w:t>Date :</w:t>
      </w:r>
      <w:r w:rsidRPr="00964F16">
        <w:rPr>
          <w:rFonts w:ascii="Arial Narrow" w:hAnsi="Arial Narrow"/>
          <w:i/>
          <w:iCs/>
          <w:szCs w:val="24"/>
        </w:rPr>
        <w:t>[insérer date]</w:t>
      </w:r>
    </w:p>
    <w:p w14:paraId="7FD28851" w14:textId="77777777" w:rsidR="003A30AD" w:rsidRPr="00964F16" w:rsidRDefault="003A30AD" w:rsidP="00087983">
      <w:pPr>
        <w:suppressAutoHyphens/>
        <w:jc w:val="both"/>
        <w:rPr>
          <w:rFonts w:ascii="Arial Narrow" w:hAnsi="Arial Narrow"/>
          <w:bCs/>
          <w:szCs w:val="24"/>
        </w:rPr>
      </w:pPr>
      <w:r w:rsidRPr="00964F16">
        <w:rPr>
          <w:rFonts w:ascii="Arial Narrow" w:hAnsi="Arial Narrow"/>
          <w:b/>
          <w:bCs/>
          <w:szCs w:val="24"/>
        </w:rPr>
        <w:t>Garantie de bonne exécution no.</w:t>
      </w:r>
      <w:r w:rsidRPr="00964F16">
        <w:rPr>
          <w:rFonts w:ascii="Arial Narrow" w:hAnsi="Arial Narrow"/>
          <w:bCs/>
          <w:szCs w:val="24"/>
        </w:rPr>
        <w:t xml:space="preserve"> : </w:t>
      </w:r>
      <w:r w:rsidRPr="00964F16">
        <w:rPr>
          <w:rFonts w:ascii="Arial Narrow" w:hAnsi="Arial Narrow"/>
          <w:bCs/>
          <w:i/>
          <w:iCs/>
          <w:szCs w:val="24"/>
        </w:rPr>
        <w:t>[insérer No]</w:t>
      </w:r>
    </w:p>
    <w:p w14:paraId="4AC490F3" w14:textId="77777777" w:rsidR="003A30AD" w:rsidRPr="00964F16" w:rsidRDefault="003A30AD" w:rsidP="00087983">
      <w:pPr>
        <w:suppressAutoHyphens/>
        <w:jc w:val="both"/>
        <w:rPr>
          <w:rFonts w:ascii="Arial Narrow" w:hAnsi="Arial Narrow"/>
          <w:szCs w:val="24"/>
        </w:rPr>
      </w:pPr>
      <w:r w:rsidRPr="00964F16">
        <w:rPr>
          <w:rFonts w:ascii="Arial Narrow" w:hAnsi="Arial Narrow"/>
          <w:b/>
          <w:bCs/>
          <w:szCs w:val="24"/>
        </w:rPr>
        <w:t>Garant :</w:t>
      </w:r>
      <w:r w:rsidRPr="00964F16">
        <w:rPr>
          <w:rFonts w:ascii="Arial Narrow" w:hAnsi="Arial Narrow"/>
          <w:bCs/>
          <w:i/>
          <w:iCs/>
          <w:szCs w:val="24"/>
        </w:rPr>
        <w:t>[insérer le nom de la banque, et l’adresse de l’agence émettrice, sauf si cela figure à l’en-tête]</w:t>
      </w:r>
    </w:p>
    <w:p w14:paraId="71F98820" w14:textId="77777777" w:rsidR="003A30AD" w:rsidRPr="00964F16" w:rsidRDefault="003A30AD" w:rsidP="00087983">
      <w:pPr>
        <w:suppressAutoHyphens/>
        <w:jc w:val="both"/>
        <w:rPr>
          <w:rFonts w:ascii="Arial Narrow" w:hAnsi="Arial Narrow"/>
          <w:szCs w:val="24"/>
        </w:rPr>
      </w:pPr>
      <w:r w:rsidRPr="00964F16">
        <w:rPr>
          <w:rFonts w:ascii="Arial Narrow" w:hAnsi="Arial Narrow"/>
          <w:szCs w:val="24"/>
        </w:rPr>
        <w:t xml:space="preserve">Nous avons été informés que </w:t>
      </w:r>
      <w:r w:rsidRPr="00964F16">
        <w:rPr>
          <w:rFonts w:ascii="Arial Narrow" w:hAnsi="Arial Narrow"/>
          <w:bCs/>
          <w:i/>
          <w:iCs/>
          <w:szCs w:val="24"/>
        </w:rPr>
        <w:t>[insérer le nom d</w:t>
      </w:r>
      <w:r w:rsidR="005A15EB" w:rsidRPr="00964F16">
        <w:rPr>
          <w:rFonts w:ascii="Arial Narrow" w:hAnsi="Arial Narrow"/>
          <w:bCs/>
          <w:i/>
          <w:iCs/>
          <w:szCs w:val="24"/>
        </w:rPr>
        <w:t>e l’</w:t>
      </w:r>
      <w:r w:rsidR="00ED32C5" w:rsidRPr="00964F16">
        <w:rPr>
          <w:rFonts w:ascii="Arial Narrow" w:hAnsi="Arial Narrow"/>
          <w:bCs/>
          <w:i/>
          <w:iCs/>
          <w:szCs w:val="24"/>
        </w:rPr>
        <w:t>Entreprise</w:t>
      </w:r>
      <w:r w:rsidRPr="00964F16">
        <w:rPr>
          <w:rFonts w:ascii="Arial Narrow" w:hAnsi="Arial Narrow"/>
          <w:bCs/>
          <w:i/>
          <w:iCs/>
          <w:szCs w:val="24"/>
        </w:rPr>
        <w:t>]</w:t>
      </w:r>
      <w:r w:rsidRPr="00964F16">
        <w:rPr>
          <w:rFonts w:ascii="Arial Narrow" w:hAnsi="Arial Narrow"/>
          <w:szCs w:val="24"/>
        </w:rPr>
        <w:t xml:space="preserve"> (ci-après dénommé « l</w:t>
      </w:r>
      <w:r w:rsidR="005A15EB" w:rsidRPr="00964F16">
        <w:rPr>
          <w:rFonts w:ascii="Arial Narrow" w:hAnsi="Arial Narrow"/>
          <w:szCs w:val="24"/>
        </w:rPr>
        <w:t>’</w:t>
      </w:r>
      <w:r w:rsidR="00ED32C5" w:rsidRPr="00964F16">
        <w:rPr>
          <w:rFonts w:ascii="Arial Narrow" w:hAnsi="Arial Narrow"/>
          <w:szCs w:val="24"/>
        </w:rPr>
        <w:t>Entreprise</w:t>
      </w:r>
      <w:r w:rsidRPr="00964F16">
        <w:rPr>
          <w:rFonts w:ascii="Arial Narrow" w:hAnsi="Arial Narrow"/>
          <w:szCs w:val="24"/>
        </w:rPr>
        <w:t> ») a conclu avec vous le Marché no</w:t>
      </w:r>
      <w:r w:rsidRPr="00964F16">
        <w:rPr>
          <w:rFonts w:ascii="Arial Narrow" w:hAnsi="Arial Narrow"/>
          <w:i/>
          <w:iCs/>
          <w:szCs w:val="24"/>
        </w:rPr>
        <w:t xml:space="preserve">. [insérer No] </w:t>
      </w:r>
      <w:r w:rsidRPr="00964F16">
        <w:rPr>
          <w:rFonts w:ascii="Arial Narrow" w:hAnsi="Arial Narrow"/>
          <w:szCs w:val="24"/>
        </w:rPr>
        <w:t xml:space="preserve">en date du </w:t>
      </w:r>
      <w:r w:rsidRPr="00964F16">
        <w:rPr>
          <w:rFonts w:ascii="Arial Narrow" w:hAnsi="Arial Narrow"/>
          <w:i/>
          <w:iCs/>
          <w:szCs w:val="24"/>
        </w:rPr>
        <w:t>[insérer la date]</w:t>
      </w:r>
      <w:r w:rsidRPr="00964F16">
        <w:rPr>
          <w:rFonts w:ascii="Arial Narrow" w:hAnsi="Arial Narrow"/>
          <w:szCs w:val="24"/>
        </w:rPr>
        <w:t xml:space="preserve"> pour la fourniture de </w:t>
      </w:r>
      <w:r w:rsidRPr="00964F16">
        <w:rPr>
          <w:rFonts w:ascii="Arial Narrow" w:hAnsi="Arial Narrow"/>
          <w:i/>
          <w:iCs/>
          <w:szCs w:val="24"/>
        </w:rPr>
        <w:t>[insérer la description des fournitures et Services connexes]</w:t>
      </w:r>
      <w:r w:rsidRPr="00964F16">
        <w:rPr>
          <w:rFonts w:ascii="Arial Narrow" w:hAnsi="Arial Narrow"/>
          <w:szCs w:val="24"/>
        </w:rPr>
        <w:t xml:space="preserve"> (ci-après dénommée « le Marché »).</w:t>
      </w:r>
    </w:p>
    <w:p w14:paraId="0CE82944" w14:textId="77777777" w:rsidR="003A30AD" w:rsidRPr="00964F16" w:rsidRDefault="003A30AD" w:rsidP="00087983">
      <w:pPr>
        <w:jc w:val="both"/>
        <w:rPr>
          <w:rFonts w:ascii="Arial Narrow" w:hAnsi="Arial Narrow"/>
        </w:rPr>
      </w:pPr>
      <w:r w:rsidRPr="00964F16">
        <w:rPr>
          <w:rFonts w:ascii="Arial Narrow" w:hAnsi="Arial Narrow"/>
        </w:rPr>
        <w:t>De plus, nous comprenons qu’une garantie de bonne exécution est exigée en vertu des conditions du Marché.</w:t>
      </w:r>
    </w:p>
    <w:p w14:paraId="4183D013" w14:textId="77777777" w:rsidR="003A30AD" w:rsidRPr="00964F16" w:rsidRDefault="003A30AD" w:rsidP="00087983">
      <w:pPr>
        <w:suppressAutoHyphens/>
        <w:jc w:val="both"/>
        <w:rPr>
          <w:rFonts w:ascii="Arial Narrow" w:hAnsi="Arial Narrow"/>
          <w:szCs w:val="24"/>
        </w:rPr>
      </w:pPr>
      <w:r w:rsidRPr="00964F16">
        <w:rPr>
          <w:rFonts w:ascii="Arial Narrow" w:hAnsi="Arial Narrow"/>
          <w:szCs w:val="24"/>
        </w:rPr>
        <w:t>A la demande d</w:t>
      </w:r>
      <w:r w:rsidR="005A15EB" w:rsidRPr="00964F16">
        <w:rPr>
          <w:rFonts w:ascii="Arial Narrow" w:hAnsi="Arial Narrow"/>
          <w:szCs w:val="24"/>
        </w:rPr>
        <w:t>e l’</w:t>
      </w:r>
      <w:r w:rsidR="00ED32C5" w:rsidRPr="00964F16">
        <w:rPr>
          <w:rFonts w:ascii="Arial Narrow" w:hAnsi="Arial Narrow"/>
          <w:szCs w:val="24"/>
        </w:rPr>
        <w:t>Entreprise</w:t>
      </w:r>
      <w:r w:rsidRPr="00964F16">
        <w:rPr>
          <w:rFonts w:ascii="Arial Narrow" w:hAnsi="Arial Narrow"/>
          <w:szCs w:val="24"/>
        </w:rPr>
        <w:t xml:space="preserve">, nous </w:t>
      </w:r>
      <w:r w:rsidRPr="00964F16">
        <w:rPr>
          <w:rFonts w:ascii="Arial Narrow" w:hAnsi="Arial Narrow"/>
          <w:bCs/>
          <w:i/>
          <w:iCs/>
          <w:szCs w:val="24"/>
        </w:rPr>
        <w:t>[insérer le nom de la banque]</w:t>
      </w:r>
      <w:r w:rsidRPr="00964F16">
        <w:rPr>
          <w:rFonts w:ascii="Arial Narrow" w:hAnsi="Arial Narrow"/>
          <w:szCs w:val="24"/>
        </w:rPr>
        <w:t xml:space="preserve">nous engageons par la présente, sans réserve et irrévocablement, à vous payer à première demande, toutes sommes d’argent que vous pourriez réclamer dans la limite de </w:t>
      </w:r>
      <w:r w:rsidRPr="00964F16">
        <w:rPr>
          <w:rFonts w:ascii="Arial Narrow" w:hAnsi="Arial Narrow"/>
        </w:rPr>
        <w:t>()</w:t>
      </w:r>
      <w:r w:rsidRPr="00964F16">
        <w:rPr>
          <w:rFonts w:ascii="Arial Narrow" w:hAnsi="Arial Narrow"/>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964F16">
        <w:rPr>
          <w:rFonts w:ascii="Arial Narrow" w:hAnsi="Arial Narrow"/>
          <w:bCs/>
          <w:i/>
          <w:iCs/>
          <w:szCs w:val="24"/>
        </w:rPr>
        <w:t xml:space="preserve">e </w:t>
      </w:r>
      <w:r w:rsidR="00CE0708" w:rsidRPr="00964F16">
        <w:rPr>
          <w:rFonts w:ascii="Arial Narrow" w:hAnsi="Arial Narrow"/>
          <w:bCs/>
          <w:i/>
          <w:iCs/>
          <w:szCs w:val="24"/>
        </w:rPr>
        <w:t>Maître d’Ouvrage</w:t>
      </w:r>
      <w:r w:rsidRPr="00964F16">
        <w:rPr>
          <w:rFonts w:ascii="Arial Narrow" w:hAnsi="Arial Narrow"/>
          <w:bCs/>
          <w:i/>
          <w:iCs/>
          <w:szCs w:val="24"/>
        </w:rPr>
        <w:t>.]</w:t>
      </w:r>
      <w:r w:rsidRPr="00964F16">
        <w:rPr>
          <w:rStyle w:val="Appelnotedebasdep"/>
          <w:rFonts w:ascii="Arial Narrow" w:hAnsi="Arial Narrow"/>
          <w:bCs/>
          <w:i/>
          <w:iCs/>
          <w:szCs w:val="24"/>
        </w:rPr>
        <w:footnoteReference w:id="10"/>
      </w:r>
      <w:r w:rsidRPr="00964F16">
        <w:rPr>
          <w:rFonts w:ascii="Arial Narrow" w:hAnsi="Arial Narrow"/>
          <w:bCs/>
          <w:i/>
          <w:iCs/>
          <w:szCs w:val="24"/>
        </w:rPr>
        <w:t xml:space="preserve"> [insérer la somme en lettres].</w:t>
      </w:r>
      <w:r w:rsidRPr="00964F16">
        <w:rPr>
          <w:rFonts w:ascii="Arial Narrow" w:hAnsi="Arial Narrow"/>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8D22F7B" w14:textId="77777777" w:rsidR="003A30AD" w:rsidRPr="00964F16" w:rsidRDefault="003A30AD" w:rsidP="00087983">
      <w:pPr>
        <w:suppressAutoHyphens/>
        <w:jc w:val="both"/>
        <w:rPr>
          <w:rFonts w:ascii="Arial Narrow" w:hAnsi="Arial Narrow"/>
          <w:szCs w:val="24"/>
        </w:rPr>
      </w:pPr>
      <w:r w:rsidRPr="00964F16">
        <w:rPr>
          <w:rFonts w:ascii="Arial Narrow" w:hAnsi="Arial Narrow"/>
          <w:szCs w:val="24"/>
        </w:rPr>
        <w:t xml:space="preserve">La présente garantie expire au plus tard le </w:t>
      </w:r>
      <w:r w:rsidRPr="00964F16">
        <w:rPr>
          <w:rFonts w:ascii="Arial Narrow" w:hAnsi="Arial Narrow"/>
          <w:bCs/>
          <w:i/>
          <w:iCs/>
          <w:szCs w:val="24"/>
        </w:rPr>
        <w:t>[insérer la date]</w:t>
      </w:r>
      <w:r w:rsidRPr="00964F16">
        <w:rPr>
          <w:rFonts w:ascii="Arial Narrow" w:hAnsi="Arial Narrow"/>
          <w:szCs w:val="24"/>
        </w:rPr>
        <w:t xml:space="preserve"> jour de </w:t>
      </w:r>
      <w:r w:rsidRPr="00964F16">
        <w:rPr>
          <w:rFonts w:ascii="Arial Narrow" w:hAnsi="Arial Narrow"/>
          <w:bCs/>
          <w:i/>
          <w:iCs/>
          <w:szCs w:val="24"/>
        </w:rPr>
        <w:t>[insérer le mois][insérer l’année]</w:t>
      </w:r>
      <w:r w:rsidRPr="00964F16">
        <w:rPr>
          <w:rFonts w:ascii="Arial Narrow" w:hAnsi="Arial Narrow"/>
          <w:bCs/>
          <w:szCs w:val="24"/>
        </w:rPr>
        <w:t>,</w:t>
      </w:r>
      <w:r w:rsidRPr="00964F16">
        <w:rPr>
          <w:rStyle w:val="Appelnotedebasdep"/>
          <w:rFonts w:ascii="Arial Narrow" w:hAnsi="Arial Narrow"/>
          <w:bCs/>
          <w:szCs w:val="24"/>
        </w:rPr>
        <w:footnoteReference w:id="11"/>
      </w:r>
      <w:r w:rsidRPr="00964F16">
        <w:rPr>
          <w:rFonts w:ascii="Arial Narrow" w:hAnsi="Arial Narrow"/>
          <w:szCs w:val="24"/>
        </w:rPr>
        <w:t>et toute demande de paiement doit être reçue à cette date au plus tard.</w:t>
      </w:r>
    </w:p>
    <w:p w14:paraId="327485EF" w14:textId="77777777" w:rsidR="003A30AD" w:rsidRPr="00964F16" w:rsidRDefault="003A30AD" w:rsidP="00087983">
      <w:pPr>
        <w:jc w:val="both"/>
        <w:rPr>
          <w:rFonts w:ascii="Arial Narrow" w:hAnsi="Arial Narrow"/>
        </w:rPr>
      </w:pPr>
      <w:r w:rsidRPr="00964F16">
        <w:rPr>
          <w:rFonts w:ascii="Arial Narrow" w:hAnsi="Arial Narrow"/>
        </w:rPr>
        <w:t>La présente garantie est régie par les Règles uniformes relatives aux garanties sur demande de la CCI - 2010, Publication CCI no : 758, excepté le sous-paragraphe 15(a) qui est exclu par la présente.</w:t>
      </w:r>
    </w:p>
    <w:p w14:paraId="3B42EC3B" w14:textId="77777777" w:rsidR="003A30AD" w:rsidRPr="00964F16" w:rsidRDefault="003A30AD" w:rsidP="00087983">
      <w:pPr>
        <w:pStyle w:val="NormalWeb"/>
        <w:spacing w:before="0" w:beforeAutospacing="0" w:after="0" w:afterAutospacing="0"/>
        <w:jc w:val="both"/>
        <w:rPr>
          <w:rFonts w:ascii="Arial Narrow" w:hAnsi="Arial Narrow"/>
          <w:lang w:val="fr-FR"/>
        </w:rPr>
      </w:pPr>
    </w:p>
    <w:p w14:paraId="116D5513" w14:textId="77777777" w:rsidR="003A30AD" w:rsidRPr="00964F16" w:rsidRDefault="003A30AD" w:rsidP="00087983">
      <w:pPr>
        <w:jc w:val="both"/>
        <w:rPr>
          <w:rFonts w:ascii="Arial Narrow" w:hAnsi="Arial Narrow"/>
        </w:rPr>
      </w:pPr>
      <w:r w:rsidRPr="00964F16">
        <w:rPr>
          <w:rFonts w:ascii="Arial Narrow" w:hAnsi="Arial Narrow"/>
        </w:rPr>
        <w:t xml:space="preserve">_____________________ </w:t>
      </w:r>
      <w:r w:rsidRPr="00964F16">
        <w:rPr>
          <w:rFonts w:ascii="Arial Narrow" w:hAnsi="Arial Narrow"/>
        </w:rPr>
        <w:br/>
      </w:r>
      <w:r w:rsidRPr="00964F16">
        <w:rPr>
          <w:rFonts w:ascii="Arial Narrow" w:hAnsi="Arial Narrow"/>
          <w:i/>
        </w:rPr>
        <w:t>[signature(s)]</w:t>
      </w:r>
    </w:p>
    <w:p w14:paraId="2A6571E0" w14:textId="77777777" w:rsidR="003A30AD" w:rsidRPr="00964F16" w:rsidRDefault="003A30AD" w:rsidP="00087983">
      <w:pPr>
        <w:jc w:val="both"/>
        <w:rPr>
          <w:rFonts w:ascii="Arial Narrow" w:hAnsi="Arial Narrow"/>
          <w:i/>
        </w:rPr>
      </w:pPr>
    </w:p>
    <w:p w14:paraId="10CE6C27" w14:textId="77777777" w:rsidR="003A30AD" w:rsidRPr="00964F16" w:rsidRDefault="003A30AD" w:rsidP="00087983">
      <w:pPr>
        <w:jc w:val="both"/>
        <w:rPr>
          <w:rFonts w:ascii="Arial Narrow" w:hAnsi="Arial Narrow"/>
          <w:b/>
          <w:i/>
        </w:rPr>
      </w:pPr>
      <w:r w:rsidRPr="00964F16">
        <w:rPr>
          <w:rFonts w:ascii="Arial Narrow" w:hAnsi="Arial Narrow"/>
          <w:b/>
          <w:i/>
        </w:rPr>
        <w:t xml:space="preserve">Note: Toutes parties de texte (y compris les renvois en bas de page) sont fournis pour faciliter l’utilisation de ce formulaire et seront éliminées dans le document final. </w:t>
      </w:r>
    </w:p>
    <w:p w14:paraId="6071F2A9" w14:textId="4990DA02" w:rsidR="00E44B05" w:rsidRPr="00964F16" w:rsidRDefault="003A30AD" w:rsidP="00087983">
      <w:pPr>
        <w:jc w:val="both"/>
        <w:rPr>
          <w:rFonts w:ascii="Arial Narrow" w:hAnsi="Arial Narrow"/>
          <w:i/>
        </w:rPr>
      </w:pPr>
      <w:r w:rsidRPr="00964F16">
        <w:rPr>
          <w:rFonts w:ascii="Arial Narrow" w:hAnsi="Arial Narrow"/>
          <w:i/>
          <w:szCs w:val="24"/>
        </w:rPr>
        <w:br w:type="page"/>
      </w:r>
      <w:bookmarkStart w:id="199" w:name="_Toc490056168"/>
      <w:r w:rsidR="00E44B05" w:rsidRPr="00964F16">
        <w:rPr>
          <w:rFonts w:ascii="Arial Narrow" w:hAnsi="Arial Narrow"/>
          <w:i/>
        </w:rPr>
        <w:lastRenderedPageBreak/>
        <w:t>[OMETTRE SI PAS EXIGE]</w:t>
      </w:r>
    </w:p>
    <w:p w14:paraId="0E771C08" w14:textId="77777777" w:rsidR="005A15EB" w:rsidRPr="00964F16" w:rsidRDefault="005A15EB" w:rsidP="005A15EB">
      <w:pPr>
        <w:pStyle w:val="00SectionXTitle"/>
        <w:rPr>
          <w:rFonts w:ascii="Arial Narrow" w:hAnsi="Arial Narrow"/>
          <w:lang w:val="fr-FR"/>
        </w:rPr>
      </w:pPr>
      <w:r w:rsidRPr="00964F16">
        <w:rPr>
          <w:rFonts w:ascii="Arial Narrow" w:hAnsi="Arial Narrow"/>
          <w:lang w:val="fr-FR"/>
        </w:rPr>
        <w:t>Modèle de caution personnelle et solidaire de bonne exécution</w:t>
      </w:r>
      <w:bookmarkEnd w:id="199"/>
    </w:p>
    <w:p w14:paraId="0A7B2232" w14:textId="77777777" w:rsidR="005A15EB" w:rsidRPr="00964F16" w:rsidRDefault="005A15EB" w:rsidP="00BC5553">
      <w:pPr>
        <w:pStyle w:val="Pieddepage"/>
        <w:spacing w:before="0"/>
        <w:rPr>
          <w:rFonts w:ascii="Arial Narrow" w:hAnsi="Arial Narrow"/>
          <w:lang w:val="fr-FR"/>
        </w:rPr>
      </w:pPr>
    </w:p>
    <w:p w14:paraId="30DB8FFD" w14:textId="77777777" w:rsidR="005A15EB" w:rsidRPr="00964F16" w:rsidRDefault="005A15EB" w:rsidP="00BC5553">
      <w:pPr>
        <w:pStyle w:val="Pieddepage"/>
        <w:tabs>
          <w:tab w:val="right" w:pos="8640"/>
        </w:tabs>
        <w:spacing w:before="0"/>
        <w:ind w:left="5220"/>
        <w:rPr>
          <w:rFonts w:ascii="Arial Narrow" w:hAnsi="Arial Narrow"/>
          <w:lang w:val="fr-FR"/>
        </w:rPr>
      </w:pPr>
      <w:r w:rsidRPr="00964F16">
        <w:rPr>
          <w:rFonts w:ascii="Arial Narrow" w:hAnsi="Arial Narrow"/>
          <w:lang w:val="fr-FR"/>
        </w:rPr>
        <w:t xml:space="preserve">Date : </w:t>
      </w:r>
      <w:r w:rsidRPr="00964F16">
        <w:rPr>
          <w:rFonts w:ascii="Arial Narrow" w:hAnsi="Arial Narrow"/>
          <w:lang w:val="fr-FR"/>
        </w:rPr>
        <w:tab/>
        <w:t>___________________________</w:t>
      </w:r>
    </w:p>
    <w:p w14:paraId="722F9CBF" w14:textId="77777777" w:rsidR="005A15EB" w:rsidRPr="00964F16" w:rsidRDefault="005A15EB" w:rsidP="005A15EB">
      <w:pPr>
        <w:tabs>
          <w:tab w:val="right" w:pos="8640"/>
        </w:tabs>
        <w:ind w:left="5220"/>
        <w:rPr>
          <w:rFonts w:ascii="Arial Narrow" w:hAnsi="Arial Narrow"/>
        </w:rPr>
      </w:pPr>
      <w:r w:rsidRPr="00964F16">
        <w:rPr>
          <w:rFonts w:ascii="Arial Narrow" w:hAnsi="Arial Narrow"/>
        </w:rPr>
        <w:t>Appel d’offres n</w:t>
      </w:r>
      <w:r w:rsidRPr="00964F16">
        <w:rPr>
          <w:rFonts w:ascii="Arial Narrow" w:hAnsi="Arial Narrow"/>
          <w:vertAlign w:val="superscript"/>
        </w:rPr>
        <w:t>o</w:t>
      </w:r>
      <w:r w:rsidRPr="00964F16">
        <w:rPr>
          <w:rFonts w:ascii="Arial Narrow" w:hAnsi="Arial Narrow"/>
        </w:rPr>
        <w:t xml:space="preserve">: </w:t>
      </w:r>
      <w:r w:rsidRPr="00964F16">
        <w:rPr>
          <w:rFonts w:ascii="Arial Narrow" w:hAnsi="Arial Narrow"/>
        </w:rPr>
        <w:tab/>
        <w:t>_____________</w:t>
      </w:r>
    </w:p>
    <w:p w14:paraId="279D424D" w14:textId="77777777" w:rsidR="005A15EB" w:rsidRPr="00964F16" w:rsidRDefault="005A15EB" w:rsidP="005A15EB">
      <w:pPr>
        <w:rPr>
          <w:rFonts w:ascii="Arial Narrow" w:hAnsi="Arial Narrow"/>
          <w:sz w:val="22"/>
        </w:rPr>
      </w:pPr>
    </w:p>
    <w:p w14:paraId="570541A3" w14:textId="77777777" w:rsidR="005A15EB" w:rsidRPr="00964F16" w:rsidRDefault="005A15EB" w:rsidP="005A15EB">
      <w:pPr>
        <w:rPr>
          <w:rFonts w:ascii="Arial Narrow" w:hAnsi="Arial Narrow"/>
          <w:szCs w:val="24"/>
        </w:rPr>
      </w:pPr>
      <w:r w:rsidRPr="00964F16">
        <w:rPr>
          <w:rFonts w:ascii="Arial Narrow" w:hAnsi="Arial Narrow"/>
          <w:b/>
          <w:szCs w:val="24"/>
        </w:rPr>
        <w:t>Bénéficiaire :</w:t>
      </w:r>
      <w:r w:rsidRPr="00964F16">
        <w:rPr>
          <w:rFonts w:ascii="Arial Narrow" w:hAnsi="Arial Narrow"/>
          <w:szCs w:val="24"/>
        </w:rPr>
        <w:t xml:space="preserve"> __________________ </w:t>
      </w:r>
      <w:r w:rsidRPr="00964F16">
        <w:rPr>
          <w:rFonts w:ascii="Arial Narrow" w:hAnsi="Arial Narrow"/>
          <w:sz w:val="20"/>
        </w:rPr>
        <w:t>[</w:t>
      </w:r>
      <w:r w:rsidRPr="00964F16">
        <w:rPr>
          <w:rFonts w:ascii="Arial Narrow" w:hAnsi="Arial Narrow"/>
          <w:i/>
          <w:sz w:val="20"/>
        </w:rPr>
        <w:t>nom et adresse du Maître d’Ouvrage</w:t>
      </w:r>
      <w:r w:rsidRPr="00964F16">
        <w:rPr>
          <w:rFonts w:ascii="Arial Narrow" w:hAnsi="Arial Narrow"/>
          <w:sz w:val="20"/>
        </w:rPr>
        <w:t xml:space="preserve">] </w:t>
      </w:r>
    </w:p>
    <w:p w14:paraId="7FB3F6DB" w14:textId="77777777" w:rsidR="005A15EB" w:rsidRPr="00964F16" w:rsidRDefault="005A15EB" w:rsidP="005A15EB">
      <w:pPr>
        <w:rPr>
          <w:rFonts w:ascii="Arial Narrow" w:hAnsi="Arial Narrow"/>
          <w:szCs w:val="24"/>
        </w:rPr>
      </w:pPr>
    </w:p>
    <w:p w14:paraId="36123E4C" w14:textId="77777777" w:rsidR="005A15EB" w:rsidRPr="00964F16" w:rsidRDefault="005A15EB" w:rsidP="005A15EB">
      <w:pPr>
        <w:rPr>
          <w:rFonts w:ascii="Arial Narrow" w:hAnsi="Arial Narrow"/>
          <w:szCs w:val="24"/>
        </w:rPr>
      </w:pPr>
      <w:r w:rsidRPr="00964F16">
        <w:rPr>
          <w:rFonts w:ascii="Arial Narrow" w:hAnsi="Arial Narrow"/>
          <w:b/>
          <w:szCs w:val="24"/>
        </w:rPr>
        <w:t>Date :</w:t>
      </w:r>
      <w:r w:rsidRPr="00964F16">
        <w:rPr>
          <w:rFonts w:ascii="Arial Narrow" w:hAnsi="Arial Narrow"/>
          <w:szCs w:val="24"/>
        </w:rPr>
        <w:t xml:space="preserve"> _______________</w:t>
      </w:r>
    </w:p>
    <w:p w14:paraId="74ECC47F" w14:textId="77777777" w:rsidR="005A15EB" w:rsidRPr="00964F16" w:rsidRDefault="005A15EB" w:rsidP="005A15EB">
      <w:pPr>
        <w:rPr>
          <w:rFonts w:ascii="Arial Narrow" w:hAnsi="Arial Narrow"/>
          <w:szCs w:val="24"/>
        </w:rPr>
      </w:pPr>
    </w:p>
    <w:p w14:paraId="3A3B22A4" w14:textId="77777777" w:rsidR="005A15EB" w:rsidRPr="00964F16" w:rsidRDefault="005A15EB" w:rsidP="005A15EB">
      <w:pPr>
        <w:rPr>
          <w:rFonts w:ascii="Arial Narrow" w:hAnsi="Arial Narrow"/>
          <w:szCs w:val="24"/>
        </w:rPr>
      </w:pPr>
      <w:r w:rsidRPr="00964F16">
        <w:rPr>
          <w:rFonts w:ascii="Arial Narrow" w:hAnsi="Arial Narrow"/>
          <w:b/>
          <w:szCs w:val="24"/>
        </w:rPr>
        <w:t>Caution no. :</w:t>
      </w:r>
      <w:r w:rsidRPr="00964F16">
        <w:rPr>
          <w:rFonts w:ascii="Arial Narrow" w:hAnsi="Arial Narrow"/>
          <w:szCs w:val="24"/>
        </w:rPr>
        <w:t xml:space="preserve"> ________________</w:t>
      </w:r>
    </w:p>
    <w:p w14:paraId="09ACB3A4" w14:textId="77777777" w:rsidR="005A15EB" w:rsidRPr="00964F16" w:rsidRDefault="005A15EB" w:rsidP="005A15EB">
      <w:pPr>
        <w:rPr>
          <w:rFonts w:ascii="Arial Narrow" w:hAnsi="Arial Narrow"/>
          <w:szCs w:val="24"/>
        </w:rPr>
      </w:pPr>
    </w:p>
    <w:p w14:paraId="417447AF" w14:textId="77777777" w:rsidR="005A15EB" w:rsidRPr="00964F16" w:rsidRDefault="005A15EB" w:rsidP="005A15EB">
      <w:pPr>
        <w:rPr>
          <w:rFonts w:ascii="Arial Narrow" w:hAnsi="Arial Narrow"/>
          <w:szCs w:val="24"/>
        </w:rPr>
      </w:pPr>
      <w:r w:rsidRPr="00964F16">
        <w:rPr>
          <w:rFonts w:ascii="Arial Narrow" w:hAnsi="Arial Narrow"/>
          <w:szCs w:val="24"/>
        </w:rPr>
        <w:t xml:space="preserve">Nous soussignés _____________________________ </w:t>
      </w:r>
      <w:r w:rsidRPr="00964F16">
        <w:rPr>
          <w:rFonts w:ascii="Arial Narrow" w:hAnsi="Arial Narrow"/>
          <w:sz w:val="20"/>
        </w:rPr>
        <w:t>[</w:t>
      </w:r>
      <w:r w:rsidRPr="00964F16">
        <w:rPr>
          <w:rFonts w:ascii="Arial Narrow" w:hAnsi="Arial Narrow"/>
          <w:i/>
          <w:sz w:val="20"/>
        </w:rPr>
        <w:t>nom et adresse de l’organisme de caution</w:t>
      </w:r>
      <w:r w:rsidRPr="00964F16">
        <w:rPr>
          <w:rFonts w:ascii="Arial Narrow" w:hAnsi="Arial Narrow"/>
          <w:sz w:val="20"/>
        </w:rPr>
        <w:t>]</w:t>
      </w:r>
    </w:p>
    <w:p w14:paraId="24EEEBC1" w14:textId="77777777" w:rsidR="005A15EB" w:rsidRPr="00964F16" w:rsidRDefault="005A15EB" w:rsidP="004F624F">
      <w:pPr>
        <w:jc w:val="both"/>
        <w:rPr>
          <w:rFonts w:ascii="Arial Narrow" w:hAnsi="Arial Narrow"/>
          <w:szCs w:val="24"/>
        </w:rPr>
      </w:pPr>
      <w:r w:rsidRPr="00964F16">
        <w:rPr>
          <w:rFonts w:ascii="Arial Narrow" w:hAnsi="Arial Narrow"/>
          <w:szCs w:val="24"/>
        </w:rPr>
        <w:t xml:space="preserve">Déclarons nous porter caution personnelle et solidaire de  ____________________ </w:t>
      </w:r>
      <w:r w:rsidRPr="00964F16">
        <w:rPr>
          <w:rFonts w:ascii="Arial Narrow" w:hAnsi="Arial Narrow"/>
          <w:sz w:val="20"/>
        </w:rPr>
        <w:t xml:space="preserve">[indiquer le </w:t>
      </w:r>
      <w:r w:rsidRPr="00964F16">
        <w:rPr>
          <w:rFonts w:ascii="Arial Narrow" w:hAnsi="Arial Narrow"/>
          <w:i/>
          <w:sz w:val="20"/>
        </w:rPr>
        <w:t>nom et l’adresse complète de l’</w:t>
      </w:r>
      <w:r w:rsidR="00ED32C5" w:rsidRPr="00964F16">
        <w:rPr>
          <w:rFonts w:ascii="Arial Narrow" w:hAnsi="Arial Narrow"/>
          <w:i/>
          <w:sz w:val="20"/>
        </w:rPr>
        <w:t>Entreprise</w:t>
      </w:r>
      <w:r w:rsidRPr="00964F16">
        <w:rPr>
          <w:rFonts w:ascii="Arial Narrow" w:hAnsi="Arial Narrow"/>
          <w:i/>
          <w:sz w:val="20"/>
        </w:rPr>
        <w:t xml:space="preserve"> titulaire du marché</w:t>
      </w:r>
      <w:r w:rsidRPr="00964F16">
        <w:rPr>
          <w:rFonts w:ascii="Arial Narrow" w:hAnsi="Arial Narrow"/>
          <w:sz w:val="20"/>
        </w:rPr>
        <w:t xml:space="preserve">] </w:t>
      </w:r>
      <w:r w:rsidRPr="00964F16">
        <w:rPr>
          <w:rFonts w:ascii="Arial Narrow" w:hAnsi="Arial Narrow"/>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964F16">
        <w:rPr>
          <w:rFonts w:ascii="Arial Narrow" w:hAnsi="Arial Narrow"/>
          <w:sz w:val="20"/>
        </w:rPr>
        <w:t>[</w:t>
      </w:r>
      <w:r w:rsidRPr="00964F16">
        <w:rPr>
          <w:rFonts w:ascii="Arial Narrow" w:hAnsi="Arial Narrow"/>
          <w:i/>
          <w:sz w:val="20"/>
        </w:rPr>
        <w:t>nom et adresse du Maître d’Ouvrage</w:t>
      </w:r>
      <w:r w:rsidRPr="00964F16">
        <w:rPr>
          <w:rFonts w:ascii="Arial Narrow" w:hAnsi="Arial Narrow"/>
          <w:sz w:val="20"/>
        </w:rPr>
        <w:t xml:space="preserve">], </w:t>
      </w:r>
      <w:r w:rsidRPr="00964F16">
        <w:rPr>
          <w:rFonts w:ascii="Arial Narrow" w:hAnsi="Arial Narrow"/>
          <w:szCs w:val="24"/>
        </w:rPr>
        <w:t>ci-après dénommé « le Bénéficiaire », pour l’exécution de _____________________  [</w:t>
      </w:r>
      <w:r w:rsidRPr="00964F16">
        <w:rPr>
          <w:rFonts w:ascii="Arial Narrow" w:hAnsi="Arial Narrow"/>
          <w:i/>
          <w:sz w:val="20"/>
        </w:rPr>
        <w:t>description des travaux</w:t>
      </w:r>
      <w:r w:rsidRPr="00964F16">
        <w:rPr>
          <w:rFonts w:ascii="Arial Narrow" w:hAnsi="Arial Narrow"/>
          <w:szCs w:val="24"/>
        </w:rPr>
        <w:t>] (ci-après dénommé « le Marché ») conclu en date du ___________</w:t>
      </w:r>
      <w:r w:rsidRPr="00964F16">
        <w:rPr>
          <w:rFonts w:ascii="Arial Narrow" w:hAnsi="Arial Narrow"/>
          <w:i/>
          <w:sz w:val="20"/>
        </w:rPr>
        <w:t>[insérer la date du Marché]</w:t>
      </w:r>
      <w:r w:rsidRPr="00964F16">
        <w:rPr>
          <w:rFonts w:ascii="Arial Narrow" w:hAnsi="Arial Narrow"/>
          <w:szCs w:val="24"/>
        </w:rPr>
        <w:t>.</w:t>
      </w:r>
    </w:p>
    <w:p w14:paraId="7CD70328" w14:textId="77777777" w:rsidR="005A15EB" w:rsidRPr="00964F16" w:rsidRDefault="005A15EB" w:rsidP="005A15EB">
      <w:pPr>
        <w:rPr>
          <w:rFonts w:ascii="Arial Narrow" w:hAnsi="Arial Narrow"/>
          <w:szCs w:val="24"/>
        </w:rPr>
      </w:pPr>
    </w:p>
    <w:p w14:paraId="5FA110A3" w14:textId="77777777" w:rsidR="005A15EB" w:rsidRPr="00964F16" w:rsidRDefault="005A15EB" w:rsidP="005A15EB">
      <w:pPr>
        <w:rPr>
          <w:rFonts w:ascii="Arial Narrow" w:hAnsi="Arial Narrow"/>
          <w:szCs w:val="24"/>
        </w:rPr>
      </w:pPr>
      <w:r w:rsidRPr="00964F16">
        <w:rPr>
          <w:rFonts w:ascii="Arial Narrow" w:hAnsi="Arial Narrow"/>
          <w:szCs w:val="24"/>
        </w:rPr>
        <w:t>Ladite caution s’élève à _________</w:t>
      </w:r>
      <w:r w:rsidRPr="00964F16">
        <w:rPr>
          <w:rStyle w:val="Appelnotedebasdep"/>
          <w:rFonts w:ascii="Arial Narrow" w:hAnsi="Arial Narrow"/>
          <w:szCs w:val="24"/>
        </w:rPr>
        <w:footnoteReference w:id="12"/>
      </w:r>
      <w:r w:rsidRPr="00964F16">
        <w:rPr>
          <w:rFonts w:ascii="Arial Narrow" w:hAnsi="Arial Narrow"/>
          <w:szCs w:val="24"/>
        </w:rPr>
        <w:t>.</w:t>
      </w:r>
    </w:p>
    <w:p w14:paraId="410827D7" w14:textId="77777777" w:rsidR="005A15EB" w:rsidRPr="00964F16" w:rsidRDefault="005A15EB" w:rsidP="005A15EB">
      <w:pPr>
        <w:rPr>
          <w:rFonts w:ascii="Arial Narrow" w:hAnsi="Arial Narrow"/>
          <w:szCs w:val="24"/>
        </w:rPr>
      </w:pPr>
    </w:p>
    <w:p w14:paraId="70ED28C9" w14:textId="77777777" w:rsidR="005A15EB" w:rsidRPr="00964F16" w:rsidRDefault="005A15EB" w:rsidP="004F624F">
      <w:pPr>
        <w:jc w:val="both"/>
        <w:rPr>
          <w:rFonts w:ascii="Arial Narrow" w:hAnsi="Arial Narrow"/>
          <w:szCs w:val="24"/>
        </w:rPr>
      </w:pPr>
      <w:r w:rsidRPr="00964F16">
        <w:rPr>
          <w:rFonts w:ascii="Arial Narrow" w:hAnsi="Arial Narrow"/>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5542A460" w14:textId="77777777" w:rsidR="005A15EB" w:rsidRPr="00964F16" w:rsidRDefault="005A15EB" w:rsidP="005A15EB">
      <w:pPr>
        <w:rPr>
          <w:rFonts w:ascii="Arial Narrow" w:hAnsi="Arial Narrow"/>
          <w:szCs w:val="24"/>
        </w:rPr>
      </w:pPr>
    </w:p>
    <w:p w14:paraId="78A8CC5D" w14:textId="77777777" w:rsidR="005A15EB" w:rsidRPr="00964F16" w:rsidRDefault="005A15EB" w:rsidP="005A15EB">
      <w:pPr>
        <w:rPr>
          <w:rFonts w:ascii="Arial Narrow" w:hAnsi="Arial Narrow"/>
          <w:szCs w:val="24"/>
        </w:rPr>
      </w:pPr>
      <w:r w:rsidRPr="00964F16">
        <w:rPr>
          <w:rFonts w:ascii="Arial Narrow" w:hAnsi="Arial Narrow"/>
          <w:szCs w:val="24"/>
        </w:rPr>
        <w:t>SIGNATURE et authentification du signataire__________________________________ _______________________________________________________________________</w:t>
      </w:r>
    </w:p>
    <w:p w14:paraId="7EB515A6" w14:textId="77777777" w:rsidR="005A15EB" w:rsidRPr="00964F16" w:rsidRDefault="005A15EB" w:rsidP="005A15EB">
      <w:pPr>
        <w:rPr>
          <w:rFonts w:ascii="Arial Narrow" w:hAnsi="Arial Narrow"/>
          <w:szCs w:val="24"/>
        </w:rPr>
      </w:pPr>
    </w:p>
    <w:p w14:paraId="040C89E7" w14:textId="77777777" w:rsidR="005A15EB" w:rsidRPr="00964F16" w:rsidRDefault="005A15EB" w:rsidP="005A15EB">
      <w:pPr>
        <w:rPr>
          <w:rFonts w:ascii="Arial Narrow" w:hAnsi="Arial Narrow"/>
          <w:szCs w:val="24"/>
        </w:rPr>
      </w:pPr>
      <w:r w:rsidRPr="00964F16">
        <w:rPr>
          <w:rFonts w:ascii="Arial Narrow" w:hAnsi="Arial Narrow"/>
          <w:szCs w:val="24"/>
        </w:rPr>
        <w:t>Nom et adresse de l’organisme de caution______________________________________</w:t>
      </w:r>
    </w:p>
    <w:p w14:paraId="70131B7C" w14:textId="77777777" w:rsidR="005A15EB" w:rsidRPr="00964F16" w:rsidRDefault="005A15EB" w:rsidP="005A15EB">
      <w:pPr>
        <w:tabs>
          <w:tab w:val="right" w:pos="9000"/>
        </w:tabs>
        <w:rPr>
          <w:rFonts w:ascii="Arial Narrow" w:hAnsi="Arial Narrow"/>
          <w:b/>
          <w:i/>
          <w:szCs w:val="24"/>
        </w:rPr>
      </w:pPr>
      <w:r w:rsidRPr="00964F16">
        <w:rPr>
          <w:rFonts w:ascii="Arial Narrow" w:hAnsi="Arial Narrow"/>
          <w:b/>
          <w:i/>
          <w:szCs w:val="24"/>
        </w:rPr>
        <w:t xml:space="preserve">Note : Le texte en italiques </w:t>
      </w:r>
      <w:r w:rsidRPr="00964F16">
        <w:rPr>
          <w:rFonts w:ascii="Arial Narrow" w:hAnsi="Arial Narrow"/>
          <w:b/>
          <w:i/>
          <w:szCs w:val="24"/>
          <w:u w:val="single"/>
        </w:rPr>
        <w:t>doit être retiré du document final</w:t>
      </w:r>
      <w:r w:rsidRPr="00964F16">
        <w:rPr>
          <w:rFonts w:ascii="Arial Narrow" w:hAnsi="Arial Narrow"/>
          <w:b/>
          <w:i/>
          <w:szCs w:val="24"/>
        </w:rPr>
        <w:t> ; il est fourni à titre indicatif en vue d’en faciliter la préparation</w:t>
      </w:r>
    </w:p>
    <w:p w14:paraId="28126992" w14:textId="77777777" w:rsidR="005A15EB" w:rsidRPr="00964F16" w:rsidRDefault="005A15EB">
      <w:pPr>
        <w:rPr>
          <w:rFonts w:ascii="Arial Narrow" w:hAnsi="Arial Narrow"/>
          <w:b/>
          <w:sz w:val="36"/>
          <w:szCs w:val="24"/>
          <w:lang w:eastAsia="en-US"/>
        </w:rPr>
      </w:pPr>
      <w:r w:rsidRPr="00964F16">
        <w:rPr>
          <w:rFonts w:ascii="Arial Narrow" w:hAnsi="Arial Narrow"/>
        </w:rPr>
        <w:br w:type="page"/>
      </w:r>
    </w:p>
    <w:p w14:paraId="6568D3E3" w14:textId="77777777" w:rsidR="002C5167" w:rsidRPr="00964F16" w:rsidRDefault="002C5167" w:rsidP="00BC5553">
      <w:pPr>
        <w:pStyle w:val="SectionXHeading"/>
        <w:spacing w:before="0" w:after="0"/>
        <w:rPr>
          <w:rFonts w:ascii="Arial Narrow" w:hAnsi="Arial Narrow"/>
          <w:sz w:val="24"/>
          <w:lang w:val="fr-FR"/>
        </w:rPr>
      </w:pPr>
      <w:r w:rsidRPr="00964F16">
        <w:rPr>
          <w:rFonts w:ascii="Arial Narrow" w:hAnsi="Arial Narrow"/>
          <w:lang w:val="fr-FR"/>
        </w:rPr>
        <w:lastRenderedPageBreak/>
        <w:t>Modèle de garantie de restitution d’avance</w:t>
      </w:r>
    </w:p>
    <w:p w14:paraId="0195A11B" w14:textId="77777777" w:rsidR="002C5167" w:rsidRPr="00964F16" w:rsidRDefault="002C5167" w:rsidP="002C5167">
      <w:pPr>
        <w:jc w:val="center"/>
        <w:rPr>
          <w:rFonts w:ascii="Arial Narrow" w:hAnsi="Arial Narrow"/>
          <w:b/>
          <w:sz w:val="36"/>
          <w:szCs w:val="36"/>
          <w:lang w:eastAsia="en-US"/>
        </w:rPr>
      </w:pPr>
      <w:r w:rsidRPr="00964F16">
        <w:rPr>
          <w:rFonts w:ascii="Arial Narrow" w:hAnsi="Arial Narrow"/>
          <w:b/>
          <w:sz w:val="36"/>
          <w:szCs w:val="36"/>
          <w:lang w:eastAsia="en-US"/>
        </w:rPr>
        <w:t>(Garantie bancaire sur demande)</w:t>
      </w:r>
    </w:p>
    <w:p w14:paraId="64524307" w14:textId="77777777" w:rsidR="002C5167" w:rsidRPr="00964F16" w:rsidRDefault="00B0279B" w:rsidP="00BC5553">
      <w:pPr>
        <w:jc w:val="both"/>
        <w:rPr>
          <w:rFonts w:ascii="Arial Narrow" w:hAnsi="Arial Narrow"/>
          <w:sz w:val="22"/>
          <w:szCs w:val="22"/>
        </w:rPr>
      </w:pPr>
      <w:r w:rsidRPr="00964F16">
        <w:rPr>
          <w:rFonts w:ascii="Arial Narrow" w:hAnsi="Arial Narrow"/>
          <w:b/>
          <w:sz w:val="22"/>
          <w:szCs w:val="22"/>
        </w:rPr>
        <w:t>DC</w:t>
      </w:r>
      <w:r w:rsidR="002C5167" w:rsidRPr="00964F16">
        <w:rPr>
          <w:rFonts w:ascii="Arial Narrow" w:hAnsi="Arial Narrow"/>
          <w:b/>
          <w:sz w:val="22"/>
          <w:szCs w:val="22"/>
        </w:rPr>
        <w:t xml:space="preserve"> No :</w:t>
      </w:r>
      <w:r w:rsidR="002C5167" w:rsidRPr="00964F16">
        <w:rPr>
          <w:rFonts w:ascii="Arial Narrow" w:hAnsi="Arial Narrow"/>
          <w:sz w:val="22"/>
          <w:szCs w:val="22"/>
        </w:rPr>
        <w:t xml:space="preserve"> ___________________________ [</w:t>
      </w:r>
      <w:r w:rsidR="002C5167" w:rsidRPr="00964F16">
        <w:rPr>
          <w:rFonts w:ascii="Arial Narrow" w:hAnsi="Arial Narrow"/>
          <w:i/>
          <w:sz w:val="22"/>
          <w:szCs w:val="22"/>
        </w:rPr>
        <w:t xml:space="preserve">Insérer le numéro de la Demande de </w:t>
      </w:r>
      <w:r w:rsidRPr="00964F16">
        <w:rPr>
          <w:rFonts w:ascii="Arial Narrow" w:hAnsi="Arial Narrow"/>
          <w:i/>
          <w:sz w:val="22"/>
          <w:szCs w:val="22"/>
        </w:rPr>
        <w:t>Cotations</w:t>
      </w:r>
      <w:r w:rsidR="002C5167" w:rsidRPr="00964F16">
        <w:rPr>
          <w:rFonts w:ascii="Arial Narrow" w:hAnsi="Arial Narrow"/>
          <w:sz w:val="22"/>
          <w:szCs w:val="22"/>
        </w:rPr>
        <w:t>].</w:t>
      </w:r>
    </w:p>
    <w:p w14:paraId="42E2428E" w14:textId="77777777" w:rsidR="002C5167" w:rsidRPr="00964F16" w:rsidRDefault="002C5167" w:rsidP="00BC5553">
      <w:pPr>
        <w:jc w:val="both"/>
        <w:rPr>
          <w:rFonts w:ascii="Arial Narrow" w:hAnsi="Arial Narrow"/>
          <w:sz w:val="22"/>
          <w:szCs w:val="22"/>
        </w:rPr>
      </w:pPr>
      <w:r w:rsidRPr="00964F16">
        <w:rPr>
          <w:rFonts w:ascii="Arial Narrow" w:hAnsi="Arial Narrow"/>
          <w:b/>
          <w:sz w:val="22"/>
          <w:szCs w:val="22"/>
        </w:rPr>
        <w:t xml:space="preserve">Garant : </w:t>
      </w:r>
      <w:r w:rsidRPr="00964F16">
        <w:rPr>
          <w:rFonts w:ascii="Arial Narrow" w:hAnsi="Arial Narrow"/>
          <w:sz w:val="22"/>
          <w:szCs w:val="22"/>
        </w:rPr>
        <w:t>____________________ [</w:t>
      </w:r>
      <w:r w:rsidRPr="00964F16">
        <w:rPr>
          <w:rFonts w:ascii="Arial Narrow" w:hAnsi="Arial Narrow"/>
          <w:i/>
          <w:sz w:val="22"/>
          <w:szCs w:val="22"/>
        </w:rPr>
        <w:t xml:space="preserve">nom de la banque et adresse de la banque </w:t>
      </w:r>
      <w:proofErr w:type="spellStart"/>
      <w:r w:rsidRPr="00964F16">
        <w:rPr>
          <w:rFonts w:ascii="Arial Narrow" w:hAnsi="Arial Narrow"/>
          <w:i/>
          <w:sz w:val="22"/>
          <w:szCs w:val="22"/>
        </w:rPr>
        <w:t>émettriceet</w:t>
      </w:r>
      <w:proofErr w:type="spellEnd"/>
      <w:r w:rsidRPr="00964F16">
        <w:rPr>
          <w:rFonts w:ascii="Arial Narrow" w:hAnsi="Arial Narrow"/>
          <w:i/>
          <w:sz w:val="22"/>
          <w:szCs w:val="22"/>
        </w:rPr>
        <w:t xml:space="preserve">  code SWIFT</w:t>
      </w:r>
      <w:r w:rsidRPr="00964F16">
        <w:rPr>
          <w:rFonts w:ascii="Arial Narrow" w:hAnsi="Arial Narrow"/>
          <w:sz w:val="22"/>
          <w:szCs w:val="22"/>
        </w:rPr>
        <w:t xml:space="preserve">] </w:t>
      </w:r>
    </w:p>
    <w:p w14:paraId="7D200CCF" w14:textId="77777777" w:rsidR="002C5167" w:rsidRPr="00964F16" w:rsidRDefault="002C5167" w:rsidP="00BC5553">
      <w:pPr>
        <w:jc w:val="both"/>
        <w:rPr>
          <w:rFonts w:ascii="Arial Narrow" w:hAnsi="Arial Narrow"/>
          <w:sz w:val="22"/>
          <w:szCs w:val="22"/>
        </w:rPr>
      </w:pPr>
      <w:r w:rsidRPr="00964F16">
        <w:rPr>
          <w:rFonts w:ascii="Arial Narrow" w:hAnsi="Arial Narrow"/>
          <w:b/>
          <w:sz w:val="22"/>
          <w:szCs w:val="22"/>
        </w:rPr>
        <w:t>Bénéficiaire :</w:t>
      </w:r>
      <w:r w:rsidRPr="00964F16">
        <w:rPr>
          <w:rFonts w:ascii="Arial Narrow" w:hAnsi="Arial Narrow"/>
          <w:sz w:val="22"/>
          <w:szCs w:val="22"/>
        </w:rPr>
        <w:t xml:space="preserve"> __________________ [</w:t>
      </w:r>
      <w:r w:rsidRPr="00964F16">
        <w:rPr>
          <w:rFonts w:ascii="Arial Narrow" w:hAnsi="Arial Narrow"/>
          <w:i/>
          <w:sz w:val="22"/>
          <w:szCs w:val="22"/>
        </w:rPr>
        <w:t xml:space="preserve">nom et adresse </w:t>
      </w:r>
      <w:r w:rsidR="00837EB9" w:rsidRPr="00964F16">
        <w:rPr>
          <w:rFonts w:ascii="Arial Narrow" w:hAnsi="Arial Narrow"/>
          <w:i/>
          <w:sz w:val="22"/>
          <w:szCs w:val="22"/>
        </w:rPr>
        <w:t>du M</w:t>
      </w:r>
      <w:r w:rsidR="00CE0708" w:rsidRPr="00964F16">
        <w:rPr>
          <w:rFonts w:ascii="Arial Narrow" w:hAnsi="Arial Narrow"/>
          <w:i/>
          <w:sz w:val="22"/>
          <w:szCs w:val="22"/>
        </w:rPr>
        <w:t>aître d’Ouvrage</w:t>
      </w:r>
      <w:r w:rsidRPr="00964F16">
        <w:rPr>
          <w:rFonts w:ascii="Arial Narrow" w:hAnsi="Arial Narrow"/>
          <w:sz w:val="22"/>
          <w:szCs w:val="22"/>
        </w:rPr>
        <w:t xml:space="preserve">] </w:t>
      </w:r>
    </w:p>
    <w:p w14:paraId="51986F7D" w14:textId="77777777" w:rsidR="002C5167" w:rsidRPr="00964F16" w:rsidRDefault="002C5167" w:rsidP="00BC5553">
      <w:pPr>
        <w:rPr>
          <w:rFonts w:ascii="Arial Narrow" w:hAnsi="Arial Narrow"/>
          <w:sz w:val="22"/>
          <w:szCs w:val="22"/>
        </w:rPr>
      </w:pPr>
      <w:r w:rsidRPr="00964F16">
        <w:rPr>
          <w:rFonts w:ascii="Arial Narrow" w:hAnsi="Arial Narrow"/>
          <w:b/>
          <w:sz w:val="22"/>
          <w:szCs w:val="22"/>
        </w:rPr>
        <w:t>Date :</w:t>
      </w:r>
      <w:r w:rsidRPr="00964F16">
        <w:rPr>
          <w:rFonts w:ascii="Arial Narrow" w:hAnsi="Arial Narrow"/>
          <w:sz w:val="22"/>
          <w:szCs w:val="22"/>
        </w:rPr>
        <w:t xml:space="preserve"> _______________</w:t>
      </w:r>
    </w:p>
    <w:p w14:paraId="5FF9E5DA" w14:textId="77777777" w:rsidR="002C5167" w:rsidRPr="00964F16" w:rsidRDefault="002C5167" w:rsidP="00BC5553">
      <w:pPr>
        <w:rPr>
          <w:rFonts w:ascii="Arial Narrow" w:hAnsi="Arial Narrow"/>
          <w:sz w:val="22"/>
          <w:szCs w:val="22"/>
        </w:rPr>
      </w:pPr>
      <w:r w:rsidRPr="00964F16">
        <w:rPr>
          <w:rFonts w:ascii="Arial Narrow" w:hAnsi="Arial Narrow"/>
          <w:b/>
          <w:sz w:val="22"/>
          <w:szCs w:val="22"/>
        </w:rPr>
        <w:t>Garantie de restitution d’avance No. :</w:t>
      </w:r>
    </w:p>
    <w:p w14:paraId="10F3B510" w14:textId="77777777" w:rsidR="002C5167" w:rsidRPr="00964F16" w:rsidRDefault="002C5167" w:rsidP="00BC5553">
      <w:pPr>
        <w:suppressAutoHyphens/>
        <w:rPr>
          <w:rFonts w:ascii="Arial Narrow" w:hAnsi="Arial Narrow"/>
          <w:sz w:val="22"/>
          <w:szCs w:val="22"/>
        </w:rPr>
      </w:pPr>
    </w:p>
    <w:p w14:paraId="7075EA9F" w14:textId="77777777" w:rsidR="002C5167" w:rsidRPr="00964F16" w:rsidRDefault="002C5167" w:rsidP="00BC5553">
      <w:pPr>
        <w:suppressAutoHyphens/>
        <w:jc w:val="both"/>
        <w:rPr>
          <w:rFonts w:ascii="Arial Narrow" w:hAnsi="Arial Narrow"/>
          <w:sz w:val="22"/>
          <w:szCs w:val="22"/>
        </w:rPr>
      </w:pPr>
      <w:r w:rsidRPr="00964F16">
        <w:rPr>
          <w:rFonts w:ascii="Arial Narrow" w:hAnsi="Arial Narrow"/>
          <w:sz w:val="22"/>
          <w:szCs w:val="22"/>
        </w:rPr>
        <w:t xml:space="preserve">Nous avons été informés que </w:t>
      </w:r>
      <w:r w:rsidRPr="00964F16">
        <w:rPr>
          <w:rFonts w:ascii="Arial Narrow" w:hAnsi="Arial Narrow"/>
          <w:i/>
          <w:sz w:val="22"/>
          <w:szCs w:val="22"/>
        </w:rPr>
        <w:t xml:space="preserve">[nom </w:t>
      </w:r>
      <w:r w:rsidR="00837EB9" w:rsidRPr="00964F16">
        <w:rPr>
          <w:rFonts w:ascii="Arial Narrow" w:hAnsi="Arial Narrow"/>
          <w:i/>
          <w:sz w:val="22"/>
          <w:szCs w:val="22"/>
        </w:rPr>
        <w:t>du M</w:t>
      </w:r>
      <w:r w:rsidR="00CE0708" w:rsidRPr="00964F16">
        <w:rPr>
          <w:rFonts w:ascii="Arial Narrow" w:hAnsi="Arial Narrow"/>
          <w:i/>
          <w:sz w:val="22"/>
          <w:szCs w:val="22"/>
        </w:rPr>
        <w:t>aître d’Ouvrage</w:t>
      </w:r>
      <w:r w:rsidRPr="00964F16">
        <w:rPr>
          <w:rFonts w:ascii="Arial Narrow" w:hAnsi="Arial Narrow"/>
          <w:i/>
          <w:sz w:val="22"/>
          <w:szCs w:val="22"/>
        </w:rPr>
        <w:t>]</w:t>
      </w:r>
      <w:r w:rsidRPr="00964F16">
        <w:rPr>
          <w:rFonts w:ascii="Arial Narrow" w:hAnsi="Arial Narrow"/>
          <w:sz w:val="22"/>
          <w:szCs w:val="22"/>
        </w:rPr>
        <w:t xml:space="preserve"> (ci-après dénommé « le Donneur d’ordre ») a conclu le Marché No., avec le Bénéficiaire en date du ______________ pour l’exécution de </w:t>
      </w:r>
      <w:r w:rsidRPr="00964F16">
        <w:rPr>
          <w:rFonts w:ascii="Arial Narrow" w:hAnsi="Arial Narrow"/>
          <w:i/>
          <w:sz w:val="22"/>
          <w:szCs w:val="22"/>
        </w:rPr>
        <w:t>[nom du marché et description des fournitures]</w:t>
      </w:r>
      <w:r w:rsidRPr="00964F16">
        <w:rPr>
          <w:rFonts w:ascii="Arial Narrow" w:hAnsi="Arial Narrow"/>
          <w:sz w:val="22"/>
          <w:szCs w:val="22"/>
        </w:rPr>
        <w:t xml:space="preserve"> (ci-après dénommé « le Marché »).</w:t>
      </w:r>
    </w:p>
    <w:p w14:paraId="76B6BE5C" w14:textId="77777777" w:rsidR="002C5167" w:rsidRPr="00964F16" w:rsidRDefault="002C5167" w:rsidP="00BC5553">
      <w:pPr>
        <w:suppressAutoHyphens/>
        <w:jc w:val="both"/>
        <w:rPr>
          <w:rFonts w:ascii="Arial Narrow" w:hAnsi="Arial Narrow"/>
          <w:sz w:val="22"/>
          <w:szCs w:val="22"/>
        </w:rPr>
      </w:pPr>
      <w:r w:rsidRPr="00964F16">
        <w:rPr>
          <w:rFonts w:ascii="Arial Narrow" w:hAnsi="Arial Narrow"/>
          <w:sz w:val="22"/>
          <w:szCs w:val="22"/>
        </w:rPr>
        <w:t xml:space="preserve">De plus nous comprenons qu’en vertu des conditions du Marché, une avance d’un montant de </w:t>
      </w:r>
      <w:r w:rsidRPr="00964F16">
        <w:rPr>
          <w:rFonts w:ascii="Arial Narrow" w:hAnsi="Arial Narrow"/>
          <w:i/>
          <w:sz w:val="22"/>
          <w:szCs w:val="22"/>
        </w:rPr>
        <w:t xml:space="preserve">[insérer la somme en chiffres] [insérer la somme en lettres] </w:t>
      </w:r>
      <w:r w:rsidRPr="00964F16">
        <w:rPr>
          <w:rFonts w:ascii="Arial Narrow" w:hAnsi="Arial Narrow"/>
          <w:sz w:val="22"/>
          <w:szCs w:val="22"/>
        </w:rPr>
        <w:t>est versée contre une garantie de restitution d’avance.</w:t>
      </w:r>
    </w:p>
    <w:p w14:paraId="5BB1BF23" w14:textId="5D6B9220" w:rsidR="002C5167" w:rsidRPr="00964F16" w:rsidRDefault="002C5167" w:rsidP="00BC5553">
      <w:pPr>
        <w:suppressAutoHyphens/>
        <w:jc w:val="both"/>
        <w:rPr>
          <w:rFonts w:ascii="Arial Narrow" w:hAnsi="Arial Narrow"/>
          <w:sz w:val="22"/>
          <w:szCs w:val="22"/>
        </w:rPr>
      </w:pPr>
      <w:r w:rsidRPr="00964F16">
        <w:rPr>
          <w:rFonts w:ascii="Arial Narrow" w:hAnsi="Arial Narrow"/>
          <w:sz w:val="22"/>
          <w:szCs w:val="22"/>
        </w:rPr>
        <w:t xml:space="preserve">A la demande du Donneur d’ordre, nous prenons, en tant que Garant, l’engagement irrévocable de payer au Bénéficiaire toute somme dans la limite du Montant de la Garantie qui s’élève à </w:t>
      </w:r>
      <w:r w:rsidRPr="00964F16">
        <w:rPr>
          <w:rFonts w:ascii="Arial Narrow" w:hAnsi="Arial Narrow"/>
          <w:i/>
          <w:sz w:val="22"/>
          <w:szCs w:val="22"/>
        </w:rPr>
        <w:t>[insérer la somme en chiffres] [insérer la somme en lettres]</w:t>
      </w:r>
      <w:r w:rsidRPr="00964F16">
        <w:rPr>
          <w:rFonts w:ascii="Arial Narrow" w:hAnsi="Arial Narrow"/>
          <w:sz w:val="22"/>
          <w:szCs w:val="22"/>
          <w:vertAlign w:val="superscript"/>
        </w:rPr>
        <w:footnoteReference w:id="13"/>
      </w:r>
      <w:r w:rsidRPr="00964F16">
        <w:rPr>
          <w:rFonts w:ascii="Arial Narrow" w:hAnsi="Arial Narrow"/>
          <w:sz w:val="22"/>
          <w:szCs w:val="22"/>
        </w:rPr>
        <w:t>. Votre demande en paiement doit comprendre, que ce soit dans la demande elle-même ou dans un document séparé signé</w:t>
      </w:r>
      <w:r w:rsidR="00087983" w:rsidRPr="00964F16">
        <w:rPr>
          <w:rFonts w:ascii="Arial Narrow" w:hAnsi="Arial Narrow"/>
          <w:sz w:val="22"/>
          <w:szCs w:val="22"/>
        </w:rPr>
        <w:t xml:space="preserve"> </w:t>
      </w:r>
      <w:r w:rsidRPr="00964F16">
        <w:rPr>
          <w:rFonts w:ascii="Arial Narrow" w:hAnsi="Arial Narrow"/>
          <w:sz w:val="22"/>
          <w:szCs w:val="22"/>
        </w:rPr>
        <w:t>accompagnant ou identifiant la demande, la déclaration que le Donneur d’ordre :</w:t>
      </w:r>
    </w:p>
    <w:p w14:paraId="4CFE9B53" w14:textId="77777777" w:rsidR="002C5167" w:rsidRPr="00964F16" w:rsidRDefault="002C5167" w:rsidP="00BC5553">
      <w:pPr>
        <w:tabs>
          <w:tab w:val="left" w:pos="1134"/>
        </w:tabs>
        <w:suppressAutoHyphens/>
        <w:ind w:left="1134" w:hanging="425"/>
        <w:jc w:val="both"/>
        <w:rPr>
          <w:rFonts w:ascii="Arial Narrow" w:hAnsi="Arial Narrow"/>
          <w:sz w:val="22"/>
          <w:szCs w:val="22"/>
        </w:rPr>
      </w:pPr>
      <w:r w:rsidRPr="00964F16">
        <w:rPr>
          <w:rFonts w:ascii="Arial Narrow" w:hAnsi="Arial Narrow"/>
          <w:sz w:val="22"/>
          <w:szCs w:val="22"/>
        </w:rPr>
        <w:t xml:space="preserve">(a) </w:t>
      </w:r>
      <w:r w:rsidRPr="00964F16">
        <w:rPr>
          <w:rFonts w:ascii="Arial Narrow" w:hAnsi="Arial Narrow"/>
          <w:sz w:val="22"/>
          <w:szCs w:val="22"/>
        </w:rPr>
        <w:tab/>
        <w:t>a utilisé l’avance à d’autres fins que les prestations faisant l’objet du Marché ; ou bien</w:t>
      </w:r>
    </w:p>
    <w:p w14:paraId="5E99916C" w14:textId="77777777" w:rsidR="002C5167" w:rsidRPr="00964F16" w:rsidRDefault="002C5167" w:rsidP="00BC5553">
      <w:pPr>
        <w:tabs>
          <w:tab w:val="left" w:pos="1134"/>
        </w:tabs>
        <w:suppressAutoHyphens/>
        <w:ind w:left="1134" w:hanging="425"/>
        <w:jc w:val="both"/>
        <w:rPr>
          <w:rFonts w:ascii="Arial Narrow" w:hAnsi="Arial Narrow"/>
          <w:sz w:val="22"/>
          <w:szCs w:val="22"/>
        </w:rPr>
      </w:pPr>
      <w:r w:rsidRPr="00964F16">
        <w:rPr>
          <w:rFonts w:ascii="Arial Narrow" w:hAnsi="Arial Narrow"/>
          <w:sz w:val="22"/>
          <w:szCs w:val="22"/>
        </w:rPr>
        <w:t xml:space="preserve">(b) </w:t>
      </w:r>
      <w:r w:rsidRPr="00964F16">
        <w:rPr>
          <w:rFonts w:ascii="Arial Narrow" w:hAnsi="Arial Narrow"/>
          <w:sz w:val="22"/>
          <w:szCs w:val="22"/>
        </w:rPr>
        <w:tab/>
        <w:t xml:space="preserve">n’a pas remboursé l’avance dans les conditions spécifiées au Marché, spécifiant le montant non remboursé par le Donneur d’ordre. </w:t>
      </w:r>
    </w:p>
    <w:p w14:paraId="446CC702" w14:textId="77777777" w:rsidR="002C5167" w:rsidRPr="00964F16" w:rsidRDefault="002C5167" w:rsidP="00BC5553">
      <w:pPr>
        <w:suppressAutoHyphens/>
        <w:jc w:val="both"/>
        <w:rPr>
          <w:rFonts w:ascii="Arial Narrow" w:hAnsi="Arial Narrow"/>
          <w:i/>
          <w:sz w:val="22"/>
          <w:szCs w:val="22"/>
        </w:rPr>
      </w:pPr>
      <w:r w:rsidRPr="00964F16">
        <w:rPr>
          <w:rFonts w:ascii="Arial Narrow" w:hAnsi="Arial Narrow"/>
          <w:sz w:val="22"/>
          <w:szCs w:val="22"/>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964F16">
        <w:rPr>
          <w:rFonts w:ascii="Arial Narrow" w:hAnsi="Arial Narrow"/>
          <w:i/>
          <w:sz w:val="22"/>
          <w:szCs w:val="22"/>
        </w:rPr>
        <w:t>[nom et adresse de la banque].</w:t>
      </w:r>
    </w:p>
    <w:p w14:paraId="1C1B6B59" w14:textId="77777777" w:rsidR="002C5167" w:rsidRPr="00964F16" w:rsidRDefault="002C5167" w:rsidP="00BC5553">
      <w:pPr>
        <w:suppressAutoHyphens/>
        <w:jc w:val="both"/>
        <w:rPr>
          <w:rFonts w:ascii="Arial Narrow" w:hAnsi="Arial Narrow"/>
          <w:sz w:val="22"/>
          <w:szCs w:val="22"/>
        </w:rPr>
      </w:pPr>
      <w:r w:rsidRPr="00964F16">
        <w:rPr>
          <w:rFonts w:ascii="Arial Narrow" w:hAnsi="Arial Narrow"/>
          <w:sz w:val="22"/>
          <w:szCs w:val="22"/>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62F20414" w14:textId="77777777" w:rsidR="002C5167" w:rsidRPr="00964F16" w:rsidRDefault="002C5167" w:rsidP="00BC5553">
      <w:pPr>
        <w:suppressAutoHyphens/>
        <w:jc w:val="both"/>
        <w:rPr>
          <w:rFonts w:ascii="Arial Narrow" w:hAnsi="Arial Narrow"/>
          <w:sz w:val="22"/>
          <w:szCs w:val="22"/>
        </w:rPr>
      </w:pPr>
      <w:r w:rsidRPr="00964F16">
        <w:rPr>
          <w:rFonts w:ascii="Arial Narrow" w:hAnsi="Arial Narrow"/>
          <w:sz w:val="22"/>
          <w:szCs w:val="22"/>
        </w:rPr>
        <w:t xml:space="preserve">La présente garantie est régie par les Règles Uniformes de la CCI relatives aux Garanties sur Demande (RUGD), Publication CCI no : 758, excepté le sous-paragraphe 15(a) qui est exclu par la présente. </w:t>
      </w:r>
    </w:p>
    <w:p w14:paraId="79936FCB" w14:textId="77777777" w:rsidR="002C5167" w:rsidRPr="00964F16" w:rsidRDefault="002C5167" w:rsidP="00BC5553">
      <w:pPr>
        <w:suppressAutoHyphens/>
        <w:rPr>
          <w:rFonts w:ascii="Arial Narrow" w:hAnsi="Arial Narrow"/>
          <w:sz w:val="22"/>
          <w:szCs w:val="22"/>
        </w:rPr>
      </w:pPr>
      <w:r w:rsidRPr="00964F16">
        <w:rPr>
          <w:rFonts w:ascii="Arial Narrow" w:hAnsi="Arial Narrow"/>
          <w:sz w:val="22"/>
          <w:szCs w:val="22"/>
        </w:rPr>
        <w:t xml:space="preserve">____________________ </w:t>
      </w:r>
    </w:p>
    <w:p w14:paraId="2834BA9B" w14:textId="77777777" w:rsidR="002C5167" w:rsidRPr="00964F16" w:rsidRDefault="002C5167" w:rsidP="00BC5553">
      <w:pPr>
        <w:suppressAutoHyphens/>
        <w:rPr>
          <w:rFonts w:ascii="Arial Narrow" w:hAnsi="Arial Narrow"/>
          <w:b/>
          <w:i/>
          <w:sz w:val="22"/>
          <w:szCs w:val="22"/>
        </w:rPr>
      </w:pPr>
      <w:r w:rsidRPr="00964F16">
        <w:rPr>
          <w:rFonts w:ascii="Arial Narrow" w:hAnsi="Arial Narrow"/>
          <w:i/>
          <w:sz w:val="22"/>
          <w:szCs w:val="22"/>
        </w:rPr>
        <w:t>[Signature]</w:t>
      </w:r>
    </w:p>
    <w:p w14:paraId="09E78987" w14:textId="77777777" w:rsidR="002C5167" w:rsidRPr="00964F16" w:rsidRDefault="002C5167" w:rsidP="00BC5553">
      <w:pPr>
        <w:tabs>
          <w:tab w:val="right" w:pos="9000"/>
        </w:tabs>
        <w:suppressAutoHyphens/>
        <w:rPr>
          <w:rFonts w:ascii="Arial Narrow" w:hAnsi="Arial Narrow"/>
          <w:b/>
          <w:i/>
          <w:szCs w:val="24"/>
        </w:rPr>
      </w:pPr>
    </w:p>
    <w:p w14:paraId="1293C2E2" w14:textId="77777777" w:rsidR="002C5167" w:rsidRPr="00964F16" w:rsidRDefault="002C5167" w:rsidP="00BC5553">
      <w:pPr>
        <w:tabs>
          <w:tab w:val="right" w:pos="9000"/>
        </w:tabs>
        <w:suppressAutoHyphens/>
        <w:rPr>
          <w:rFonts w:ascii="Arial Narrow" w:hAnsi="Arial Narrow"/>
          <w:b/>
          <w:i/>
          <w:szCs w:val="24"/>
        </w:rPr>
      </w:pPr>
      <w:r w:rsidRPr="00964F16">
        <w:rPr>
          <w:rFonts w:ascii="Arial Narrow" w:hAnsi="Arial Narrow"/>
          <w:b/>
          <w:i/>
          <w:szCs w:val="24"/>
        </w:rPr>
        <w:t>Note : Le texte en italiques doit être supprimé du document final ; il est fourni à titre indicatif en vue d’en faciliter la préparation</w:t>
      </w:r>
    </w:p>
    <w:sectPr w:rsidR="002C5167" w:rsidRPr="00964F16" w:rsidSect="00592B1B">
      <w:headerReference w:type="even" r:id="rId71"/>
      <w:headerReference w:type="default" r:id="rId72"/>
      <w:headerReference w:type="first" r:id="rId73"/>
      <w:footnotePr>
        <w:numRestart w:val="eachSect"/>
      </w:footnotePr>
      <w:endnotePr>
        <w:numFmt w:val="decimal"/>
        <w:numRestart w:val="eachSect"/>
      </w:endnotePr>
      <w:type w:val="nextColumn"/>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66DBC" w14:textId="77777777" w:rsidR="00A511D2" w:rsidRDefault="00A511D2">
      <w:r>
        <w:separator/>
      </w:r>
    </w:p>
  </w:endnote>
  <w:endnote w:type="continuationSeparator" w:id="0">
    <w:p w14:paraId="16F135FA" w14:textId="77777777" w:rsidR="00A511D2" w:rsidRDefault="00A51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Book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Narrow-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935353"/>
      <w:docPartObj>
        <w:docPartGallery w:val="Page Numbers (Bottom of Page)"/>
        <w:docPartUnique/>
      </w:docPartObj>
    </w:sdtPr>
    <w:sdtEndPr>
      <w:rPr>
        <w:noProof/>
      </w:rPr>
    </w:sdtEndPr>
    <w:sdtContent>
      <w:p w14:paraId="526963FB" w14:textId="77777777" w:rsidR="00D138CB" w:rsidRDefault="00D138CB">
        <w:pPr>
          <w:pStyle w:val="Pieddepage"/>
          <w:jc w:val="right"/>
        </w:pPr>
        <w:r>
          <w:fldChar w:fldCharType="begin"/>
        </w:r>
        <w:r>
          <w:instrText xml:space="preserve"> PAGE   \* MERGEFORMAT </w:instrText>
        </w:r>
        <w:r>
          <w:fldChar w:fldCharType="separate"/>
        </w:r>
        <w:r w:rsidR="0038132A">
          <w:rPr>
            <w:noProof/>
          </w:rPr>
          <w:t>1</w:t>
        </w:r>
        <w:r>
          <w:rPr>
            <w:noProof/>
          </w:rPr>
          <w:fldChar w:fldCharType="end"/>
        </w:r>
      </w:p>
    </w:sdtContent>
  </w:sdt>
  <w:p w14:paraId="302D85B4" w14:textId="77777777" w:rsidR="00D138CB" w:rsidRDefault="00D138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96433" w14:textId="77777777" w:rsidR="00D138CB" w:rsidRDefault="00D138CB">
    <w:pPr>
      <w:pStyle w:val="Pieddepage"/>
      <w:jc w:val="center"/>
    </w:pPr>
    <w:r>
      <w:fldChar w:fldCharType="begin"/>
    </w:r>
    <w:r>
      <w:instrText xml:space="preserve"> PAGE </w:instrText>
    </w:r>
    <w:r>
      <w:fldChar w:fldCharType="separate"/>
    </w:r>
    <w:r w:rsidR="0038132A">
      <w:rPr>
        <w:noProof/>
      </w:rPr>
      <w:t>95</w:t>
    </w:r>
    <w:r>
      <w:rPr>
        <w:noProof/>
      </w:rPr>
      <w:fldChar w:fldCharType="end"/>
    </w:r>
  </w:p>
  <w:p w14:paraId="0085CF00" w14:textId="77777777" w:rsidR="00D138CB" w:rsidRDefault="00D138CB">
    <w:pPr>
      <w:widowControl w:val="0"/>
      <w:autoSpaceDE w:val="0"/>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4F365" w14:textId="77777777" w:rsidR="00A511D2" w:rsidRDefault="00A511D2">
      <w:r>
        <w:separator/>
      </w:r>
    </w:p>
  </w:footnote>
  <w:footnote w:type="continuationSeparator" w:id="0">
    <w:p w14:paraId="215FA0F4" w14:textId="77777777" w:rsidR="00A511D2" w:rsidRDefault="00A511D2">
      <w:r>
        <w:continuationSeparator/>
      </w:r>
    </w:p>
  </w:footnote>
  <w:footnote w:id="1">
    <w:p w14:paraId="0ECF8754" w14:textId="10486BBF" w:rsidR="00D138CB" w:rsidRPr="00F36C1B" w:rsidRDefault="00D138CB" w:rsidP="00E03CA1">
      <w:pPr>
        <w:pStyle w:val="Notedebasdepage"/>
        <w:rPr>
          <w:iCs/>
          <w:lang w:val="fr-FR"/>
        </w:rPr>
      </w:pPr>
      <w:r w:rsidRPr="005C7E94">
        <w:rPr>
          <w:rStyle w:val="Appelnotedebasdep"/>
          <w:i/>
        </w:rPr>
        <w:footnoteRef/>
      </w:r>
      <w:r w:rsidRPr="005C7E94">
        <w:rPr>
          <w:i/>
        </w:rPr>
        <w:tab/>
      </w:r>
      <w:r w:rsidRPr="00F36C1B">
        <w:rPr>
          <w:rFonts w:ascii="Arial Narrow" w:hAnsi="Arial Narrow"/>
          <w:iCs/>
          <w:lang w:val="fr-FR"/>
        </w:rPr>
        <w:t>Dans les marchés rémunérés au forfait, supprimer « Détail quantitatif et estimatif » et remplacer par « Programme d’Activités ».</w:t>
      </w:r>
    </w:p>
  </w:footnote>
  <w:footnote w:id="2">
    <w:p w14:paraId="4A8757EA" w14:textId="77777777" w:rsidR="00D138CB" w:rsidRPr="00487E99" w:rsidRDefault="00D138CB" w:rsidP="00E03CA1">
      <w:pPr>
        <w:pStyle w:val="Notedebasdepage"/>
        <w:tabs>
          <w:tab w:val="left" w:pos="284"/>
        </w:tabs>
        <w:ind w:left="284" w:hanging="284"/>
        <w:rPr>
          <w:rFonts w:ascii="Arial Narrow" w:hAnsi="Arial Narrow"/>
          <w:lang w:val="fr-FR"/>
        </w:rPr>
      </w:pPr>
      <w:r w:rsidRPr="005C7E94">
        <w:rPr>
          <w:rStyle w:val="Appelnotedebasdep"/>
        </w:rPr>
        <w:footnoteRef/>
      </w:r>
      <w:r w:rsidRPr="005C7E94">
        <w:tab/>
      </w:r>
      <w:r w:rsidRPr="00487E99">
        <w:rPr>
          <w:rFonts w:ascii="Arial Narrow" w:hAnsi="Arial Narrow"/>
          <w:lang w:val="fr-FR"/>
        </w:rPr>
        <w:t>Dans le cas de marché rémunéré au forfait, remplacer la clause 35.1 comme suit :</w:t>
      </w:r>
    </w:p>
    <w:p w14:paraId="454480E7" w14:textId="77777777" w:rsidR="00D138CB" w:rsidRPr="00487E99" w:rsidRDefault="00D138CB" w:rsidP="00E03CA1">
      <w:pPr>
        <w:pStyle w:val="Notedebasdepage"/>
        <w:tabs>
          <w:tab w:val="left" w:pos="1080"/>
        </w:tabs>
        <w:spacing w:after="40"/>
        <w:ind w:left="851" w:hanging="567"/>
        <w:rPr>
          <w:rFonts w:ascii="Arial Narrow" w:hAnsi="Arial Narrow"/>
          <w:lang w:val="fr-FR"/>
        </w:rPr>
      </w:pPr>
      <w:r w:rsidRPr="00487E99">
        <w:rPr>
          <w:rFonts w:ascii="Arial Narrow" w:hAnsi="Arial Narrow"/>
          <w:lang w:val="fr-FR"/>
        </w:rPr>
        <w:t>35.1</w:t>
      </w:r>
      <w:r w:rsidRPr="00487E99">
        <w:rPr>
          <w:rFonts w:ascii="Arial Narrow" w:hAnsi="Arial Narrow"/>
          <w:lang w:val="fr-FR"/>
        </w:rPr>
        <w:tab/>
        <w:t xml:space="preserve">L’Entrepreneur présentera un Programme d’activités mis à jour dans les 7 jours suivant réception des instructions du Directeur de Projet. Le Programme d’activités contiendra les activités chiffrées à réaliser dans le cadre des Travaux. Le Programme d’activités est utilisé pour suivre et contrôler la performance des activités sur la base desquelles l’Entrepreneur sera payé.  Si le paiement des matériaux livrés sur le chantier est effectué séparément, l’Entrepreneur présentera la livraison des matériaux sur le chantier séparément du Programme d’activités.  </w:t>
      </w:r>
    </w:p>
  </w:footnote>
  <w:footnote w:id="3">
    <w:p w14:paraId="7011F009" w14:textId="77777777" w:rsidR="00D138CB" w:rsidRPr="00487E99" w:rsidRDefault="00D138CB" w:rsidP="00E03CA1">
      <w:pPr>
        <w:pStyle w:val="Notedebasdepage"/>
        <w:tabs>
          <w:tab w:val="left" w:pos="284"/>
        </w:tabs>
        <w:ind w:left="284" w:hanging="284"/>
        <w:rPr>
          <w:rFonts w:ascii="Arial Narrow" w:hAnsi="Arial Narrow"/>
          <w:spacing w:val="-4"/>
          <w:lang w:val="fr-FR"/>
        </w:rPr>
      </w:pPr>
      <w:r w:rsidRPr="00487E99">
        <w:rPr>
          <w:rStyle w:val="Appelnotedebasdep"/>
          <w:rFonts w:ascii="Arial Narrow" w:hAnsi="Arial Narrow"/>
          <w:lang w:val="fr-FR"/>
        </w:rPr>
        <w:footnoteRef/>
      </w:r>
      <w:r w:rsidRPr="00487E99">
        <w:rPr>
          <w:rFonts w:ascii="Arial Narrow" w:hAnsi="Arial Narrow"/>
          <w:lang w:val="fr-FR"/>
        </w:rPr>
        <w:tab/>
      </w:r>
      <w:r w:rsidRPr="00487E99">
        <w:rPr>
          <w:rFonts w:ascii="Arial Narrow" w:hAnsi="Arial Narrow"/>
          <w:spacing w:val="-4"/>
          <w:lang w:val="fr-FR"/>
        </w:rPr>
        <w:t>Dans le cas de marché rémunéré au forfait, remplacer la totalité de la Clause 36 par la nouvelle clause 36.1 comme suit :</w:t>
      </w:r>
    </w:p>
    <w:p w14:paraId="7B328C77" w14:textId="77777777" w:rsidR="00D138CB" w:rsidRPr="00487E99" w:rsidRDefault="00D138CB" w:rsidP="00E03CA1">
      <w:pPr>
        <w:pStyle w:val="Notedebasdepage"/>
        <w:tabs>
          <w:tab w:val="left" w:pos="851"/>
          <w:tab w:val="left" w:pos="1080"/>
        </w:tabs>
        <w:spacing w:after="40"/>
        <w:ind w:left="851" w:hanging="567"/>
        <w:rPr>
          <w:rFonts w:ascii="Arial Narrow" w:hAnsi="Arial Narrow"/>
          <w:lang w:val="fr-FR"/>
        </w:rPr>
      </w:pPr>
      <w:r w:rsidRPr="00487E99">
        <w:rPr>
          <w:rFonts w:ascii="Arial Narrow" w:hAnsi="Arial Narrow"/>
          <w:lang w:val="fr-FR"/>
        </w:rPr>
        <w:t>36.1</w:t>
      </w:r>
      <w:r w:rsidRPr="00487E99">
        <w:rPr>
          <w:rFonts w:ascii="Arial Narrow" w:hAnsi="Arial Narrow"/>
          <w:lang w:val="fr-FR"/>
        </w:rPr>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4">
    <w:p w14:paraId="5D43B388" w14:textId="77777777" w:rsidR="00D138CB" w:rsidRPr="00487E99" w:rsidRDefault="00D138CB" w:rsidP="00E03CA1">
      <w:pPr>
        <w:pStyle w:val="Notedebasdepage"/>
        <w:rPr>
          <w:rFonts w:ascii="Arial Narrow" w:hAnsi="Arial Narrow"/>
          <w:lang w:val="fr-FR"/>
        </w:rPr>
      </w:pPr>
      <w:r w:rsidRPr="00487E99">
        <w:rPr>
          <w:rStyle w:val="Appelnotedebasdep"/>
          <w:rFonts w:ascii="Arial Narrow" w:hAnsi="Arial Narrow"/>
          <w:lang w:val="fr-FR"/>
        </w:rPr>
        <w:footnoteRef/>
      </w:r>
      <w:r w:rsidRPr="00487E99">
        <w:rPr>
          <w:rFonts w:ascii="Arial Narrow" w:hAnsi="Arial Narrow"/>
          <w:lang w:val="fr-FR"/>
        </w:rPr>
        <w:tab/>
        <w:t>Dans le cas de marché rémunérés au forfait, ajouter « et Programme d’Activités » après « Programme ».</w:t>
      </w:r>
    </w:p>
  </w:footnote>
  <w:footnote w:id="5">
    <w:p w14:paraId="094B3D74" w14:textId="77777777" w:rsidR="00D138CB" w:rsidRPr="000C292D" w:rsidRDefault="00D138CB" w:rsidP="00E03CA1">
      <w:pPr>
        <w:pStyle w:val="Notedebasdepage"/>
        <w:rPr>
          <w:rFonts w:ascii="Arial Narrow" w:hAnsi="Arial Narrow"/>
          <w:iCs/>
          <w:lang w:val="fr-FR"/>
        </w:rPr>
      </w:pPr>
      <w:r w:rsidRPr="005C7E94">
        <w:rPr>
          <w:rStyle w:val="Appelnotedebasdep"/>
          <w:i/>
        </w:rPr>
        <w:footnoteRef/>
      </w:r>
      <w:r w:rsidRPr="005C7E94">
        <w:rPr>
          <w:i/>
        </w:rPr>
        <w:tab/>
      </w:r>
      <w:r w:rsidRPr="000C292D">
        <w:rPr>
          <w:rFonts w:ascii="Arial Narrow" w:hAnsi="Arial Narrow"/>
          <w:iCs/>
          <w:lang w:val="fr-FR"/>
        </w:rPr>
        <w:t>Dans le cas de marché rémunéré au forfait, supprimer ce paragraphe.</w:t>
      </w:r>
    </w:p>
  </w:footnote>
  <w:footnote w:id="6">
    <w:p w14:paraId="268144D6" w14:textId="2B2841C3" w:rsidR="00D138CB" w:rsidRPr="000C292D" w:rsidRDefault="00D138CB" w:rsidP="00E03CA1">
      <w:pPr>
        <w:pStyle w:val="Notedebasdepage"/>
        <w:ind w:left="720" w:hanging="720"/>
        <w:rPr>
          <w:rFonts w:ascii="Arial Narrow" w:hAnsi="Arial Narrow"/>
          <w:iCs/>
          <w:lang w:val="fr-FR"/>
        </w:rPr>
      </w:pPr>
      <w:r w:rsidRPr="000C292D">
        <w:rPr>
          <w:rStyle w:val="Appelnotedebasdep"/>
          <w:rFonts w:ascii="Arial Narrow" w:hAnsi="Arial Narrow"/>
          <w:iCs/>
          <w:lang w:val="fr-FR"/>
        </w:rPr>
        <w:footnoteRef/>
      </w:r>
      <w:r w:rsidRPr="000C292D">
        <w:rPr>
          <w:rFonts w:ascii="Arial Narrow" w:hAnsi="Arial Narrow"/>
          <w:iCs/>
          <w:lang w:val="fr-FR"/>
        </w:rPr>
        <w:tab/>
        <w:t>Dans le cas de marché rémunéré au forfait, remplacer ce paragraphe par le suivant : « La valeur du travail exécuté comprendra la valeur des activités complétées figurant dans le Programme d’Activités ».</w:t>
      </w:r>
    </w:p>
  </w:footnote>
  <w:footnote w:id="7">
    <w:p w14:paraId="483A9A56" w14:textId="77777777" w:rsidR="00D138CB" w:rsidRPr="003B3168" w:rsidRDefault="00D138CB" w:rsidP="006127B2">
      <w:pPr>
        <w:pStyle w:val="Notedebasdepage"/>
        <w:ind w:left="284" w:hanging="284"/>
        <w:rPr>
          <w:lang w:val="fr-FR"/>
        </w:rPr>
      </w:pPr>
      <w:r>
        <w:rPr>
          <w:rStyle w:val="Appelnotedebasdep"/>
        </w:rPr>
        <w:footnoteRef/>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8">
    <w:p w14:paraId="0B3FB1DB" w14:textId="77777777" w:rsidR="00D138CB" w:rsidRPr="003B3168" w:rsidRDefault="00D138CB" w:rsidP="006127B2">
      <w:pPr>
        <w:pStyle w:val="Notedebasdepage"/>
        <w:ind w:left="284" w:hanging="284"/>
        <w:rPr>
          <w:lang w:val="fr-FR"/>
        </w:rPr>
      </w:pPr>
      <w:r w:rsidRPr="00DD6F80">
        <w:rPr>
          <w:rStyle w:val="Appelnotedebasdep"/>
        </w:rPr>
        <w:footnoteRef/>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9">
    <w:p w14:paraId="2596E585" w14:textId="77777777" w:rsidR="00D138CB" w:rsidRPr="003B3168" w:rsidRDefault="00D138CB" w:rsidP="006127B2">
      <w:pPr>
        <w:pStyle w:val="Notedebasdepage"/>
        <w:ind w:left="280" w:hanging="280"/>
        <w:rPr>
          <w:lang w:val="fr-FR"/>
        </w:rPr>
      </w:pPr>
      <w:r>
        <w:rPr>
          <w:rStyle w:val="Appelnotedebasdep"/>
        </w:rPr>
        <w:footnoteRef/>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0">
    <w:p w14:paraId="28EFD352" w14:textId="428CEB29" w:rsidR="00D138CB" w:rsidRPr="00087983" w:rsidRDefault="00D138CB" w:rsidP="003A30AD">
      <w:pPr>
        <w:pStyle w:val="Notedebasdepage"/>
        <w:tabs>
          <w:tab w:val="left" w:pos="284"/>
        </w:tabs>
        <w:ind w:left="280" w:hanging="280"/>
        <w:rPr>
          <w:rFonts w:ascii="Arial Narrow" w:hAnsi="Arial Narrow"/>
          <w:lang w:val="fr-FR"/>
        </w:rPr>
      </w:pPr>
      <w:r>
        <w:rPr>
          <w:rStyle w:val="Appelnotedebasdep"/>
        </w:rPr>
        <w:footnoteRef/>
      </w:r>
      <w:r w:rsidRPr="008E7A4C">
        <w:rPr>
          <w:lang w:val="fr-FR"/>
        </w:rPr>
        <w:tab/>
      </w:r>
      <w:r w:rsidRPr="00087983">
        <w:rPr>
          <w:rFonts w:ascii="Arial Narrow" w:hAnsi="Arial Narrow"/>
          <w:lang w:val="fr-FR"/>
        </w:rPr>
        <w:t>La banque d’émission devra insérer un montant représentant le pourcentage du montant du marché indiqué dans la</w:t>
      </w:r>
      <w:r>
        <w:rPr>
          <w:rFonts w:ascii="Arial Narrow" w:hAnsi="Arial Narrow"/>
          <w:lang w:val="fr-FR"/>
        </w:rPr>
        <w:t xml:space="preserve"> </w:t>
      </w:r>
      <w:r w:rsidRPr="00087983">
        <w:rPr>
          <w:rFonts w:ascii="Arial Narrow" w:hAnsi="Arial Narrow"/>
        </w:rPr>
        <w:t>Notification d’attribution du Marché, et dénommé soit dans la/les monnaie/s du marché, ou dans une monnaire librement convertible jugée aceptable pour le</w:t>
      </w:r>
      <w:r>
        <w:rPr>
          <w:rFonts w:ascii="Arial Narrow" w:hAnsi="Arial Narrow"/>
        </w:rPr>
        <w:t xml:space="preserve"> </w:t>
      </w:r>
      <w:r w:rsidRPr="00087983">
        <w:rPr>
          <w:rFonts w:ascii="Arial Narrow" w:hAnsi="Arial Narrow"/>
        </w:rPr>
        <w:t>Maître d’Ouvrage</w:t>
      </w:r>
    </w:p>
  </w:footnote>
  <w:footnote w:id="11">
    <w:p w14:paraId="138AA684" w14:textId="77777777" w:rsidR="00D138CB" w:rsidRPr="00087983" w:rsidRDefault="00D138CB" w:rsidP="00DA0B0F">
      <w:pPr>
        <w:ind w:left="360" w:hanging="270"/>
        <w:jc w:val="both"/>
        <w:rPr>
          <w:rFonts w:ascii="Arial Narrow" w:hAnsi="Arial Narrow"/>
          <w:sz w:val="18"/>
          <w:szCs w:val="18"/>
          <w:lang w:eastAsia="en-US"/>
        </w:rPr>
      </w:pPr>
      <w:r w:rsidRPr="00087983">
        <w:rPr>
          <w:rStyle w:val="Appelnotedebasdep"/>
          <w:rFonts w:ascii="Arial Narrow" w:hAnsi="Arial Narrow"/>
        </w:rPr>
        <w:footnoteRef/>
      </w:r>
      <w:r w:rsidRPr="00087983">
        <w:rPr>
          <w:rFonts w:ascii="Arial Narrow" w:hAnsi="Arial Narrow"/>
        </w:rPr>
        <w:tab/>
      </w:r>
      <w:r w:rsidRPr="00087983">
        <w:rPr>
          <w:rFonts w:ascii="Arial Narrow" w:hAnsi="Arial Narrow"/>
          <w:sz w:val="18"/>
          <w:szCs w:val="18"/>
          <w:lang w:eastAsia="en-US"/>
        </w:rPr>
        <w:t xml:space="preserve">Insérez la date vingt-huit jours après la date d’achèvement prévue comme décrit dans CM49.1. Le Maître d’Ouvrage doit noter qu’en cas de prolongation de cette date pour l’achèvement du marché, le Maître d’Ouvrage devrait demander une prolongation de cette garantie au Garant. Cette demande doit être écrite et doit être faite avant la date d’expiration fixée dans la garantie. </w:t>
      </w:r>
      <w:r w:rsidRPr="00087983">
        <w:rPr>
          <w:rFonts w:ascii="Arial Narrow" w:hAnsi="Arial Narrow"/>
          <w:color w:val="0F0F5F"/>
          <w:sz w:val="18"/>
          <w:szCs w:val="18"/>
          <w:lang w:eastAsia="en-US"/>
        </w:rPr>
        <w:t xml:space="preserve">En </w:t>
      </w:r>
      <w:r w:rsidRPr="00087983">
        <w:rPr>
          <w:rFonts w:ascii="Arial Narrow" w:hAnsi="Arial Narrow"/>
          <w:sz w:val="18"/>
          <w:szCs w:val="18"/>
          <w:lang w:eastAsia="en-US"/>
        </w:rPr>
        <w:t>préparant cette garantie, le Maître d’Ouvrage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4922D27F" w14:textId="77777777" w:rsidR="00D138CB" w:rsidRPr="00200163" w:rsidRDefault="00D138CB" w:rsidP="003A30AD">
      <w:pPr>
        <w:pStyle w:val="Notedebasdepage"/>
        <w:tabs>
          <w:tab w:val="left" w:pos="284"/>
        </w:tabs>
        <w:ind w:left="284" w:hanging="284"/>
        <w:rPr>
          <w:lang w:val="fr-FR"/>
        </w:rPr>
      </w:pPr>
    </w:p>
  </w:footnote>
  <w:footnote w:id="12">
    <w:p w14:paraId="57F222FC" w14:textId="77777777" w:rsidR="00D138CB" w:rsidRPr="005C7E94" w:rsidRDefault="00D138CB" w:rsidP="005A15EB">
      <w:pPr>
        <w:pStyle w:val="Notedebasdepage"/>
      </w:pPr>
      <w:r w:rsidRPr="005C7E94">
        <w:rPr>
          <w:rStyle w:val="Appelnotedebasdep"/>
        </w:rPr>
        <w:footnoteRef/>
      </w:r>
      <w:r w:rsidRPr="00087983">
        <w:rPr>
          <w:rFonts w:ascii="Arial Narrow" w:hAnsi="Arial Narrow"/>
          <w:i/>
        </w:rPr>
        <w:t>L’organisme de caution doit insérer un montant représentant le montant du Marché mentionné au Marché soit dans la (ou les) monnaie(s) mentionnée(s) au Marché, soit dans toute autre monnaie librement convertible acceptable par le Maître d’Ouvrage.</w:t>
      </w:r>
    </w:p>
  </w:footnote>
  <w:footnote w:id="13">
    <w:p w14:paraId="7F34F702" w14:textId="09E93A2D" w:rsidR="00D138CB" w:rsidRPr="0046713E" w:rsidRDefault="00D138CB" w:rsidP="002C5167">
      <w:pPr>
        <w:pStyle w:val="Notedebasdepage"/>
        <w:ind w:left="360" w:hanging="360"/>
        <w:rPr>
          <w:lang w:val="fr-FR"/>
        </w:rPr>
      </w:pPr>
      <w:r w:rsidRPr="00DD6F80">
        <w:rPr>
          <w:rStyle w:val="Appelnotedebasdep"/>
        </w:rPr>
        <w:footnoteRef/>
      </w:r>
      <w:r w:rsidRPr="007C7CD5">
        <w:rPr>
          <w:rFonts w:ascii="Arial Narrow" w:hAnsi="Arial Narrow"/>
          <w:lang w:val="fr-FR"/>
        </w:rPr>
        <w:tab/>
      </w:r>
      <w:r w:rsidRPr="007C7CD5">
        <w:rPr>
          <w:rFonts w:ascii="Arial Narrow" w:hAnsi="Arial Narrow"/>
          <w:i/>
          <w:lang w:val="fr-FR"/>
        </w:rPr>
        <w:t>Le Garant doit insérer le montant représentant le montant de l’avance soit dans la (ou les) monnaie (s) mentionnée(s) au Marché pour le paiement de l’avance, soit dans toute autre monnaie librement convertible acceptable par l’Maître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DD44C" w14:textId="77777777" w:rsidR="00D138CB" w:rsidRPr="00EF3BD5" w:rsidRDefault="00D138CB"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F130A" w14:textId="77777777" w:rsidR="00D138CB" w:rsidRPr="00C3321B" w:rsidRDefault="00D138CB" w:rsidP="00C3321B">
    <w:pPr>
      <w:pStyle w:val="En-tte"/>
      <w:pBdr>
        <w:bottom w:val="single" w:sz="4" w:space="4" w:color="000000"/>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78199" w14:textId="77777777" w:rsidR="00D138CB" w:rsidRDefault="00D138CB"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C401A" w14:textId="20540EE8" w:rsidR="00D138CB" w:rsidRDefault="00D138CB" w:rsidP="00FA4AB3">
    <w:pPr>
      <w:pStyle w:val="En-tte"/>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CE26F" w14:textId="77777777" w:rsidR="00D138CB" w:rsidRDefault="00D138CB" w:rsidP="00FA4AB3">
    <w:pPr>
      <w:pStyle w:val="En-tte"/>
      <w:pBdr>
        <w:bottom w:val="single" w:sz="4" w:space="1" w:color="auto"/>
      </w:pBdr>
      <w:tabs>
        <w:tab w:val="clear" w:pos="9000"/>
        <w:tab w:val="right" w:pos="9356"/>
        <w:tab w:val="right" w:pos="12960"/>
      </w:tabs>
      <w:jc w:val="right"/>
      <w:rPr>
        <w:lang w:val="fr-FR"/>
      </w:rPr>
    </w:pPr>
    <w:r>
      <w:t xml:space="preserve"> Demande de </w:t>
    </w:r>
    <w:proofErr w:type="spellStart"/>
    <w:r>
      <w:t>Cotations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12A7DA2"/>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9D901E18"/>
    <w:lvl w:ilvl="0">
      <w:numFmt w:val="decimal"/>
      <w:lvlText w:val="*"/>
      <w:lvlJc w:val="left"/>
      <w:rPr>
        <w:rFonts w:cs="Times New Roman"/>
      </w:rPr>
    </w:lvl>
  </w:abstractNum>
  <w:abstractNum w:abstractNumId="2" w15:restartNumberingAfterBreak="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48730B"/>
    <w:multiLevelType w:val="hybridMultilevel"/>
    <w:tmpl w:val="58AC41AA"/>
    <w:lvl w:ilvl="0" w:tplc="040C0009">
      <w:start w:val="1"/>
      <w:numFmt w:val="bullet"/>
      <w:lvlText w:val=""/>
      <w:lvlJc w:val="left"/>
      <w:pPr>
        <w:tabs>
          <w:tab w:val="num" w:pos="435"/>
        </w:tabs>
        <w:ind w:left="435" w:hanging="360"/>
      </w:pPr>
      <w:rPr>
        <w:rFonts w:ascii="Wingdings" w:hAnsi="Wingdings" w:hint="default"/>
      </w:rPr>
    </w:lvl>
    <w:lvl w:ilvl="1" w:tplc="AB28B098">
      <w:numFmt w:val="bullet"/>
      <w:lvlText w:val=""/>
      <w:lvlJc w:val="left"/>
      <w:pPr>
        <w:tabs>
          <w:tab w:val="num" w:pos="1155"/>
        </w:tabs>
        <w:ind w:left="1155" w:hanging="360"/>
      </w:pPr>
      <w:rPr>
        <w:rFonts w:ascii="Symbol" w:eastAsia="Times New Roman" w:hAnsi="Symbol" w:cs="Times New Roman" w:hint="default"/>
      </w:rPr>
    </w:lvl>
    <w:lvl w:ilvl="2" w:tplc="0409000F">
      <w:start w:val="1"/>
      <w:numFmt w:val="decimal"/>
      <w:lvlText w:val="%3."/>
      <w:lvlJc w:val="left"/>
      <w:pPr>
        <w:tabs>
          <w:tab w:val="num" w:pos="1875"/>
        </w:tabs>
        <w:ind w:left="1875" w:hanging="360"/>
      </w:pPr>
      <w:rPr>
        <w:rFont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abstractNum w:abstractNumId="4" w15:restartNumberingAfterBreak="0">
    <w:nsid w:val="00986468"/>
    <w:multiLevelType w:val="hybridMultilevel"/>
    <w:tmpl w:val="5AC800E0"/>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0A276F7"/>
    <w:multiLevelType w:val="hybridMultilevel"/>
    <w:tmpl w:val="22D0DF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10431E6"/>
    <w:multiLevelType w:val="hybridMultilevel"/>
    <w:tmpl w:val="2D2421C6"/>
    <w:lvl w:ilvl="0" w:tplc="FFFFFFFF">
      <w:start w:val="1"/>
      <w:numFmt w:val="bullet"/>
      <w:pStyle w:val="ea"/>
      <w:lvlText w:val=""/>
      <w:lvlJc w:val="left"/>
      <w:pPr>
        <w:tabs>
          <w:tab w:val="num" w:pos="360"/>
        </w:tabs>
        <w:ind w:left="360" w:hanging="360"/>
      </w:pPr>
      <w:rPr>
        <w:rFonts w:ascii="Monotype Sorts" w:hAnsi="Monotype Sorts" w:hint="default"/>
        <w:b/>
        <w:i w:val="0"/>
        <w:color w:val="6CBE50"/>
        <w:sz w:val="24"/>
      </w:rPr>
    </w:lvl>
    <w:lvl w:ilvl="1" w:tplc="28825A08">
      <w:start w:val="5"/>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1F670AD"/>
    <w:multiLevelType w:val="hybridMultilevel"/>
    <w:tmpl w:val="B8449DB8"/>
    <w:lvl w:ilvl="0" w:tplc="040C0003">
      <w:start w:val="1"/>
      <w:numFmt w:val="bullet"/>
      <w:lvlText w:val="o"/>
      <w:lvlJc w:val="left"/>
      <w:pPr>
        <w:tabs>
          <w:tab w:val="num" w:pos="1146"/>
        </w:tabs>
        <w:ind w:left="1146" w:hanging="360"/>
      </w:pPr>
      <w:rPr>
        <w:rFonts w:ascii="Courier New" w:hAnsi="Courier New" w:cs="Courier New" w:hint="default"/>
      </w:rPr>
    </w:lvl>
    <w:lvl w:ilvl="1" w:tplc="040C0003" w:tentative="1">
      <w:start w:val="1"/>
      <w:numFmt w:val="bullet"/>
      <w:lvlText w:val="o"/>
      <w:lvlJc w:val="left"/>
      <w:pPr>
        <w:tabs>
          <w:tab w:val="num" w:pos="1866"/>
        </w:tabs>
        <w:ind w:left="1866" w:hanging="360"/>
      </w:pPr>
      <w:rPr>
        <w:rFonts w:ascii="Courier New" w:hAnsi="Courier New" w:cs="Courier New" w:hint="default"/>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cs="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cs="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8" w15:restartNumberingAfterBreak="0">
    <w:nsid w:val="037C647C"/>
    <w:multiLevelType w:val="hybridMultilevel"/>
    <w:tmpl w:val="A1E66946"/>
    <w:lvl w:ilvl="0" w:tplc="C38A314C">
      <w:start w:val="3"/>
      <w:numFmt w:val="bullet"/>
      <w:lvlText w:val="-"/>
      <w:lvlJc w:val="left"/>
      <w:pPr>
        <w:tabs>
          <w:tab w:val="num" w:pos="435"/>
        </w:tabs>
        <w:ind w:left="435" w:hanging="360"/>
      </w:pPr>
      <w:rPr>
        <w:rFonts w:ascii="Times New Roman" w:eastAsia="Times New Roman" w:hAnsi="Times New Roman" w:cs="Times New Roman" w:hint="default"/>
      </w:rPr>
    </w:lvl>
    <w:lvl w:ilvl="1" w:tplc="AB28B098">
      <w:numFmt w:val="bullet"/>
      <w:lvlText w:val=""/>
      <w:lvlJc w:val="left"/>
      <w:pPr>
        <w:tabs>
          <w:tab w:val="num" w:pos="1155"/>
        </w:tabs>
        <w:ind w:left="1155" w:hanging="360"/>
      </w:pPr>
      <w:rPr>
        <w:rFonts w:ascii="Symbol" w:eastAsia="Times New Roman" w:hAnsi="Symbol" w:cs="Times New Roman" w:hint="default"/>
      </w:rPr>
    </w:lvl>
    <w:lvl w:ilvl="2" w:tplc="0409000F">
      <w:start w:val="1"/>
      <w:numFmt w:val="decimal"/>
      <w:lvlText w:val="%3."/>
      <w:lvlJc w:val="left"/>
      <w:pPr>
        <w:tabs>
          <w:tab w:val="num" w:pos="1875"/>
        </w:tabs>
        <w:ind w:left="1875" w:hanging="360"/>
      </w:pPr>
      <w:rPr>
        <w:rFont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abstractNum w:abstractNumId="9" w15:restartNumberingAfterBreak="0">
    <w:nsid w:val="04654530"/>
    <w:multiLevelType w:val="hybridMultilevel"/>
    <w:tmpl w:val="ED8A813C"/>
    <w:lvl w:ilvl="0" w:tplc="F7541C0E">
      <w:start w:val="5"/>
      <w:numFmt w:val="bullet"/>
      <w:lvlText w:val="-"/>
      <w:lvlJc w:val="left"/>
      <w:pPr>
        <w:ind w:left="720" w:hanging="360"/>
      </w:pPr>
      <w:rPr>
        <w:rFonts w:ascii="Arial"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84261C"/>
    <w:multiLevelType w:val="hybridMultilevel"/>
    <w:tmpl w:val="D542BEAC"/>
    <w:lvl w:ilvl="0" w:tplc="C972B72E">
      <w:start w:val="16"/>
      <w:numFmt w:val="bullet"/>
      <w:lvlText w:val="-"/>
      <w:lvlJc w:val="left"/>
      <w:pPr>
        <w:tabs>
          <w:tab w:val="num" w:pos="450"/>
        </w:tabs>
        <w:ind w:left="450" w:hanging="450"/>
      </w:pPr>
      <w:rPr>
        <w:rFonts w:ascii="Times New Roman" w:eastAsia="Arial Unicode MS"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06EF23BC"/>
    <w:multiLevelType w:val="hybridMultilevel"/>
    <w:tmpl w:val="19821712"/>
    <w:lvl w:ilvl="0" w:tplc="F7541C0E">
      <w:start w:val="5"/>
      <w:numFmt w:val="bullet"/>
      <w:lvlText w:val="-"/>
      <w:lvlJc w:val="left"/>
      <w:pPr>
        <w:ind w:left="720" w:hanging="360"/>
      </w:pPr>
      <w:rPr>
        <w:rFonts w:ascii="Arial"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385F55"/>
    <w:multiLevelType w:val="hybridMultilevel"/>
    <w:tmpl w:val="F4ECA968"/>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AB27A4C"/>
    <w:multiLevelType w:val="multilevel"/>
    <w:tmpl w:val="0AB27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B9F15CD"/>
    <w:multiLevelType w:val="hybridMultilevel"/>
    <w:tmpl w:val="1F28B54E"/>
    <w:lvl w:ilvl="0" w:tplc="F7541C0E">
      <w:start w:val="5"/>
      <w:numFmt w:val="bullet"/>
      <w:lvlText w:val="-"/>
      <w:lvlJc w:val="left"/>
      <w:pPr>
        <w:ind w:left="720" w:hanging="360"/>
      </w:pPr>
      <w:rPr>
        <w:rFonts w:ascii="Arial" w:hAnsi="Arial" w:cs="Aria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D1E68A0"/>
    <w:multiLevelType w:val="hybridMultilevel"/>
    <w:tmpl w:val="1F648BD2"/>
    <w:lvl w:ilvl="0" w:tplc="F7541C0E">
      <w:start w:val="5"/>
      <w:numFmt w:val="bullet"/>
      <w:lvlText w:val="-"/>
      <w:lvlJc w:val="left"/>
      <w:pPr>
        <w:ind w:left="720" w:hanging="360"/>
      </w:pPr>
      <w:rPr>
        <w:rFonts w:ascii="Arial"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17"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8" w15:restartNumberingAfterBreak="0">
    <w:nsid w:val="103865D6"/>
    <w:multiLevelType w:val="hybridMultilevel"/>
    <w:tmpl w:val="FEE42D9E"/>
    <w:lvl w:ilvl="0" w:tplc="F7541C0E">
      <w:start w:val="5"/>
      <w:numFmt w:val="bullet"/>
      <w:lvlText w:val="-"/>
      <w:lvlJc w:val="left"/>
      <w:pPr>
        <w:ind w:left="720" w:hanging="360"/>
      </w:pPr>
      <w:rPr>
        <w:rFonts w:ascii="Arial"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1FE724F"/>
    <w:multiLevelType w:val="hybridMultilevel"/>
    <w:tmpl w:val="321CEB2A"/>
    <w:lvl w:ilvl="0" w:tplc="F7541C0E">
      <w:start w:val="5"/>
      <w:numFmt w:val="bullet"/>
      <w:lvlText w:val="-"/>
      <w:lvlJc w:val="left"/>
      <w:pPr>
        <w:ind w:left="720" w:hanging="360"/>
      </w:pPr>
      <w:rPr>
        <w:rFonts w:ascii="Arial"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30E352D"/>
    <w:multiLevelType w:val="hybridMultilevel"/>
    <w:tmpl w:val="8528DEA2"/>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4583363"/>
    <w:multiLevelType w:val="hybridMultilevel"/>
    <w:tmpl w:val="4864AF90"/>
    <w:lvl w:ilvl="0" w:tplc="B99C04C4">
      <w:start w:val="1"/>
      <w:numFmt w:val="decimal"/>
      <w:pStyle w:val="Sec3Head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EE7BC0"/>
    <w:multiLevelType w:val="singleLevel"/>
    <w:tmpl w:val="F6E8B29E"/>
    <w:lvl w:ilvl="0">
      <w:start w:val="1"/>
      <w:numFmt w:val="lowerLetter"/>
      <w:pStyle w:val="ean-a"/>
      <w:lvlText w:val="%1)"/>
      <w:legacy w:legacy="1" w:legacySpace="0" w:legacyIndent="283"/>
      <w:lvlJc w:val="left"/>
      <w:pPr>
        <w:ind w:left="283" w:hanging="283"/>
      </w:pPr>
    </w:lvl>
  </w:abstractNum>
  <w:abstractNum w:abstractNumId="23" w15:restartNumberingAfterBreak="0">
    <w:nsid w:val="16A272D2"/>
    <w:multiLevelType w:val="hybridMultilevel"/>
    <w:tmpl w:val="42621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8123078"/>
    <w:multiLevelType w:val="hybridMultilevel"/>
    <w:tmpl w:val="6DE8DB66"/>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8691C72"/>
    <w:multiLevelType w:val="hybridMultilevel"/>
    <w:tmpl w:val="80E09784"/>
    <w:lvl w:ilvl="0" w:tplc="040C0017">
      <w:start w:val="2"/>
      <w:numFmt w:val="bullet"/>
      <w:lvlText w:val="-"/>
      <w:lvlJc w:val="left"/>
      <w:pPr>
        <w:tabs>
          <w:tab w:val="num" w:pos="786"/>
        </w:tabs>
        <w:ind w:left="786" w:hanging="360"/>
      </w:pPr>
      <w:rPr>
        <w:rFonts w:ascii="Times New Roman" w:eastAsia="Times New Roman" w:hAnsi="Times New Roman" w:cs="Times New Roman" w:hint="default"/>
      </w:rPr>
    </w:lvl>
    <w:lvl w:ilvl="1" w:tplc="040C0019" w:tentative="1">
      <w:start w:val="1"/>
      <w:numFmt w:val="bullet"/>
      <w:lvlText w:val="o"/>
      <w:lvlJc w:val="left"/>
      <w:pPr>
        <w:tabs>
          <w:tab w:val="num" w:pos="1506"/>
        </w:tabs>
        <w:ind w:left="1506" w:hanging="360"/>
      </w:pPr>
      <w:rPr>
        <w:rFonts w:ascii="Courier New" w:hAnsi="Courier New" w:cs="Courier New" w:hint="default"/>
      </w:rPr>
    </w:lvl>
    <w:lvl w:ilvl="2" w:tplc="040C001B" w:tentative="1">
      <w:start w:val="1"/>
      <w:numFmt w:val="bullet"/>
      <w:lvlText w:val=""/>
      <w:lvlJc w:val="left"/>
      <w:pPr>
        <w:tabs>
          <w:tab w:val="num" w:pos="2226"/>
        </w:tabs>
        <w:ind w:left="2226" w:hanging="360"/>
      </w:pPr>
      <w:rPr>
        <w:rFonts w:ascii="Wingdings" w:hAnsi="Wingdings" w:hint="default"/>
      </w:rPr>
    </w:lvl>
    <w:lvl w:ilvl="3" w:tplc="040C000F" w:tentative="1">
      <w:start w:val="1"/>
      <w:numFmt w:val="bullet"/>
      <w:lvlText w:val=""/>
      <w:lvlJc w:val="left"/>
      <w:pPr>
        <w:tabs>
          <w:tab w:val="num" w:pos="2946"/>
        </w:tabs>
        <w:ind w:left="2946" w:hanging="360"/>
      </w:pPr>
      <w:rPr>
        <w:rFonts w:ascii="Symbol" w:hAnsi="Symbol" w:hint="default"/>
      </w:rPr>
    </w:lvl>
    <w:lvl w:ilvl="4" w:tplc="040C0019" w:tentative="1">
      <w:start w:val="1"/>
      <w:numFmt w:val="bullet"/>
      <w:lvlText w:val="o"/>
      <w:lvlJc w:val="left"/>
      <w:pPr>
        <w:tabs>
          <w:tab w:val="num" w:pos="3666"/>
        </w:tabs>
        <w:ind w:left="3666" w:hanging="360"/>
      </w:pPr>
      <w:rPr>
        <w:rFonts w:ascii="Courier New" w:hAnsi="Courier New" w:cs="Courier New" w:hint="default"/>
      </w:rPr>
    </w:lvl>
    <w:lvl w:ilvl="5" w:tplc="040C001B" w:tentative="1">
      <w:start w:val="1"/>
      <w:numFmt w:val="bullet"/>
      <w:lvlText w:val=""/>
      <w:lvlJc w:val="left"/>
      <w:pPr>
        <w:tabs>
          <w:tab w:val="num" w:pos="4386"/>
        </w:tabs>
        <w:ind w:left="4386" w:hanging="360"/>
      </w:pPr>
      <w:rPr>
        <w:rFonts w:ascii="Wingdings" w:hAnsi="Wingdings" w:hint="default"/>
      </w:rPr>
    </w:lvl>
    <w:lvl w:ilvl="6" w:tplc="040C000F" w:tentative="1">
      <w:start w:val="1"/>
      <w:numFmt w:val="bullet"/>
      <w:lvlText w:val=""/>
      <w:lvlJc w:val="left"/>
      <w:pPr>
        <w:tabs>
          <w:tab w:val="num" w:pos="5106"/>
        </w:tabs>
        <w:ind w:left="5106" w:hanging="360"/>
      </w:pPr>
      <w:rPr>
        <w:rFonts w:ascii="Symbol" w:hAnsi="Symbol" w:hint="default"/>
      </w:rPr>
    </w:lvl>
    <w:lvl w:ilvl="7" w:tplc="040C0019" w:tentative="1">
      <w:start w:val="1"/>
      <w:numFmt w:val="bullet"/>
      <w:lvlText w:val="o"/>
      <w:lvlJc w:val="left"/>
      <w:pPr>
        <w:tabs>
          <w:tab w:val="num" w:pos="5826"/>
        </w:tabs>
        <w:ind w:left="5826" w:hanging="360"/>
      </w:pPr>
      <w:rPr>
        <w:rFonts w:ascii="Courier New" w:hAnsi="Courier New" w:cs="Courier New" w:hint="default"/>
      </w:rPr>
    </w:lvl>
    <w:lvl w:ilvl="8" w:tplc="040C001B" w:tentative="1">
      <w:start w:val="1"/>
      <w:numFmt w:val="bullet"/>
      <w:lvlText w:val=""/>
      <w:lvlJc w:val="left"/>
      <w:pPr>
        <w:tabs>
          <w:tab w:val="num" w:pos="6546"/>
        </w:tabs>
        <w:ind w:left="6546" w:hanging="360"/>
      </w:pPr>
      <w:rPr>
        <w:rFonts w:ascii="Wingdings" w:hAnsi="Wingdings" w:hint="default"/>
      </w:rPr>
    </w:lvl>
  </w:abstractNum>
  <w:abstractNum w:abstractNumId="26"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7" w15:restartNumberingAfterBreak="0">
    <w:nsid w:val="19B13FE7"/>
    <w:multiLevelType w:val="hybridMultilevel"/>
    <w:tmpl w:val="A8FEC24A"/>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AA7338B"/>
    <w:multiLevelType w:val="hybridMultilevel"/>
    <w:tmpl w:val="53020A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C104A9B"/>
    <w:multiLevelType w:val="multilevel"/>
    <w:tmpl w:val="E4040EEA"/>
    <w:lvl w:ilvl="0">
      <w:start w:val="1"/>
      <w:numFmt w:val="bullet"/>
      <w:pStyle w:val="puce"/>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Times New Roman"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30" w15:restartNumberingAfterBreak="0">
    <w:nsid w:val="1C3857E5"/>
    <w:multiLevelType w:val="hybridMultilevel"/>
    <w:tmpl w:val="5346294C"/>
    <w:lvl w:ilvl="0" w:tplc="040C0017">
      <w:start w:val="2"/>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15:restartNumberingAfterBreak="0">
    <w:nsid w:val="1F8B40A4"/>
    <w:multiLevelType w:val="hybridMultilevel"/>
    <w:tmpl w:val="0E96CF30"/>
    <w:lvl w:ilvl="0" w:tplc="040C0009">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32" w15:restartNumberingAfterBreak="0">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33" w15:restartNumberingAfterBreak="0">
    <w:nsid w:val="20150153"/>
    <w:multiLevelType w:val="hybridMultilevel"/>
    <w:tmpl w:val="0804F84C"/>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0423A3A"/>
    <w:multiLevelType w:val="singleLevel"/>
    <w:tmpl w:val="58703408"/>
    <w:lvl w:ilvl="0">
      <w:start w:val="1"/>
      <w:numFmt w:val="lowerLetter"/>
      <w:pStyle w:val="ceana"/>
      <w:lvlText w:val="%1)"/>
      <w:lvlJc w:val="left"/>
      <w:pPr>
        <w:tabs>
          <w:tab w:val="num" w:pos="720"/>
        </w:tabs>
        <w:ind w:left="283" w:hanging="283"/>
      </w:pPr>
    </w:lvl>
  </w:abstractNum>
  <w:abstractNum w:abstractNumId="35" w15:restartNumberingAfterBreak="0">
    <w:nsid w:val="207F4FC9"/>
    <w:multiLevelType w:val="hybridMultilevel"/>
    <w:tmpl w:val="494414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3EA78EF"/>
    <w:multiLevelType w:val="hybridMultilevel"/>
    <w:tmpl w:val="7640D5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8" w15:restartNumberingAfterBreak="0">
    <w:nsid w:val="24B85333"/>
    <w:multiLevelType w:val="multilevel"/>
    <w:tmpl w:val="1B26D38E"/>
    <w:lvl w:ilvl="0">
      <w:start w:val="1"/>
      <w:numFmt w:val="bullet"/>
      <w:lvlText w:val=""/>
      <w:lvlJc w:val="left"/>
      <w:pPr>
        <w:ind w:left="720" w:hanging="360"/>
      </w:pPr>
      <w:rPr>
        <w:rFonts w:ascii="Wingdings" w:hAnsi="Wingdings" w:hint="default"/>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15:restartNumberingAfterBreak="0">
    <w:nsid w:val="24CE1E84"/>
    <w:multiLevelType w:val="hybridMultilevel"/>
    <w:tmpl w:val="D72A0576"/>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6E445DB"/>
    <w:multiLevelType w:val="hybridMultilevel"/>
    <w:tmpl w:val="2D2E85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71E73F8"/>
    <w:multiLevelType w:val="hybridMultilevel"/>
    <w:tmpl w:val="60A6175A"/>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7CC72FE"/>
    <w:multiLevelType w:val="hybridMultilevel"/>
    <w:tmpl w:val="8494A2E4"/>
    <w:lvl w:ilvl="0" w:tplc="F7541C0E">
      <w:start w:val="5"/>
      <w:numFmt w:val="bullet"/>
      <w:lvlText w:val="-"/>
      <w:lvlJc w:val="left"/>
      <w:pPr>
        <w:ind w:left="720" w:hanging="360"/>
      </w:pPr>
      <w:rPr>
        <w:rFonts w:ascii="Arial"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909728A"/>
    <w:multiLevelType w:val="hybridMultilevel"/>
    <w:tmpl w:val="F02C5CFC"/>
    <w:lvl w:ilvl="0" w:tplc="F7541C0E">
      <w:start w:val="5"/>
      <w:numFmt w:val="bullet"/>
      <w:lvlText w:val="-"/>
      <w:lvlJc w:val="left"/>
      <w:pPr>
        <w:ind w:left="720" w:hanging="360"/>
      </w:pPr>
      <w:rPr>
        <w:rFonts w:ascii="Arial"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9914CEB"/>
    <w:multiLevelType w:val="hybridMultilevel"/>
    <w:tmpl w:val="47421F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9E97AE6"/>
    <w:multiLevelType w:val="hybridMultilevel"/>
    <w:tmpl w:val="5ED48876"/>
    <w:lvl w:ilvl="0" w:tplc="C06EE024">
      <w:start w:val="5"/>
      <w:numFmt w:val="bullet"/>
      <w:lvlText w:val="-"/>
      <w:lvlJc w:val="left"/>
      <w:pPr>
        <w:ind w:left="360" w:hanging="360"/>
      </w:pPr>
      <w:rPr>
        <w:rFonts w:ascii="Arial Narrow" w:eastAsia="Times New Roman" w:hAnsi="Arial Narrow"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2A094684"/>
    <w:multiLevelType w:val="multilevel"/>
    <w:tmpl w:val="01429CF0"/>
    <w:styleLink w:val="LFO8"/>
    <w:lvl w:ilvl="0">
      <w:start w:val="1"/>
      <w:numFmt w:val="decimal"/>
      <w:pStyle w:val="soussection1"/>
      <w:lvlText w:val="%1."/>
      <w:lvlJc w:val="left"/>
      <w:pPr>
        <w:ind w:left="1065" w:hanging="705"/>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7" w15:restartNumberingAfterBreak="0">
    <w:nsid w:val="2ADB5224"/>
    <w:multiLevelType w:val="hybridMultilevel"/>
    <w:tmpl w:val="CFC2D190"/>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48" w15:restartNumberingAfterBreak="0">
    <w:nsid w:val="2CF61B57"/>
    <w:multiLevelType w:val="multilevel"/>
    <w:tmpl w:val="04520872"/>
    <w:lvl w:ilvl="0">
      <w:start w:val="1"/>
      <w:numFmt w:val="decimal"/>
      <w:lvlText w:val="%1."/>
      <w:lvlJc w:val="left"/>
      <w:pPr>
        <w:ind w:left="720" w:hanging="360"/>
      </w:pPr>
      <w:rPr>
        <w:rFonts w:ascii="Times New Roman" w:eastAsia="Times New Roman" w:hAnsi="Times New Roman" w:cs="Times New Roman"/>
        <w:b w:val="0"/>
        <w:i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9"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0" w15:restartNumberingAfterBreak="0">
    <w:nsid w:val="2D217F15"/>
    <w:multiLevelType w:val="hybridMultilevel"/>
    <w:tmpl w:val="D0FA83F0"/>
    <w:lvl w:ilvl="0" w:tplc="0CB27D06">
      <w:start w:val="1"/>
      <w:numFmt w:val="decimal"/>
      <w:pStyle w:val="Enum1"/>
      <w:lvlText w:val="%1."/>
      <w:lvlJc w:val="left"/>
      <w:pPr>
        <w:tabs>
          <w:tab w:val="num" w:pos="992"/>
        </w:tabs>
        <w:ind w:left="992" w:hanging="42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1" w15:restartNumberingAfterBreak="0">
    <w:nsid w:val="2DE27C5A"/>
    <w:multiLevelType w:val="hybridMultilevel"/>
    <w:tmpl w:val="DE608EDA"/>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53" w15:restartNumberingAfterBreak="0">
    <w:nsid w:val="2ED25C2C"/>
    <w:multiLevelType w:val="hybridMultilevel"/>
    <w:tmpl w:val="BCD23304"/>
    <w:lvl w:ilvl="0" w:tplc="F7541C0E">
      <w:start w:val="5"/>
      <w:numFmt w:val="bullet"/>
      <w:lvlText w:val="-"/>
      <w:lvlJc w:val="left"/>
      <w:pPr>
        <w:ind w:left="720" w:hanging="360"/>
      </w:pPr>
      <w:rPr>
        <w:rFonts w:ascii="Arial"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F4A63F2"/>
    <w:multiLevelType w:val="singleLevel"/>
    <w:tmpl w:val="7E7A77D8"/>
    <w:lvl w:ilvl="0">
      <w:start w:val="1"/>
      <w:numFmt w:val="bullet"/>
      <w:pStyle w:val="T1"/>
      <w:lvlText w:val=""/>
      <w:lvlJc w:val="left"/>
      <w:pPr>
        <w:tabs>
          <w:tab w:val="num" w:pos="360"/>
        </w:tabs>
        <w:ind w:left="360" w:hanging="360"/>
      </w:pPr>
      <w:rPr>
        <w:rFonts w:ascii="Wingdings" w:hAnsi="Wingdings" w:hint="default"/>
        <w:b/>
        <w:i w:val="0"/>
        <w:sz w:val="28"/>
      </w:rPr>
    </w:lvl>
  </w:abstractNum>
  <w:abstractNum w:abstractNumId="55" w15:restartNumberingAfterBreak="0">
    <w:nsid w:val="30B53B81"/>
    <w:multiLevelType w:val="hybridMultilevel"/>
    <w:tmpl w:val="CF081BFA"/>
    <w:lvl w:ilvl="0" w:tplc="FFFFFFFF">
      <w:start w:val="1"/>
      <w:numFmt w:val="bullet"/>
      <w:pStyle w:val="Puc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7" w15:restartNumberingAfterBreak="0">
    <w:nsid w:val="32871E13"/>
    <w:multiLevelType w:val="hybridMultilevel"/>
    <w:tmpl w:val="17904E1C"/>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3AB65EF"/>
    <w:multiLevelType w:val="singleLevel"/>
    <w:tmpl w:val="04090019"/>
    <w:lvl w:ilvl="0">
      <w:start w:val="1"/>
      <w:numFmt w:val="lowerLetter"/>
      <w:lvlText w:val="%1."/>
      <w:lvlJc w:val="left"/>
      <w:pPr>
        <w:ind w:left="720" w:hanging="360"/>
      </w:pPr>
    </w:lvl>
  </w:abstractNum>
  <w:abstractNum w:abstractNumId="59" w15:restartNumberingAfterBreak="0">
    <w:nsid w:val="35217C47"/>
    <w:multiLevelType w:val="hybridMultilevel"/>
    <w:tmpl w:val="1590888A"/>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55D7D0F"/>
    <w:multiLevelType w:val="hybridMultilevel"/>
    <w:tmpl w:val="FB4EAD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7740A22"/>
    <w:multiLevelType w:val="hybridMultilevel"/>
    <w:tmpl w:val="E24075B4"/>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8F137A5"/>
    <w:multiLevelType w:val="hybridMultilevel"/>
    <w:tmpl w:val="066472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9DC726F"/>
    <w:multiLevelType w:val="hybridMultilevel"/>
    <w:tmpl w:val="D1DEA882"/>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A162F4E"/>
    <w:multiLevelType w:val="hybridMultilevel"/>
    <w:tmpl w:val="00702832"/>
    <w:lvl w:ilvl="0" w:tplc="040C0017">
      <w:start w:val="2"/>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5" w15:restartNumberingAfterBreak="0">
    <w:nsid w:val="3A3D6478"/>
    <w:multiLevelType w:val="hybridMultilevel"/>
    <w:tmpl w:val="57D88754"/>
    <w:lvl w:ilvl="0" w:tplc="F7541C0E">
      <w:start w:val="5"/>
      <w:numFmt w:val="bullet"/>
      <w:lvlText w:val="-"/>
      <w:lvlJc w:val="left"/>
      <w:pPr>
        <w:ind w:left="720" w:hanging="360"/>
      </w:pPr>
      <w:rPr>
        <w:rFonts w:ascii="Arial"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A482257"/>
    <w:multiLevelType w:val="hybridMultilevel"/>
    <w:tmpl w:val="322C0C42"/>
    <w:lvl w:ilvl="0" w:tplc="BB1EFB2A">
      <w:start w:val="1"/>
      <w:numFmt w:val="lowerRoman"/>
      <w:lvlText w:val="(%1)"/>
      <w:lvlJc w:val="left"/>
      <w:pPr>
        <w:ind w:left="1478" w:hanging="720"/>
      </w:pPr>
      <w:rPr>
        <w:rFonts w:hint="default"/>
      </w:rPr>
    </w:lvl>
    <w:lvl w:ilvl="1" w:tplc="040C0019" w:tentative="1">
      <w:start w:val="1"/>
      <w:numFmt w:val="lowerLetter"/>
      <w:lvlText w:val="%2."/>
      <w:lvlJc w:val="left"/>
      <w:pPr>
        <w:ind w:left="1838" w:hanging="360"/>
      </w:pPr>
    </w:lvl>
    <w:lvl w:ilvl="2" w:tplc="040C001B" w:tentative="1">
      <w:start w:val="1"/>
      <w:numFmt w:val="lowerRoman"/>
      <w:lvlText w:val="%3."/>
      <w:lvlJc w:val="right"/>
      <w:pPr>
        <w:ind w:left="2558" w:hanging="180"/>
      </w:pPr>
    </w:lvl>
    <w:lvl w:ilvl="3" w:tplc="040C000F" w:tentative="1">
      <w:start w:val="1"/>
      <w:numFmt w:val="decimal"/>
      <w:lvlText w:val="%4."/>
      <w:lvlJc w:val="left"/>
      <w:pPr>
        <w:ind w:left="3278" w:hanging="360"/>
      </w:pPr>
    </w:lvl>
    <w:lvl w:ilvl="4" w:tplc="040C0019" w:tentative="1">
      <w:start w:val="1"/>
      <w:numFmt w:val="lowerLetter"/>
      <w:lvlText w:val="%5."/>
      <w:lvlJc w:val="left"/>
      <w:pPr>
        <w:ind w:left="3998" w:hanging="360"/>
      </w:pPr>
    </w:lvl>
    <w:lvl w:ilvl="5" w:tplc="040C001B" w:tentative="1">
      <w:start w:val="1"/>
      <w:numFmt w:val="lowerRoman"/>
      <w:lvlText w:val="%6."/>
      <w:lvlJc w:val="right"/>
      <w:pPr>
        <w:ind w:left="4718" w:hanging="180"/>
      </w:pPr>
    </w:lvl>
    <w:lvl w:ilvl="6" w:tplc="040C000F" w:tentative="1">
      <w:start w:val="1"/>
      <w:numFmt w:val="decimal"/>
      <w:lvlText w:val="%7."/>
      <w:lvlJc w:val="left"/>
      <w:pPr>
        <w:ind w:left="5438" w:hanging="360"/>
      </w:pPr>
    </w:lvl>
    <w:lvl w:ilvl="7" w:tplc="040C0019" w:tentative="1">
      <w:start w:val="1"/>
      <w:numFmt w:val="lowerLetter"/>
      <w:lvlText w:val="%8."/>
      <w:lvlJc w:val="left"/>
      <w:pPr>
        <w:ind w:left="6158" w:hanging="360"/>
      </w:pPr>
    </w:lvl>
    <w:lvl w:ilvl="8" w:tplc="040C001B" w:tentative="1">
      <w:start w:val="1"/>
      <w:numFmt w:val="lowerRoman"/>
      <w:lvlText w:val="%9."/>
      <w:lvlJc w:val="right"/>
      <w:pPr>
        <w:ind w:left="6878" w:hanging="180"/>
      </w:pPr>
    </w:lvl>
  </w:abstractNum>
  <w:abstractNum w:abstractNumId="67" w15:restartNumberingAfterBreak="0">
    <w:nsid w:val="3A744241"/>
    <w:multiLevelType w:val="hybridMultilevel"/>
    <w:tmpl w:val="E3469E42"/>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A936777"/>
    <w:multiLevelType w:val="hybridMultilevel"/>
    <w:tmpl w:val="8140E282"/>
    <w:lvl w:ilvl="0" w:tplc="F7541C0E">
      <w:start w:val="5"/>
      <w:numFmt w:val="bullet"/>
      <w:lvlText w:val="-"/>
      <w:lvlJc w:val="left"/>
      <w:pPr>
        <w:ind w:left="720" w:hanging="360"/>
      </w:pPr>
      <w:rPr>
        <w:rFonts w:ascii="Arial"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B086CC3"/>
    <w:multiLevelType w:val="hybridMultilevel"/>
    <w:tmpl w:val="54DE3C00"/>
    <w:lvl w:ilvl="0" w:tplc="FFFFFFFF">
      <w:start w:val="1"/>
      <w:numFmt w:val="bullet"/>
      <w:lvlText w:val=""/>
      <w:lvlJc w:val="left"/>
      <w:pPr>
        <w:ind w:left="720" w:hanging="360"/>
      </w:pPr>
      <w:rPr>
        <w:rFonts w:ascii="Wingdings" w:hAnsi="Wingdings" w:hint="default"/>
      </w:rPr>
    </w:lvl>
    <w:lvl w:ilvl="1" w:tplc="F7541C0E">
      <w:start w:val="5"/>
      <w:numFmt w:val="bullet"/>
      <w:lvlText w:val="-"/>
      <w:lvlJc w:val="left"/>
      <w:pPr>
        <w:ind w:left="720" w:hanging="360"/>
      </w:pPr>
      <w:rPr>
        <w:rFonts w:ascii="Arial" w:hAnsi="Arial" w:cs="Arial" w:hint="default"/>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3DB93447"/>
    <w:multiLevelType w:val="hybridMultilevel"/>
    <w:tmpl w:val="D82EDDD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3DC90EA5"/>
    <w:multiLevelType w:val="hybridMultilevel"/>
    <w:tmpl w:val="0688C8CE"/>
    <w:lvl w:ilvl="0" w:tplc="040C0017">
      <w:start w:val="2"/>
      <w:numFmt w:val="bullet"/>
      <w:lvlText w:val="-"/>
      <w:lvlJc w:val="left"/>
      <w:pPr>
        <w:ind w:left="364" w:hanging="360"/>
      </w:pPr>
      <w:rPr>
        <w:rFonts w:ascii="Times New Roman" w:eastAsia="Times New Roman" w:hAnsi="Times New Roman" w:cs="Times New Roman" w:hint="default"/>
      </w:rPr>
    </w:lvl>
    <w:lvl w:ilvl="1" w:tplc="040C0003" w:tentative="1">
      <w:start w:val="1"/>
      <w:numFmt w:val="bullet"/>
      <w:lvlText w:val="o"/>
      <w:lvlJc w:val="left"/>
      <w:pPr>
        <w:ind w:left="1084" w:hanging="360"/>
      </w:pPr>
      <w:rPr>
        <w:rFonts w:ascii="Courier New" w:hAnsi="Courier New" w:cs="Courier New" w:hint="default"/>
      </w:rPr>
    </w:lvl>
    <w:lvl w:ilvl="2" w:tplc="040C0005" w:tentative="1">
      <w:start w:val="1"/>
      <w:numFmt w:val="bullet"/>
      <w:lvlText w:val=""/>
      <w:lvlJc w:val="left"/>
      <w:pPr>
        <w:ind w:left="1804" w:hanging="360"/>
      </w:pPr>
      <w:rPr>
        <w:rFonts w:ascii="Wingdings" w:hAnsi="Wingdings" w:hint="default"/>
      </w:rPr>
    </w:lvl>
    <w:lvl w:ilvl="3" w:tplc="040C0001" w:tentative="1">
      <w:start w:val="1"/>
      <w:numFmt w:val="bullet"/>
      <w:lvlText w:val=""/>
      <w:lvlJc w:val="left"/>
      <w:pPr>
        <w:ind w:left="2524" w:hanging="360"/>
      </w:pPr>
      <w:rPr>
        <w:rFonts w:ascii="Symbol" w:hAnsi="Symbol" w:hint="default"/>
      </w:rPr>
    </w:lvl>
    <w:lvl w:ilvl="4" w:tplc="040C0003" w:tentative="1">
      <w:start w:val="1"/>
      <w:numFmt w:val="bullet"/>
      <w:lvlText w:val="o"/>
      <w:lvlJc w:val="left"/>
      <w:pPr>
        <w:ind w:left="3244" w:hanging="360"/>
      </w:pPr>
      <w:rPr>
        <w:rFonts w:ascii="Courier New" w:hAnsi="Courier New" w:cs="Courier New" w:hint="default"/>
      </w:rPr>
    </w:lvl>
    <w:lvl w:ilvl="5" w:tplc="040C0005" w:tentative="1">
      <w:start w:val="1"/>
      <w:numFmt w:val="bullet"/>
      <w:lvlText w:val=""/>
      <w:lvlJc w:val="left"/>
      <w:pPr>
        <w:ind w:left="3964" w:hanging="360"/>
      </w:pPr>
      <w:rPr>
        <w:rFonts w:ascii="Wingdings" w:hAnsi="Wingdings" w:hint="default"/>
      </w:rPr>
    </w:lvl>
    <w:lvl w:ilvl="6" w:tplc="040C0001" w:tentative="1">
      <w:start w:val="1"/>
      <w:numFmt w:val="bullet"/>
      <w:lvlText w:val=""/>
      <w:lvlJc w:val="left"/>
      <w:pPr>
        <w:ind w:left="4684" w:hanging="360"/>
      </w:pPr>
      <w:rPr>
        <w:rFonts w:ascii="Symbol" w:hAnsi="Symbol" w:hint="default"/>
      </w:rPr>
    </w:lvl>
    <w:lvl w:ilvl="7" w:tplc="040C0003" w:tentative="1">
      <w:start w:val="1"/>
      <w:numFmt w:val="bullet"/>
      <w:lvlText w:val="o"/>
      <w:lvlJc w:val="left"/>
      <w:pPr>
        <w:ind w:left="5404" w:hanging="360"/>
      </w:pPr>
      <w:rPr>
        <w:rFonts w:ascii="Courier New" w:hAnsi="Courier New" w:cs="Courier New" w:hint="default"/>
      </w:rPr>
    </w:lvl>
    <w:lvl w:ilvl="8" w:tplc="040C0005" w:tentative="1">
      <w:start w:val="1"/>
      <w:numFmt w:val="bullet"/>
      <w:lvlText w:val=""/>
      <w:lvlJc w:val="left"/>
      <w:pPr>
        <w:ind w:left="6124" w:hanging="360"/>
      </w:pPr>
      <w:rPr>
        <w:rFonts w:ascii="Wingdings" w:hAnsi="Wingdings" w:hint="default"/>
      </w:rPr>
    </w:lvl>
  </w:abstractNum>
  <w:abstractNum w:abstractNumId="72"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4" w15:restartNumberingAfterBreak="0">
    <w:nsid w:val="42E04A68"/>
    <w:multiLevelType w:val="hybridMultilevel"/>
    <w:tmpl w:val="90D232E6"/>
    <w:lvl w:ilvl="0" w:tplc="2DD6B3A6">
      <w:start w:val="1"/>
      <w:numFmt w:val="bullet"/>
      <w:lvlText w:val="-"/>
      <w:lvlJc w:val="left"/>
      <w:pPr>
        <w:ind w:left="720" w:hanging="360"/>
      </w:pPr>
      <w:rPr>
        <w:rFonts w:ascii="Tw Cen MT" w:hAnsi="Tw Cen MT" w:cs="Tw Cen MT" w:hint="default"/>
        <w:b w:val="0"/>
        <w:i w:val="0"/>
        <w:strike w:val="0"/>
        <w:dstrike w:val="0"/>
        <w:color w:val="000000"/>
        <w:sz w:val="16"/>
        <w:szCs w:val="7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31F368C"/>
    <w:multiLevelType w:val="hybridMultilevel"/>
    <w:tmpl w:val="D9A649E4"/>
    <w:lvl w:ilvl="0" w:tplc="082038D6">
      <w:start w:val="1"/>
      <w:numFmt w:val="bullet"/>
      <w:pStyle w:val="Tiret"/>
      <w:lvlText w:val="-"/>
      <w:lvlJc w:val="left"/>
      <w:pPr>
        <w:tabs>
          <w:tab w:val="num" w:pos="992"/>
        </w:tabs>
        <w:ind w:left="992" w:hanging="425"/>
      </w:pPr>
      <w:rPr>
        <w:rFonts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4343396"/>
    <w:multiLevelType w:val="hybridMultilevel"/>
    <w:tmpl w:val="2AECE842"/>
    <w:lvl w:ilvl="0" w:tplc="BF8E2926">
      <w:start w:val="1"/>
      <w:numFmt w:val="bullet"/>
      <w:pStyle w:val="Tirets"/>
      <w:lvlText w:val=""/>
      <w:lvlJc w:val="left"/>
      <w:pPr>
        <w:tabs>
          <w:tab w:val="num" w:pos="360"/>
        </w:tabs>
        <w:ind w:left="360" w:hanging="360"/>
      </w:pPr>
      <w:rPr>
        <w:rFonts w:ascii="Symbol" w:hAnsi="Symbol" w:hint="default"/>
        <w:sz w:val="22"/>
      </w:rPr>
    </w:lvl>
    <w:lvl w:ilvl="1" w:tplc="F9DE3C12">
      <w:numFmt w:val="bullet"/>
      <w:lvlText w:val="-"/>
      <w:lvlJc w:val="left"/>
      <w:pPr>
        <w:tabs>
          <w:tab w:val="num" w:pos="1785"/>
        </w:tabs>
        <w:ind w:left="1785" w:hanging="705"/>
      </w:pPr>
      <w:rPr>
        <w:rFonts w:ascii="Times New Roman" w:eastAsia="Times New Roman" w:hAnsi="Times New Roman" w:cs="Times New Roman" w:hint="default"/>
      </w:rPr>
    </w:lvl>
    <w:lvl w:ilvl="2" w:tplc="D4B251B0" w:tentative="1">
      <w:start w:val="1"/>
      <w:numFmt w:val="bullet"/>
      <w:lvlText w:val=""/>
      <w:lvlJc w:val="left"/>
      <w:pPr>
        <w:tabs>
          <w:tab w:val="num" w:pos="2160"/>
        </w:tabs>
        <w:ind w:left="2160" w:hanging="360"/>
      </w:pPr>
      <w:rPr>
        <w:rFonts w:ascii="Wingdings" w:hAnsi="Wingdings" w:hint="default"/>
      </w:rPr>
    </w:lvl>
    <w:lvl w:ilvl="3" w:tplc="38A6862E" w:tentative="1">
      <w:start w:val="1"/>
      <w:numFmt w:val="bullet"/>
      <w:lvlText w:val=""/>
      <w:lvlJc w:val="left"/>
      <w:pPr>
        <w:tabs>
          <w:tab w:val="num" w:pos="2880"/>
        </w:tabs>
        <w:ind w:left="2880" w:hanging="360"/>
      </w:pPr>
      <w:rPr>
        <w:rFonts w:ascii="Symbol" w:hAnsi="Symbol" w:hint="default"/>
      </w:rPr>
    </w:lvl>
    <w:lvl w:ilvl="4" w:tplc="2C66B80E" w:tentative="1">
      <w:start w:val="1"/>
      <w:numFmt w:val="bullet"/>
      <w:lvlText w:val="o"/>
      <w:lvlJc w:val="left"/>
      <w:pPr>
        <w:tabs>
          <w:tab w:val="num" w:pos="3600"/>
        </w:tabs>
        <w:ind w:left="3600" w:hanging="360"/>
      </w:pPr>
      <w:rPr>
        <w:rFonts w:ascii="Courier New" w:hAnsi="Courier New" w:hint="default"/>
      </w:rPr>
    </w:lvl>
    <w:lvl w:ilvl="5" w:tplc="5F3CE46C" w:tentative="1">
      <w:start w:val="1"/>
      <w:numFmt w:val="bullet"/>
      <w:lvlText w:val=""/>
      <w:lvlJc w:val="left"/>
      <w:pPr>
        <w:tabs>
          <w:tab w:val="num" w:pos="4320"/>
        </w:tabs>
        <w:ind w:left="4320" w:hanging="360"/>
      </w:pPr>
      <w:rPr>
        <w:rFonts w:ascii="Wingdings" w:hAnsi="Wingdings" w:hint="default"/>
      </w:rPr>
    </w:lvl>
    <w:lvl w:ilvl="6" w:tplc="C34A84A0" w:tentative="1">
      <w:start w:val="1"/>
      <w:numFmt w:val="bullet"/>
      <w:lvlText w:val=""/>
      <w:lvlJc w:val="left"/>
      <w:pPr>
        <w:tabs>
          <w:tab w:val="num" w:pos="5040"/>
        </w:tabs>
        <w:ind w:left="5040" w:hanging="360"/>
      </w:pPr>
      <w:rPr>
        <w:rFonts w:ascii="Symbol" w:hAnsi="Symbol" w:hint="default"/>
      </w:rPr>
    </w:lvl>
    <w:lvl w:ilvl="7" w:tplc="75D612DE" w:tentative="1">
      <w:start w:val="1"/>
      <w:numFmt w:val="bullet"/>
      <w:lvlText w:val="o"/>
      <w:lvlJc w:val="left"/>
      <w:pPr>
        <w:tabs>
          <w:tab w:val="num" w:pos="5760"/>
        </w:tabs>
        <w:ind w:left="5760" w:hanging="360"/>
      </w:pPr>
      <w:rPr>
        <w:rFonts w:ascii="Courier New" w:hAnsi="Courier New" w:hint="default"/>
      </w:rPr>
    </w:lvl>
    <w:lvl w:ilvl="8" w:tplc="30E88276"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48CF66ED"/>
    <w:multiLevelType w:val="singleLevel"/>
    <w:tmpl w:val="82E4CEC2"/>
    <w:lvl w:ilvl="0">
      <w:start w:val="1"/>
      <w:numFmt w:val="bullet"/>
      <w:pStyle w:val="ec"/>
      <w:lvlText w:val=""/>
      <w:lvlJc w:val="left"/>
      <w:pPr>
        <w:tabs>
          <w:tab w:val="num" w:pos="360"/>
        </w:tabs>
        <w:ind w:left="360" w:hanging="360"/>
      </w:pPr>
      <w:rPr>
        <w:rFonts w:ascii="Wingdings" w:hAnsi="Wingdings" w:hint="default"/>
        <w:sz w:val="20"/>
      </w:rPr>
    </w:lvl>
  </w:abstractNum>
  <w:abstractNum w:abstractNumId="79" w15:restartNumberingAfterBreak="0">
    <w:nsid w:val="49AE64CE"/>
    <w:multiLevelType w:val="hybridMultilevel"/>
    <w:tmpl w:val="03C270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9E17EBD"/>
    <w:multiLevelType w:val="multilevel"/>
    <w:tmpl w:val="49B0695E"/>
    <w:lvl w:ilvl="0">
      <w:start w:val="1"/>
      <w:numFmt w:val="decimal"/>
      <w:lvlText w:val="%1."/>
      <w:lvlJc w:val="left"/>
      <w:pPr>
        <w:ind w:left="720" w:hanging="360"/>
      </w:pPr>
      <w:rPr>
        <w:b/>
        <w:bCs/>
      </w:rPr>
    </w:lvl>
    <w:lvl w:ilvl="1">
      <w:start w:val="3"/>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4A2C48AC"/>
    <w:multiLevelType w:val="multilevel"/>
    <w:tmpl w:val="04520872"/>
    <w:lvl w:ilvl="0">
      <w:start w:val="1"/>
      <w:numFmt w:val="decimal"/>
      <w:lvlText w:val="%1."/>
      <w:lvlJc w:val="left"/>
      <w:pPr>
        <w:ind w:left="720" w:hanging="360"/>
      </w:pPr>
      <w:rPr>
        <w:rFonts w:ascii="Times New Roman" w:eastAsia="Times New Roman" w:hAnsi="Times New Roman" w:cs="Times New Roman"/>
        <w:b w:val="0"/>
        <w:i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2" w15:restartNumberingAfterBreak="0">
    <w:nsid w:val="4A6E21B9"/>
    <w:multiLevelType w:val="singleLevel"/>
    <w:tmpl w:val="5472FD50"/>
    <w:lvl w:ilvl="0">
      <w:start w:val="1"/>
      <w:numFmt w:val="bullet"/>
      <w:pStyle w:val="eb"/>
      <w:lvlText w:val=""/>
      <w:lvlJc w:val="left"/>
      <w:pPr>
        <w:tabs>
          <w:tab w:val="num" w:pos="360"/>
        </w:tabs>
        <w:ind w:left="360" w:hanging="360"/>
      </w:pPr>
      <w:rPr>
        <w:rFonts w:ascii="Wingdings" w:hAnsi="Wingdings" w:hint="default"/>
        <w:sz w:val="24"/>
      </w:rPr>
    </w:lvl>
  </w:abstractNum>
  <w:abstractNum w:abstractNumId="83"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4B722B68"/>
    <w:multiLevelType w:val="multilevel"/>
    <w:tmpl w:val="570E257A"/>
    <w:lvl w:ilvl="0">
      <w:start w:val="1"/>
      <w:numFmt w:val="bullet"/>
      <w:lvlText w:val="o"/>
      <w:lvlJc w:val="left"/>
      <w:pPr>
        <w:tabs>
          <w:tab w:val="num" w:pos="720"/>
        </w:tabs>
        <w:ind w:left="720" w:hanging="360"/>
      </w:pPr>
      <w:rPr>
        <w:rFonts w:ascii="Courier New" w:hAnsi="Courier New" w:hint="default"/>
        <w:sz w:val="20"/>
      </w:rPr>
    </w:lvl>
    <w:lvl w:ilvl="1">
      <w:start w:val="3"/>
      <w:numFmt w:val="bullet"/>
      <w:lvlText w:val="-"/>
      <w:lvlJc w:val="left"/>
      <w:pPr>
        <w:ind w:left="1440" w:hanging="360"/>
      </w:pPr>
      <w:rPr>
        <w:rFonts w:ascii="Calibri" w:eastAsia="Calibri" w:hAnsi="Calibri" w:cs="Times New Roman" w:hint="default"/>
      </w:rPr>
    </w:lvl>
    <w:lvl w:ilvl="2">
      <w:start w:val="1"/>
      <w:numFmt w:val="lowerRoman"/>
      <w:lvlText w:val="(%3)"/>
      <w:lvlJc w:val="left"/>
      <w:pPr>
        <w:ind w:left="2520" w:hanging="720"/>
      </w:pPr>
      <w:rPr>
        <w:rFonts w:hint="default"/>
      </w:rPr>
    </w:lvl>
    <w:lvl w:ilvl="3">
      <w:start w:val="1"/>
      <w:numFmt w:val="lowerLetter"/>
      <w:lvlText w:val="%4)"/>
      <w:lvlJc w:val="left"/>
      <w:pPr>
        <w:ind w:left="3196" w:hanging="360"/>
      </w:pPr>
      <w:rPr>
        <w:rFonts w:hint="default"/>
      </w:rPr>
    </w:lvl>
    <w:lvl w:ilvl="4">
      <w:start w:val="2"/>
      <w:numFmt w:val="upperRoman"/>
      <w:lvlText w:val="%5-"/>
      <w:lvlJc w:val="left"/>
      <w:pPr>
        <w:ind w:left="3960" w:hanging="720"/>
      </w:pPr>
      <w:rPr>
        <w:rFonts w:hint="default"/>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5" w15:restartNumberingAfterBreak="0">
    <w:nsid w:val="4BC04438"/>
    <w:multiLevelType w:val="multilevel"/>
    <w:tmpl w:val="CC74F69E"/>
    <w:lvl w:ilvl="0">
      <w:start w:val="2"/>
      <w:numFmt w:val="decimal"/>
      <w:pStyle w:val="Liste2"/>
      <w:lvlText w:val="ARTICLE %1."/>
      <w:lvlJc w:val="left"/>
      <w:pPr>
        <w:tabs>
          <w:tab w:val="num" w:pos="1701"/>
        </w:tabs>
        <w:ind w:left="1701" w:hanging="1701"/>
      </w:pPr>
      <w:rPr>
        <w:rFonts w:cs="Times New Roman" w:hint="default"/>
        <w:b/>
        <w:i w:val="0"/>
        <w:sz w:val="26"/>
        <w:szCs w:val="26"/>
        <w:u w:val="single"/>
      </w:rPr>
    </w:lvl>
    <w:lvl w:ilvl="1">
      <w:start w:val="1"/>
      <w:numFmt w:val="decimal"/>
      <w:lvlText w:val="%1.%2"/>
      <w:lvlJc w:val="left"/>
      <w:pPr>
        <w:tabs>
          <w:tab w:val="num" w:pos="1134"/>
        </w:tabs>
        <w:ind w:left="1418" w:hanging="567"/>
      </w:pPr>
      <w:rPr>
        <w:rFonts w:cs="Times New Roman" w:hint="default"/>
      </w:rPr>
    </w:lvl>
    <w:lvl w:ilvl="2">
      <w:start w:val="1"/>
      <w:numFmt w:val="decimal"/>
      <w:lvlText w:val="%1.%2.%3"/>
      <w:lvlJc w:val="left"/>
      <w:pPr>
        <w:tabs>
          <w:tab w:val="num" w:pos="1531"/>
        </w:tabs>
        <w:ind w:firstLine="1191"/>
      </w:pPr>
      <w:rPr>
        <w:rFonts w:cs="Times New Roman" w:hint="default"/>
      </w:rPr>
    </w:lvl>
    <w:lvl w:ilvl="3">
      <w:start w:val="1"/>
      <w:numFmt w:val="lowerRoman"/>
      <w:lvlText w:val="(%4)"/>
      <w:lvlJc w:val="right"/>
      <w:pPr>
        <w:tabs>
          <w:tab w:val="num" w:pos="1430"/>
        </w:tabs>
        <w:ind w:left="1430" w:hanging="144"/>
      </w:pPr>
      <w:rPr>
        <w:rFonts w:cs="Times New Roman" w:hint="default"/>
      </w:rPr>
    </w:lvl>
    <w:lvl w:ilvl="4">
      <w:start w:val="1"/>
      <w:numFmt w:val="decimal"/>
      <w:lvlText w:val="%5)"/>
      <w:lvlJc w:val="left"/>
      <w:pPr>
        <w:tabs>
          <w:tab w:val="num" w:pos="1574"/>
        </w:tabs>
        <w:ind w:left="1574" w:hanging="432"/>
      </w:pPr>
      <w:rPr>
        <w:rFonts w:cs="Times New Roman" w:hint="default"/>
      </w:rPr>
    </w:lvl>
    <w:lvl w:ilvl="5">
      <w:start w:val="1"/>
      <w:numFmt w:val="lowerLetter"/>
      <w:lvlText w:val="%6)"/>
      <w:lvlJc w:val="left"/>
      <w:pPr>
        <w:tabs>
          <w:tab w:val="num" w:pos="1718"/>
        </w:tabs>
        <w:ind w:left="1718" w:hanging="432"/>
      </w:pPr>
      <w:rPr>
        <w:rFonts w:cs="Times New Roman" w:hint="default"/>
      </w:rPr>
    </w:lvl>
    <w:lvl w:ilvl="6">
      <w:start w:val="1"/>
      <w:numFmt w:val="lowerRoman"/>
      <w:lvlText w:val="%7)"/>
      <w:lvlJc w:val="right"/>
      <w:pPr>
        <w:tabs>
          <w:tab w:val="num" w:pos="1862"/>
        </w:tabs>
        <w:ind w:left="1862" w:hanging="288"/>
      </w:pPr>
      <w:rPr>
        <w:rFonts w:cs="Times New Roman" w:hint="default"/>
      </w:rPr>
    </w:lvl>
    <w:lvl w:ilvl="7">
      <w:start w:val="1"/>
      <w:numFmt w:val="lowerLetter"/>
      <w:lvlText w:val="%8."/>
      <w:lvlJc w:val="left"/>
      <w:pPr>
        <w:tabs>
          <w:tab w:val="num" w:pos="2006"/>
        </w:tabs>
        <w:ind w:left="2006" w:hanging="432"/>
      </w:pPr>
      <w:rPr>
        <w:rFonts w:cs="Times New Roman" w:hint="default"/>
      </w:rPr>
    </w:lvl>
    <w:lvl w:ilvl="8">
      <w:start w:val="1"/>
      <w:numFmt w:val="lowerRoman"/>
      <w:lvlText w:val="%9."/>
      <w:lvlJc w:val="right"/>
      <w:pPr>
        <w:tabs>
          <w:tab w:val="num" w:pos="2150"/>
        </w:tabs>
        <w:ind w:left="2150" w:hanging="144"/>
      </w:pPr>
      <w:rPr>
        <w:rFonts w:cs="Times New Roman" w:hint="default"/>
      </w:rPr>
    </w:lvl>
  </w:abstractNum>
  <w:abstractNum w:abstractNumId="86" w15:restartNumberingAfterBreak="0">
    <w:nsid w:val="4D824635"/>
    <w:multiLevelType w:val="multilevel"/>
    <w:tmpl w:val="C220FFA8"/>
    <w:lvl w:ilvl="0">
      <w:start w:val="1"/>
      <w:numFmt w:val="bullet"/>
      <w:pStyle w:val="Retrait"/>
      <w:lvlText w:val="-"/>
      <w:lvlJc w:val="left"/>
      <w:pPr>
        <w:tabs>
          <w:tab w:val="num" w:pos="2061"/>
        </w:tabs>
        <w:ind w:left="2058" w:hanging="357"/>
      </w:pPr>
      <w:rPr>
        <w:rFonts w:hint="default"/>
      </w:rPr>
    </w:lvl>
    <w:lvl w:ilvl="1">
      <w:start w:val="1"/>
      <w:numFmt w:val="bullet"/>
      <w:lvlText w:val="o"/>
      <w:lvlJc w:val="left"/>
      <w:pPr>
        <w:tabs>
          <w:tab w:val="num" w:pos="3141"/>
        </w:tabs>
        <w:ind w:left="3141" w:hanging="360"/>
      </w:pPr>
      <w:rPr>
        <w:rFonts w:ascii="Courier New" w:hAnsi="Courier New" w:hint="default"/>
      </w:rPr>
    </w:lvl>
    <w:lvl w:ilvl="2" w:tentative="1">
      <w:start w:val="1"/>
      <w:numFmt w:val="bullet"/>
      <w:lvlText w:val=""/>
      <w:lvlJc w:val="left"/>
      <w:pPr>
        <w:tabs>
          <w:tab w:val="num" w:pos="3861"/>
        </w:tabs>
        <w:ind w:left="3861" w:hanging="360"/>
      </w:pPr>
      <w:rPr>
        <w:rFonts w:ascii="Wingdings" w:hAnsi="Wingdings" w:hint="default"/>
      </w:rPr>
    </w:lvl>
    <w:lvl w:ilvl="3" w:tentative="1">
      <w:start w:val="1"/>
      <w:numFmt w:val="bullet"/>
      <w:lvlText w:val=""/>
      <w:lvlJc w:val="left"/>
      <w:pPr>
        <w:tabs>
          <w:tab w:val="num" w:pos="4581"/>
        </w:tabs>
        <w:ind w:left="4581" w:hanging="360"/>
      </w:pPr>
      <w:rPr>
        <w:rFonts w:ascii="Symbol" w:hAnsi="Symbol" w:hint="default"/>
      </w:rPr>
    </w:lvl>
    <w:lvl w:ilvl="4" w:tentative="1">
      <w:start w:val="1"/>
      <w:numFmt w:val="bullet"/>
      <w:lvlText w:val="o"/>
      <w:lvlJc w:val="left"/>
      <w:pPr>
        <w:tabs>
          <w:tab w:val="num" w:pos="5301"/>
        </w:tabs>
        <w:ind w:left="5301" w:hanging="360"/>
      </w:pPr>
      <w:rPr>
        <w:rFonts w:ascii="Courier New" w:hAnsi="Courier New" w:hint="default"/>
      </w:rPr>
    </w:lvl>
    <w:lvl w:ilvl="5" w:tentative="1">
      <w:start w:val="1"/>
      <w:numFmt w:val="bullet"/>
      <w:lvlText w:val=""/>
      <w:lvlJc w:val="left"/>
      <w:pPr>
        <w:tabs>
          <w:tab w:val="num" w:pos="6021"/>
        </w:tabs>
        <w:ind w:left="6021" w:hanging="360"/>
      </w:pPr>
      <w:rPr>
        <w:rFonts w:ascii="Wingdings" w:hAnsi="Wingdings" w:hint="default"/>
      </w:rPr>
    </w:lvl>
    <w:lvl w:ilvl="6" w:tentative="1">
      <w:start w:val="1"/>
      <w:numFmt w:val="bullet"/>
      <w:lvlText w:val=""/>
      <w:lvlJc w:val="left"/>
      <w:pPr>
        <w:tabs>
          <w:tab w:val="num" w:pos="6741"/>
        </w:tabs>
        <w:ind w:left="6741" w:hanging="360"/>
      </w:pPr>
      <w:rPr>
        <w:rFonts w:ascii="Symbol" w:hAnsi="Symbol" w:hint="default"/>
      </w:rPr>
    </w:lvl>
    <w:lvl w:ilvl="7" w:tentative="1">
      <w:start w:val="1"/>
      <w:numFmt w:val="bullet"/>
      <w:lvlText w:val="o"/>
      <w:lvlJc w:val="left"/>
      <w:pPr>
        <w:tabs>
          <w:tab w:val="num" w:pos="7461"/>
        </w:tabs>
        <w:ind w:left="7461" w:hanging="360"/>
      </w:pPr>
      <w:rPr>
        <w:rFonts w:ascii="Courier New" w:hAnsi="Courier New" w:hint="default"/>
      </w:rPr>
    </w:lvl>
    <w:lvl w:ilvl="8" w:tentative="1">
      <w:start w:val="1"/>
      <w:numFmt w:val="bullet"/>
      <w:lvlText w:val=""/>
      <w:lvlJc w:val="left"/>
      <w:pPr>
        <w:tabs>
          <w:tab w:val="num" w:pos="8181"/>
        </w:tabs>
        <w:ind w:left="8181" w:hanging="360"/>
      </w:pPr>
      <w:rPr>
        <w:rFonts w:ascii="Wingdings" w:hAnsi="Wingdings" w:hint="default"/>
      </w:rPr>
    </w:lvl>
  </w:abstractNum>
  <w:abstractNum w:abstractNumId="87"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88" w15:restartNumberingAfterBreak="0">
    <w:nsid w:val="504362EA"/>
    <w:multiLevelType w:val="hybridMultilevel"/>
    <w:tmpl w:val="EE9C64D2"/>
    <w:lvl w:ilvl="0" w:tplc="F7541C0E">
      <w:start w:val="5"/>
      <w:numFmt w:val="bullet"/>
      <w:lvlText w:val="-"/>
      <w:lvlJc w:val="left"/>
      <w:pPr>
        <w:ind w:left="720" w:hanging="360"/>
      </w:pPr>
      <w:rPr>
        <w:rFonts w:ascii="Arial"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0F76441"/>
    <w:multiLevelType w:val="hybridMultilevel"/>
    <w:tmpl w:val="C3B0BF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53BB047E"/>
    <w:multiLevelType w:val="hybridMultilevel"/>
    <w:tmpl w:val="868643EE"/>
    <w:lvl w:ilvl="0" w:tplc="2DC2CF6E">
      <w:start w:val="2"/>
      <w:numFmt w:val="bullet"/>
      <w:lvlText w:val="-"/>
      <w:lvlJc w:val="left"/>
      <w:pPr>
        <w:ind w:left="720" w:hanging="360"/>
      </w:pPr>
      <w:rPr>
        <w:rFonts w:ascii="Calibri" w:eastAsiaTheme="minorHAnsi" w:hAnsi="Calibri" w:cs="Calibri" w:hint="default"/>
        <w:sz w:val="20"/>
      </w:rPr>
    </w:lvl>
    <w:lvl w:ilvl="1" w:tplc="FFFFFFFF">
      <w:start w:val="2"/>
      <w:numFmt w:val="bullet"/>
      <w:lvlText w:val="•"/>
      <w:lvlJc w:val="left"/>
      <w:pPr>
        <w:ind w:left="1440" w:hanging="360"/>
      </w:pPr>
      <w:rPr>
        <w:rFonts w:ascii="Arial Narrow" w:eastAsiaTheme="minorHAnsi" w:hAnsi="Arial Narrow" w:cstheme="minorBidi" w:hint="default"/>
      </w:rPr>
    </w:lvl>
    <w:lvl w:ilvl="2" w:tplc="FFFFFFFF">
      <w:start w:val="2"/>
      <w:numFmt w:val="bullet"/>
      <w:lvlText w:val=""/>
      <w:lvlJc w:val="left"/>
      <w:pPr>
        <w:ind w:left="2160" w:hanging="360"/>
      </w:pPr>
      <w:rPr>
        <w:rFonts w:ascii="Symbol" w:eastAsiaTheme="minorHAnsi" w:hAnsi="Symbol" w:cstheme="minorBid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3F11E00"/>
    <w:multiLevelType w:val="hybridMultilevel"/>
    <w:tmpl w:val="27E865AE"/>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7B05377"/>
    <w:multiLevelType w:val="hybridMultilevel"/>
    <w:tmpl w:val="9CD4ED8A"/>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89044DE"/>
    <w:multiLevelType w:val="hybridMultilevel"/>
    <w:tmpl w:val="F73431A0"/>
    <w:lvl w:ilvl="0" w:tplc="87B46A64">
      <w:start w:val="6"/>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96" w15:restartNumberingAfterBreak="0">
    <w:nsid w:val="5A4A20F3"/>
    <w:multiLevelType w:val="hybridMultilevel"/>
    <w:tmpl w:val="EAA07AFC"/>
    <w:lvl w:ilvl="0" w:tplc="2DD6B3A6">
      <w:start w:val="1"/>
      <w:numFmt w:val="bullet"/>
      <w:lvlText w:val="-"/>
      <w:lvlJc w:val="left"/>
      <w:pPr>
        <w:ind w:left="1080" w:hanging="360"/>
      </w:pPr>
      <w:rPr>
        <w:rFonts w:ascii="Tw Cen MT" w:hAnsi="Tw Cen MT" w:cs="Tw Cen MT" w:hint="default"/>
        <w:b w:val="0"/>
        <w:i w:val="0"/>
        <w:strike w:val="0"/>
        <w:dstrike w:val="0"/>
        <w:color w:val="000000"/>
        <w:sz w:val="16"/>
        <w:szCs w:val="72"/>
        <w:u w:val="none" w:color="000000"/>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7" w15:restartNumberingAfterBreak="0">
    <w:nsid w:val="5AA7098A"/>
    <w:multiLevelType w:val="hybridMultilevel"/>
    <w:tmpl w:val="2398F296"/>
    <w:lvl w:ilvl="0" w:tplc="62A836E6">
      <w:start w:val="1"/>
      <w:numFmt w:val="bullet"/>
      <w:lvlText w:val=""/>
      <w:lvlJc w:val="left"/>
      <w:pPr>
        <w:ind w:left="720" w:hanging="360"/>
      </w:pPr>
      <w:rPr>
        <w:rFonts w:ascii="Symbol" w:hAnsi="Symbol" w:hint="default"/>
      </w:rPr>
    </w:lvl>
    <w:lvl w:ilvl="1" w:tplc="9964F5D2" w:tentative="1">
      <w:start w:val="1"/>
      <w:numFmt w:val="bullet"/>
      <w:lvlText w:val="o"/>
      <w:lvlJc w:val="left"/>
      <w:pPr>
        <w:ind w:left="1440" w:hanging="360"/>
      </w:pPr>
      <w:rPr>
        <w:rFonts w:ascii="Courier New" w:hAnsi="Courier New" w:cs="Courier New" w:hint="default"/>
      </w:rPr>
    </w:lvl>
    <w:lvl w:ilvl="2" w:tplc="126AE992" w:tentative="1">
      <w:start w:val="1"/>
      <w:numFmt w:val="bullet"/>
      <w:lvlText w:val=""/>
      <w:lvlJc w:val="left"/>
      <w:pPr>
        <w:ind w:left="2160" w:hanging="360"/>
      </w:pPr>
      <w:rPr>
        <w:rFonts w:ascii="Wingdings" w:hAnsi="Wingdings" w:hint="default"/>
      </w:rPr>
    </w:lvl>
    <w:lvl w:ilvl="3" w:tplc="147AE1E2" w:tentative="1">
      <w:start w:val="1"/>
      <w:numFmt w:val="bullet"/>
      <w:lvlText w:val=""/>
      <w:lvlJc w:val="left"/>
      <w:pPr>
        <w:ind w:left="2880" w:hanging="360"/>
      </w:pPr>
      <w:rPr>
        <w:rFonts w:ascii="Symbol" w:hAnsi="Symbol" w:hint="default"/>
      </w:rPr>
    </w:lvl>
    <w:lvl w:ilvl="4" w:tplc="53BE03A2" w:tentative="1">
      <w:start w:val="1"/>
      <w:numFmt w:val="bullet"/>
      <w:lvlText w:val="o"/>
      <w:lvlJc w:val="left"/>
      <w:pPr>
        <w:ind w:left="3600" w:hanging="360"/>
      </w:pPr>
      <w:rPr>
        <w:rFonts w:ascii="Courier New" w:hAnsi="Courier New" w:cs="Courier New" w:hint="default"/>
      </w:rPr>
    </w:lvl>
    <w:lvl w:ilvl="5" w:tplc="9878E38C" w:tentative="1">
      <w:start w:val="1"/>
      <w:numFmt w:val="bullet"/>
      <w:lvlText w:val=""/>
      <w:lvlJc w:val="left"/>
      <w:pPr>
        <w:ind w:left="4320" w:hanging="360"/>
      </w:pPr>
      <w:rPr>
        <w:rFonts w:ascii="Wingdings" w:hAnsi="Wingdings" w:hint="default"/>
      </w:rPr>
    </w:lvl>
    <w:lvl w:ilvl="6" w:tplc="378688D8" w:tentative="1">
      <w:start w:val="1"/>
      <w:numFmt w:val="bullet"/>
      <w:lvlText w:val=""/>
      <w:lvlJc w:val="left"/>
      <w:pPr>
        <w:ind w:left="5040" w:hanging="360"/>
      </w:pPr>
      <w:rPr>
        <w:rFonts w:ascii="Symbol" w:hAnsi="Symbol" w:hint="default"/>
      </w:rPr>
    </w:lvl>
    <w:lvl w:ilvl="7" w:tplc="59BE5672" w:tentative="1">
      <w:start w:val="1"/>
      <w:numFmt w:val="bullet"/>
      <w:lvlText w:val="o"/>
      <w:lvlJc w:val="left"/>
      <w:pPr>
        <w:ind w:left="5760" w:hanging="360"/>
      </w:pPr>
      <w:rPr>
        <w:rFonts w:ascii="Courier New" w:hAnsi="Courier New" w:cs="Courier New" w:hint="default"/>
      </w:rPr>
    </w:lvl>
    <w:lvl w:ilvl="8" w:tplc="BC988E72" w:tentative="1">
      <w:start w:val="1"/>
      <w:numFmt w:val="bullet"/>
      <w:lvlText w:val=""/>
      <w:lvlJc w:val="left"/>
      <w:pPr>
        <w:ind w:left="6480" w:hanging="360"/>
      </w:pPr>
      <w:rPr>
        <w:rFonts w:ascii="Wingdings" w:hAnsi="Wingdings" w:hint="default"/>
      </w:rPr>
    </w:lvl>
  </w:abstractNum>
  <w:abstractNum w:abstractNumId="98" w15:restartNumberingAfterBreak="0">
    <w:nsid w:val="5B077184"/>
    <w:multiLevelType w:val="hybridMultilevel"/>
    <w:tmpl w:val="3B7EC1AC"/>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5BA17DD4"/>
    <w:multiLevelType w:val="hybridMultilevel"/>
    <w:tmpl w:val="F0E4107C"/>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0" w15:restartNumberingAfterBreak="0">
    <w:nsid w:val="5CC52D1D"/>
    <w:multiLevelType w:val="hybridMultilevel"/>
    <w:tmpl w:val="B7E444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5CE327F2"/>
    <w:multiLevelType w:val="hybridMultilevel"/>
    <w:tmpl w:val="60483E56"/>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5D5A207E"/>
    <w:multiLevelType w:val="multilevel"/>
    <w:tmpl w:val="73C02CB0"/>
    <w:lvl w:ilvl="0">
      <w:start w:val="1"/>
      <w:numFmt w:val="decimal"/>
      <w:lvlText w:val="%1."/>
      <w:lvlJc w:val="left"/>
      <w:pPr>
        <w:ind w:left="50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E6501D5"/>
    <w:multiLevelType w:val="hybridMultilevel"/>
    <w:tmpl w:val="0846E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105" w15:restartNumberingAfterBreak="0">
    <w:nsid w:val="5F871449"/>
    <w:multiLevelType w:val="hybridMultilevel"/>
    <w:tmpl w:val="E11A2E9E"/>
    <w:lvl w:ilvl="0" w:tplc="F7541C0E">
      <w:start w:val="5"/>
      <w:numFmt w:val="bullet"/>
      <w:lvlText w:val="-"/>
      <w:lvlJc w:val="left"/>
      <w:pPr>
        <w:ind w:left="720" w:hanging="360"/>
      </w:pPr>
      <w:rPr>
        <w:rFonts w:ascii="Arial"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1012994"/>
    <w:multiLevelType w:val="multilevel"/>
    <w:tmpl w:val="A798EDCE"/>
    <w:styleLink w:val="LFO2"/>
    <w:lvl w:ilvl="0">
      <w:numFmt w:val="bullet"/>
      <w:pStyle w:val="puces0"/>
      <w:lvlText w:val=""/>
      <w:lvlJc w:val="left"/>
      <w:pPr>
        <w:ind w:left="643" w:hanging="360"/>
      </w:pPr>
      <w:rPr>
        <w:rFonts w:ascii="Symbol" w:hAnsi="Symbol"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7" w15:restartNumberingAfterBreak="0">
    <w:nsid w:val="61C7552B"/>
    <w:multiLevelType w:val="hybridMultilevel"/>
    <w:tmpl w:val="2BDE6D58"/>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6220301E"/>
    <w:multiLevelType w:val="hybridMultilevel"/>
    <w:tmpl w:val="63F06F06"/>
    <w:lvl w:ilvl="0" w:tplc="040C0017">
      <w:start w:val="2"/>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9" w15:restartNumberingAfterBreak="0">
    <w:nsid w:val="63847A46"/>
    <w:multiLevelType w:val="multilevel"/>
    <w:tmpl w:val="2E1E80DA"/>
    <w:lvl w:ilvl="0">
      <w:start w:val="1"/>
      <w:numFmt w:val="bullet"/>
      <w:pStyle w:val="Pucetexte"/>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10" w15:restartNumberingAfterBreak="0">
    <w:nsid w:val="6501362E"/>
    <w:multiLevelType w:val="multilevel"/>
    <w:tmpl w:val="B7E444C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1" w15:restartNumberingAfterBreak="0">
    <w:nsid w:val="65891441"/>
    <w:multiLevelType w:val="hybridMultilevel"/>
    <w:tmpl w:val="72780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658F6901"/>
    <w:multiLevelType w:val="hybridMultilevel"/>
    <w:tmpl w:val="2E7C95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67894569"/>
    <w:multiLevelType w:val="hybridMultilevel"/>
    <w:tmpl w:val="DA94ECA0"/>
    <w:lvl w:ilvl="0" w:tplc="30E423EE">
      <w:start w:val="1"/>
      <w:numFmt w:val="lowerLetter"/>
      <w:lvlText w:val="%1)"/>
      <w:lvlJc w:val="left"/>
      <w:pPr>
        <w:ind w:left="576" w:hanging="36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115" w15:restartNumberingAfterBreak="0">
    <w:nsid w:val="68997C01"/>
    <w:multiLevelType w:val="hybridMultilevel"/>
    <w:tmpl w:val="1D245A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6DBD2845"/>
    <w:multiLevelType w:val="multilevel"/>
    <w:tmpl w:val="4AB0C612"/>
    <w:lvl w:ilvl="0">
      <w:start w:val="1"/>
      <w:numFmt w:val="lowerLetter"/>
      <w:lvlText w:val="(%1)"/>
      <w:lvlJc w:val="left"/>
      <w:pPr>
        <w:ind w:left="1080" w:hanging="54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7"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15:restartNumberingAfterBreak="0">
    <w:nsid w:val="741636F9"/>
    <w:multiLevelType w:val="hybridMultilevel"/>
    <w:tmpl w:val="4EC65C82"/>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7527365E"/>
    <w:multiLevelType w:val="hybridMultilevel"/>
    <w:tmpl w:val="FA5071C0"/>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5396DAD"/>
    <w:multiLevelType w:val="hybridMultilevel"/>
    <w:tmpl w:val="F3B052B6"/>
    <w:lvl w:ilvl="0" w:tplc="D74E8070">
      <w:start w:val="1"/>
      <w:numFmt w:val="lowerRoman"/>
      <w:pStyle w:val="Bulletroman"/>
      <w:lvlText w:val="%1."/>
      <w:lvlJc w:val="left"/>
      <w:pPr>
        <w:ind w:left="1080" w:hanging="360"/>
      </w:pPr>
      <w:rPr>
        <w:rFonts w:hint="default"/>
      </w:rPr>
    </w:lvl>
    <w:lvl w:ilvl="1" w:tplc="B9DA6CFA">
      <w:start w:val="1"/>
      <w:numFmt w:val="bullet"/>
      <w:lvlText w:val="o"/>
      <w:lvlJc w:val="left"/>
      <w:pPr>
        <w:ind w:left="1800" w:hanging="360"/>
      </w:pPr>
      <w:rPr>
        <w:rFonts w:ascii="Courier New" w:hAnsi="Courier New" w:cs="Courier New" w:hint="default"/>
      </w:rPr>
    </w:lvl>
    <w:lvl w:ilvl="2" w:tplc="19E4AD06" w:tentative="1">
      <w:start w:val="1"/>
      <w:numFmt w:val="bullet"/>
      <w:lvlText w:val=""/>
      <w:lvlJc w:val="left"/>
      <w:pPr>
        <w:ind w:left="2520" w:hanging="360"/>
      </w:pPr>
      <w:rPr>
        <w:rFonts w:ascii="Wingdings" w:hAnsi="Wingdings" w:hint="default"/>
      </w:rPr>
    </w:lvl>
    <w:lvl w:ilvl="3" w:tplc="4880D164" w:tentative="1">
      <w:start w:val="1"/>
      <w:numFmt w:val="bullet"/>
      <w:lvlText w:val=""/>
      <w:lvlJc w:val="left"/>
      <w:pPr>
        <w:ind w:left="3240" w:hanging="360"/>
      </w:pPr>
      <w:rPr>
        <w:rFonts w:ascii="Symbol" w:hAnsi="Symbol" w:hint="default"/>
      </w:rPr>
    </w:lvl>
    <w:lvl w:ilvl="4" w:tplc="A6B26E9C" w:tentative="1">
      <w:start w:val="1"/>
      <w:numFmt w:val="bullet"/>
      <w:lvlText w:val="o"/>
      <w:lvlJc w:val="left"/>
      <w:pPr>
        <w:ind w:left="3960" w:hanging="360"/>
      </w:pPr>
      <w:rPr>
        <w:rFonts w:ascii="Courier New" w:hAnsi="Courier New" w:cs="Courier New" w:hint="default"/>
      </w:rPr>
    </w:lvl>
    <w:lvl w:ilvl="5" w:tplc="E04A03B0" w:tentative="1">
      <w:start w:val="1"/>
      <w:numFmt w:val="bullet"/>
      <w:lvlText w:val=""/>
      <w:lvlJc w:val="left"/>
      <w:pPr>
        <w:ind w:left="4680" w:hanging="360"/>
      </w:pPr>
      <w:rPr>
        <w:rFonts w:ascii="Wingdings" w:hAnsi="Wingdings" w:hint="default"/>
      </w:rPr>
    </w:lvl>
    <w:lvl w:ilvl="6" w:tplc="C1F0A436" w:tentative="1">
      <w:start w:val="1"/>
      <w:numFmt w:val="bullet"/>
      <w:lvlText w:val=""/>
      <w:lvlJc w:val="left"/>
      <w:pPr>
        <w:ind w:left="5400" w:hanging="360"/>
      </w:pPr>
      <w:rPr>
        <w:rFonts w:ascii="Symbol" w:hAnsi="Symbol" w:hint="default"/>
      </w:rPr>
    </w:lvl>
    <w:lvl w:ilvl="7" w:tplc="58D2C852" w:tentative="1">
      <w:start w:val="1"/>
      <w:numFmt w:val="bullet"/>
      <w:lvlText w:val="o"/>
      <w:lvlJc w:val="left"/>
      <w:pPr>
        <w:ind w:left="6120" w:hanging="360"/>
      </w:pPr>
      <w:rPr>
        <w:rFonts w:ascii="Courier New" w:hAnsi="Courier New" w:cs="Courier New" w:hint="default"/>
      </w:rPr>
    </w:lvl>
    <w:lvl w:ilvl="8" w:tplc="95485374" w:tentative="1">
      <w:start w:val="1"/>
      <w:numFmt w:val="bullet"/>
      <w:lvlText w:val=""/>
      <w:lvlJc w:val="left"/>
      <w:pPr>
        <w:ind w:left="6840" w:hanging="360"/>
      </w:pPr>
      <w:rPr>
        <w:rFonts w:ascii="Wingdings" w:hAnsi="Wingdings" w:hint="default"/>
      </w:rPr>
    </w:lvl>
  </w:abstractNum>
  <w:abstractNum w:abstractNumId="122" w15:restartNumberingAfterBreak="0">
    <w:nsid w:val="75796F60"/>
    <w:multiLevelType w:val="singleLevel"/>
    <w:tmpl w:val="E10666D8"/>
    <w:lvl w:ilvl="0">
      <w:numFmt w:val="bullet"/>
      <w:pStyle w:val="pucen1"/>
      <w:lvlText w:val=""/>
      <w:lvlJc w:val="left"/>
      <w:pPr>
        <w:tabs>
          <w:tab w:val="num" w:pos="360"/>
        </w:tabs>
        <w:ind w:left="360" w:hanging="360"/>
      </w:pPr>
      <w:rPr>
        <w:rFonts w:ascii="Symbol" w:hAnsi="Symbol" w:hint="default"/>
      </w:rPr>
    </w:lvl>
  </w:abstractNum>
  <w:abstractNum w:abstractNumId="123" w15:restartNumberingAfterBreak="0">
    <w:nsid w:val="76113F15"/>
    <w:multiLevelType w:val="hybridMultilevel"/>
    <w:tmpl w:val="AA2E4A04"/>
    <w:lvl w:ilvl="0" w:tplc="040C0017">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126"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15:restartNumberingAfterBreak="0">
    <w:nsid w:val="7B984DC8"/>
    <w:multiLevelType w:val="hybridMultilevel"/>
    <w:tmpl w:val="11BCC132"/>
    <w:lvl w:ilvl="0" w:tplc="F7541C0E">
      <w:start w:val="5"/>
      <w:numFmt w:val="bullet"/>
      <w:lvlText w:val="-"/>
      <w:lvlJc w:val="left"/>
      <w:pPr>
        <w:ind w:left="720" w:hanging="360"/>
      </w:pPr>
      <w:rPr>
        <w:rFonts w:ascii="Arial" w:hAnsi="Arial" w:cs="Arial" w:hint="default"/>
        <w:sz w:val="20"/>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7D7245E5"/>
    <w:multiLevelType w:val="hybridMultilevel"/>
    <w:tmpl w:val="19702B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15:restartNumberingAfterBreak="0">
    <w:nsid w:val="7E473323"/>
    <w:multiLevelType w:val="hybridMultilevel"/>
    <w:tmpl w:val="09FECBA6"/>
    <w:lvl w:ilvl="0" w:tplc="F7541C0E">
      <w:start w:val="5"/>
      <w:numFmt w:val="bullet"/>
      <w:lvlText w:val="-"/>
      <w:lvlJc w:val="left"/>
      <w:pPr>
        <w:ind w:left="720" w:hanging="360"/>
      </w:pPr>
      <w:rPr>
        <w:rFonts w:ascii="Arial"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FF95072"/>
    <w:multiLevelType w:val="hybridMultilevel"/>
    <w:tmpl w:val="68D2A6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5652868">
    <w:abstractNumId w:val="73"/>
  </w:num>
  <w:num w:numId="2" w16cid:durableId="1230767422">
    <w:abstractNumId w:val="73"/>
  </w:num>
  <w:num w:numId="3" w16cid:durableId="2112358715">
    <w:abstractNumId w:val="73"/>
  </w:num>
  <w:num w:numId="4" w16cid:durableId="1402555392">
    <w:abstractNumId w:val="73"/>
  </w:num>
  <w:num w:numId="5" w16cid:durableId="842860813">
    <w:abstractNumId w:val="125"/>
  </w:num>
  <w:num w:numId="6" w16cid:durableId="1792627401">
    <w:abstractNumId w:val="95"/>
  </w:num>
  <w:num w:numId="7" w16cid:durableId="2013798568">
    <w:abstractNumId w:val="87"/>
  </w:num>
  <w:num w:numId="8" w16cid:durableId="749539806">
    <w:abstractNumId w:val="58"/>
  </w:num>
  <w:num w:numId="9" w16cid:durableId="1841773541">
    <w:abstractNumId w:val="56"/>
  </w:num>
  <w:num w:numId="10" w16cid:durableId="1713578931">
    <w:abstractNumId w:val="117"/>
  </w:num>
  <w:num w:numId="11" w16cid:durableId="417362961">
    <w:abstractNumId w:val="26"/>
  </w:num>
  <w:num w:numId="12" w16cid:durableId="2030989531">
    <w:abstractNumId w:val="37"/>
  </w:num>
  <w:num w:numId="13" w16cid:durableId="930315488">
    <w:abstractNumId w:val="77"/>
    <w:lvlOverride w:ilvl="0">
      <w:startOverride w:val="1"/>
    </w:lvlOverride>
    <w:lvlOverride w:ilvl="1">
      <w:startOverride w:val="2"/>
    </w:lvlOverride>
  </w:num>
  <w:num w:numId="14" w16cid:durableId="1654023450">
    <w:abstractNumId w:val="121"/>
  </w:num>
  <w:num w:numId="15" w16cid:durableId="344327951">
    <w:abstractNumId w:val="124"/>
  </w:num>
  <w:num w:numId="16" w16cid:durableId="2013297329">
    <w:abstractNumId w:val="49"/>
  </w:num>
  <w:num w:numId="17" w16cid:durableId="967395264">
    <w:abstractNumId w:val="61"/>
  </w:num>
  <w:num w:numId="18" w16cid:durableId="1810590305">
    <w:abstractNumId w:val="90"/>
  </w:num>
  <w:num w:numId="19" w16cid:durableId="1830094914">
    <w:abstractNumId w:val="126"/>
  </w:num>
  <w:num w:numId="20" w16cid:durableId="428506240">
    <w:abstractNumId w:val="83"/>
  </w:num>
  <w:num w:numId="21" w16cid:durableId="345518234">
    <w:abstractNumId w:val="52"/>
  </w:num>
  <w:num w:numId="22" w16cid:durableId="1844975395">
    <w:abstractNumId w:val="72"/>
  </w:num>
  <w:num w:numId="23" w16cid:durableId="2109156694">
    <w:abstractNumId w:val="17"/>
  </w:num>
  <w:num w:numId="24" w16cid:durableId="1240166693">
    <w:abstractNumId w:val="119"/>
  </w:num>
  <w:num w:numId="25" w16cid:durableId="18358516">
    <w:abstractNumId w:val="111"/>
  </w:num>
  <w:num w:numId="26" w16cid:durableId="1669484825">
    <w:abstractNumId w:val="100"/>
  </w:num>
  <w:num w:numId="27" w16cid:durableId="2140151357">
    <w:abstractNumId w:val="40"/>
  </w:num>
  <w:num w:numId="28" w16cid:durableId="495850957">
    <w:abstractNumId w:val="110"/>
  </w:num>
  <w:num w:numId="29" w16cid:durableId="1674332901">
    <w:abstractNumId w:val="106"/>
  </w:num>
  <w:num w:numId="30" w16cid:durableId="1403017926">
    <w:abstractNumId w:val="46"/>
  </w:num>
  <w:num w:numId="31" w16cid:durableId="1240796571">
    <w:abstractNumId w:val="70"/>
  </w:num>
  <w:num w:numId="32" w16cid:durableId="1472750757">
    <w:abstractNumId w:val="38"/>
  </w:num>
  <w:num w:numId="33" w16cid:durableId="662978224">
    <w:abstractNumId w:val="113"/>
  </w:num>
  <w:num w:numId="34" w16cid:durableId="1689134436">
    <w:abstractNumId w:val="8"/>
  </w:num>
  <w:num w:numId="35" w16cid:durableId="2066904086">
    <w:abstractNumId w:val="3"/>
  </w:num>
  <w:num w:numId="36" w16cid:durableId="185952386">
    <w:abstractNumId w:val="10"/>
  </w:num>
  <w:num w:numId="37" w16cid:durableId="1260870363">
    <w:abstractNumId w:val="84"/>
  </w:num>
  <w:num w:numId="38" w16cid:durableId="714767964">
    <w:abstractNumId w:val="7"/>
  </w:num>
  <w:num w:numId="39" w16cid:durableId="1794981768">
    <w:abstractNumId w:val="31"/>
  </w:num>
  <w:num w:numId="40" w16cid:durableId="107312843">
    <w:abstractNumId w:val="114"/>
  </w:num>
  <w:num w:numId="41" w16cid:durableId="1725524194">
    <w:abstractNumId w:val="21"/>
  </w:num>
  <w:num w:numId="42" w16cid:durableId="261767081">
    <w:abstractNumId w:val="85"/>
  </w:num>
  <w:num w:numId="43" w16cid:durableId="201983278">
    <w:abstractNumId w:val="16"/>
  </w:num>
  <w:num w:numId="44" w16cid:durableId="72942468">
    <w:abstractNumId w:val="32"/>
  </w:num>
  <w:num w:numId="45" w16cid:durableId="1200627506">
    <w:abstractNumId w:val="104"/>
  </w:num>
  <w:num w:numId="46" w16cid:durableId="1752434542">
    <w:abstractNumId w:val="50"/>
  </w:num>
  <w:num w:numId="47" w16cid:durableId="1019090173">
    <w:abstractNumId w:val="75"/>
  </w:num>
  <w:num w:numId="48" w16cid:durableId="2090611748">
    <w:abstractNumId w:val="2"/>
  </w:num>
  <w:num w:numId="49" w16cid:durableId="924993635">
    <w:abstractNumId w:val="0"/>
  </w:num>
  <w:num w:numId="50" w16cid:durableId="997535075">
    <w:abstractNumId w:val="109"/>
  </w:num>
  <w:num w:numId="51" w16cid:durableId="1541816725">
    <w:abstractNumId w:val="76"/>
  </w:num>
  <w:num w:numId="52" w16cid:durableId="95030658">
    <w:abstractNumId w:val="86"/>
  </w:num>
  <w:num w:numId="53" w16cid:durableId="1973440146">
    <w:abstractNumId w:val="55"/>
  </w:num>
  <w:num w:numId="54" w16cid:durableId="519205599">
    <w:abstractNumId w:val="122"/>
  </w:num>
  <w:num w:numId="55" w16cid:durableId="1859806427">
    <w:abstractNumId w:val="29"/>
  </w:num>
  <w:num w:numId="56" w16cid:durableId="379018748">
    <w:abstractNumId w:val="34"/>
  </w:num>
  <w:num w:numId="57" w16cid:durableId="133374210">
    <w:abstractNumId w:val="82"/>
  </w:num>
  <w:num w:numId="58" w16cid:durableId="207686393">
    <w:abstractNumId w:val="78"/>
  </w:num>
  <w:num w:numId="59" w16cid:durableId="1418480927">
    <w:abstractNumId w:val="6"/>
  </w:num>
  <w:num w:numId="60" w16cid:durableId="863323010">
    <w:abstractNumId w:val="54"/>
  </w:num>
  <w:num w:numId="61" w16cid:durableId="1641618387">
    <w:abstractNumId w:val="22"/>
  </w:num>
  <w:num w:numId="62" w16cid:durableId="1975990043">
    <w:abstractNumId w:val="74"/>
  </w:num>
  <w:num w:numId="63" w16cid:durableId="837774633">
    <w:abstractNumId w:val="96"/>
  </w:num>
  <w:num w:numId="64" w16cid:durableId="1303341941">
    <w:abstractNumId w:val="24"/>
  </w:num>
  <w:num w:numId="65" w16cid:durableId="1147238135">
    <w:abstractNumId w:val="107"/>
  </w:num>
  <w:num w:numId="66" w16cid:durableId="1971789529">
    <w:abstractNumId w:val="101"/>
  </w:num>
  <w:num w:numId="67" w16cid:durableId="778834286">
    <w:abstractNumId w:val="93"/>
  </w:num>
  <w:num w:numId="68" w16cid:durableId="1071807264">
    <w:abstractNumId w:val="23"/>
  </w:num>
  <w:num w:numId="69" w16cid:durableId="1217738720">
    <w:abstractNumId w:val="108"/>
  </w:num>
  <w:num w:numId="70" w16cid:durableId="804784688">
    <w:abstractNumId w:val="44"/>
  </w:num>
  <w:num w:numId="71" w16cid:durableId="315231129">
    <w:abstractNumId w:val="64"/>
  </w:num>
  <w:num w:numId="72" w16cid:durableId="498812529">
    <w:abstractNumId w:val="89"/>
  </w:num>
  <w:num w:numId="73" w16cid:durableId="959410698">
    <w:abstractNumId w:val="60"/>
  </w:num>
  <w:num w:numId="74" w16cid:durableId="1959335142">
    <w:abstractNumId w:val="30"/>
  </w:num>
  <w:num w:numId="75" w16cid:durableId="330447930">
    <w:abstractNumId w:val="41"/>
  </w:num>
  <w:num w:numId="76" w16cid:durableId="1933707387">
    <w:abstractNumId w:val="57"/>
  </w:num>
  <w:num w:numId="77" w16cid:durableId="925504441">
    <w:abstractNumId w:val="33"/>
  </w:num>
  <w:num w:numId="78" w16cid:durableId="1234586478">
    <w:abstractNumId w:val="123"/>
  </w:num>
  <w:num w:numId="79" w16cid:durableId="2072534242">
    <w:abstractNumId w:val="67"/>
  </w:num>
  <w:num w:numId="80" w16cid:durableId="1941181822">
    <w:abstractNumId w:val="115"/>
  </w:num>
  <w:num w:numId="81" w16cid:durableId="1497570205">
    <w:abstractNumId w:val="36"/>
  </w:num>
  <w:num w:numId="82" w16cid:durableId="1008095178">
    <w:abstractNumId w:val="20"/>
  </w:num>
  <w:num w:numId="83" w16cid:durableId="1836415438">
    <w:abstractNumId w:val="103"/>
  </w:num>
  <w:num w:numId="84" w16cid:durableId="1124082514">
    <w:abstractNumId w:val="59"/>
  </w:num>
  <w:num w:numId="85" w16cid:durableId="1931158449">
    <w:abstractNumId w:val="4"/>
  </w:num>
  <w:num w:numId="86" w16cid:durableId="340013199">
    <w:abstractNumId w:val="12"/>
  </w:num>
  <w:num w:numId="87" w16cid:durableId="724715990">
    <w:abstractNumId w:val="98"/>
  </w:num>
  <w:num w:numId="88" w16cid:durableId="6760883">
    <w:abstractNumId w:val="120"/>
  </w:num>
  <w:num w:numId="89" w16cid:durableId="1285697717">
    <w:abstractNumId w:val="39"/>
  </w:num>
  <w:num w:numId="90" w16cid:durableId="1965649992">
    <w:abstractNumId w:val="63"/>
  </w:num>
  <w:num w:numId="91" w16cid:durableId="594050837">
    <w:abstractNumId w:val="51"/>
  </w:num>
  <w:num w:numId="92" w16cid:durableId="1641615469">
    <w:abstractNumId w:val="92"/>
  </w:num>
  <w:num w:numId="93" w16cid:durableId="2071072030">
    <w:abstractNumId w:val="27"/>
  </w:num>
  <w:num w:numId="94" w16cid:durableId="1729841011">
    <w:abstractNumId w:val="118"/>
  </w:num>
  <w:num w:numId="95" w16cid:durableId="664167227">
    <w:abstractNumId w:val="97"/>
  </w:num>
  <w:num w:numId="96" w16cid:durableId="164851507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471145289">
    <w:abstractNumId w:val="71"/>
  </w:num>
  <w:num w:numId="98" w16cid:durableId="1302153499">
    <w:abstractNumId w:val="45"/>
  </w:num>
  <w:num w:numId="99" w16cid:durableId="647320793">
    <w:abstractNumId w:val="47"/>
  </w:num>
  <w:num w:numId="100" w16cid:durableId="1212621247">
    <w:abstractNumId w:val="62"/>
  </w:num>
  <w:num w:numId="101" w16cid:durableId="1662997990">
    <w:abstractNumId w:val="79"/>
  </w:num>
  <w:num w:numId="102" w16cid:durableId="1706557517">
    <w:abstractNumId w:val="99"/>
  </w:num>
  <w:num w:numId="103" w16cid:durableId="1209295908">
    <w:abstractNumId w:val="1"/>
    <w:lvlOverride w:ilvl="0">
      <w:lvl w:ilvl="0">
        <w:numFmt w:val="bullet"/>
        <w:lvlText w:val=""/>
        <w:legacy w:legacy="1" w:legacySpace="0" w:legacyIndent="360"/>
        <w:lvlJc w:val="left"/>
        <w:rPr>
          <w:rFonts w:ascii="Symbol" w:hAnsi="Symbol" w:hint="default"/>
        </w:rPr>
      </w:lvl>
    </w:lvlOverride>
  </w:num>
  <w:num w:numId="104" w16cid:durableId="204030171">
    <w:abstractNumId w:val="94"/>
  </w:num>
  <w:num w:numId="105" w16cid:durableId="2111972705">
    <w:abstractNumId w:val="25"/>
  </w:num>
  <w:num w:numId="106" w16cid:durableId="679047096">
    <w:abstractNumId w:val="112"/>
  </w:num>
  <w:num w:numId="107" w16cid:durableId="1010331430">
    <w:abstractNumId w:val="48"/>
    <w:lvlOverride w:ilvl="0">
      <w:startOverride w:val="1"/>
    </w:lvlOverride>
  </w:num>
  <w:num w:numId="108" w16cid:durableId="1599799562">
    <w:abstractNumId w:val="116"/>
  </w:num>
  <w:num w:numId="109" w16cid:durableId="1398018429">
    <w:abstractNumId w:val="18"/>
  </w:num>
  <w:num w:numId="110" w16cid:durableId="343170914">
    <w:abstractNumId w:val="14"/>
  </w:num>
  <w:num w:numId="111" w16cid:durableId="1554538850">
    <w:abstractNumId w:val="80"/>
  </w:num>
  <w:num w:numId="112" w16cid:durableId="1340038189">
    <w:abstractNumId w:val="127"/>
  </w:num>
  <w:num w:numId="113" w16cid:durableId="819226881">
    <w:abstractNumId w:val="69"/>
  </w:num>
  <w:num w:numId="114" w16cid:durableId="1364089935">
    <w:abstractNumId w:val="11"/>
  </w:num>
  <w:num w:numId="115" w16cid:durableId="206143043">
    <w:abstractNumId w:val="43"/>
  </w:num>
  <w:num w:numId="116" w16cid:durableId="1785686053">
    <w:abstractNumId w:val="19"/>
  </w:num>
  <w:num w:numId="117" w16cid:durableId="582029053">
    <w:abstractNumId w:val="65"/>
  </w:num>
  <w:num w:numId="118" w16cid:durableId="220214465">
    <w:abstractNumId w:val="9"/>
  </w:num>
  <w:num w:numId="119" w16cid:durableId="68119651">
    <w:abstractNumId w:val="88"/>
  </w:num>
  <w:num w:numId="120" w16cid:durableId="1476407789">
    <w:abstractNumId w:val="5"/>
  </w:num>
  <w:num w:numId="121" w16cid:durableId="912544753">
    <w:abstractNumId w:val="130"/>
  </w:num>
  <w:num w:numId="122" w16cid:durableId="1426877635">
    <w:abstractNumId w:val="68"/>
  </w:num>
  <w:num w:numId="123" w16cid:durableId="761415868">
    <w:abstractNumId w:val="42"/>
  </w:num>
  <w:num w:numId="124" w16cid:durableId="1630433853">
    <w:abstractNumId w:val="105"/>
  </w:num>
  <w:num w:numId="125" w16cid:durableId="30767753">
    <w:abstractNumId w:val="53"/>
  </w:num>
  <w:num w:numId="126" w16cid:durableId="234898061">
    <w:abstractNumId w:val="66"/>
  </w:num>
  <w:num w:numId="127" w16cid:durableId="1189101605">
    <w:abstractNumId w:val="129"/>
  </w:num>
  <w:num w:numId="128" w16cid:durableId="786966150">
    <w:abstractNumId w:val="15"/>
  </w:num>
  <w:num w:numId="129" w16cid:durableId="1955208758">
    <w:abstractNumId w:val="91"/>
  </w:num>
  <w:num w:numId="130" w16cid:durableId="580336005">
    <w:abstractNumId w:val="81"/>
  </w:num>
  <w:num w:numId="131" w16cid:durableId="959800062">
    <w:abstractNumId w:val="13"/>
  </w:num>
  <w:num w:numId="132" w16cid:durableId="987785284">
    <w:abstractNumId w:val="102"/>
  </w:num>
  <w:num w:numId="133" w16cid:durableId="121273939">
    <w:abstractNumId w:val="128"/>
  </w:num>
  <w:num w:numId="134" w16cid:durableId="1915505395">
    <w:abstractNumId w:val="28"/>
  </w:num>
  <w:num w:numId="135" w16cid:durableId="924337847">
    <w:abstractNumId w:val="3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1"/>
  <w:mirrorMargin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50"/>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4C2"/>
    <w:rsid w:val="000029B0"/>
    <w:rsid w:val="00003BA3"/>
    <w:rsid w:val="00004744"/>
    <w:rsid w:val="000055D0"/>
    <w:rsid w:val="000056BF"/>
    <w:rsid w:val="00005BD2"/>
    <w:rsid w:val="000067AF"/>
    <w:rsid w:val="00006C47"/>
    <w:rsid w:val="00007346"/>
    <w:rsid w:val="0000775E"/>
    <w:rsid w:val="00007DBA"/>
    <w:rsid w:val="00007DDE"/>
    <w:rsid w:val="0001080C"/>
    <w:rsid w:val="0001144B"/>
    <w:rsid w:val="000135B9"/>
    <w:rsid w:val="0001541E"/>
    <w:rsid w:val="0002088C"/>
    <w:rsid w:val="00020C3E"/>
    <w:rsid w:val="00022FA3"/>
    <w:rsid w:val="000255BD"/>
    <w:rsid w:val="0002564D"/>
    <w:rsid w:val="000259BD"/>
    <w:rsid w:val="0002622E"/>
    <w:rsid w:val="0003175C"/>
    <w:rsid w:val="000319EC"/>
    <w:rsid w:val="00031A99"/>
    <w:rsid w:val="00031D44"/>
    <w:rsid w:val="000337AE"/>
    <w:rsid w:val="00034BE9"/>
    <w:rsid w:val="000353E4"/>
    <w:rsid w:val="0003559D"/>
    <w:rsid w:val="000364C2"/>
    <w:rsid w:val="00040E34"/>
    <w:rsid w:val="000439B3"/>
    <w:rsid w:val="00044A09"/>
    <w:rsid w:val="00056453"/>
    <w:rsid w:val="00061475"/>
    <w:rsid w:val="000615F8"/>
    <w:rsid w:val="00062B2F"/>
    <w:rsid w:val="00064E5F"/>
    <w:rsid w:val="00064EF5"/>
    <w:rsid w:val="00066AFD"/>
    <w:rsid w:val="00066E41"/>
    <w:rsid w:val="00067725"/>
    <w:rsid w:val="00071497"/>
    <w:rsid w:val="0007288A"/>
    <w:rsid w:val="000728A9"/>
    <w:rsid w:val="00075AEF"/>
    <w:rsid w:val="0007620A"/>
    <w:rsid w:val="000762BA"/>
    <w:rsid w:val="000764A9"/>
    <w:rsid w:val="00076F8B"/>
    <w:rsid w:val="00085514"/>
    <w:rsid w:val="000859BA"/>
    <w:rsid w:val="00086825"/>
    <w:rsid w:val="00087983"/>
    <w:rsid w:val="00087F48"/>
    <w:rsid w:val="00090AF8"/>
    <w:rsid w:val="000918C8"/>
    <w:rsid w:val="000918F8"/>
    <w:rsid w:val="00093411"/>
    <w:rsid w:val="0009482A"/>
    <w:rsid w:val="00094E89"/>
    <w:rsid w:val="000A0BA2"/>
    <w:rsid w:val="000A0E86"/>
    <w:rsid w:val="000A10B2"/>
    <w:rsid w:val="000A1353"/>
    <w:rsid w:val="000A1934"/>
    <w:rsid w:val="000A2918"/>
    <w:rsid w:val="000A3F66"/>
    <w:rsid w:val="000A69C6"/>
    <w:rsid w:val="000A7773"/>
    <w:rsid w:val="000B1711"/>
    <w:rsid w:val="000B1B7D"/>
    <w:rsid w:val="000B1FFB"/>
    <w:rsid w:val="000B3496"/>
    <w:rsid w:val="000B361D"/>
    <w:rsid w:val="000B3790"/>
    <w:rsid w:val="000B37B3"/>
    <w:rsid w:val="000B5D51"/>
    <w:rsid w:val="000B795E"/>
    <w:rsid w:val="000C1F89"/>
    <w:rsid w:val="000C292D"/>
    <w:rsid w:val="000C2B6B"/>
    <w:rsid w:val="000C331F"/>
    <w:rsid w:val="000C5DC1"/>
    <w:rsid w:val="000C6046"/>
    <w:rsid w:val="000C6EFB"/>
    <w:rsid w:val="000D2FBB"/>
    <w:rsid w:val="000D3E5E"/>
    <w:rsid w:val="000D667E"/>
    <w:rsid w:val="000E0957"/>
    <w:rsid w:val="000E0B73"/>
    <w:rsid w:val="000E42E9"/>
    <w:rsid w:val="000E438D"/>
    <w:rsid w:val="000F0520"/>
    <w:rsid w:val="000F1253"/>
    <w:rsid w:val="000F3103"/>
    <w:rsid w:val="000F4CF2"/>
    <w:rsid w:val="000F6AC2"/>
    <w:rsid w:val="000F7A5B"/>
    <w:rsid w:val="00100359"/>
    <w:rsid w:val="00100FF0"/>
    <w:rsid w:val="0010112A"/>
    <w:rsid w:val="00101D2D"/>
    <w:rsid w:val="001024BA"/>
    <w:rsid w:val="001052B2"/>
    <w:rsid w:val="00105849"/>
    <w:rsid w:val="001109CD"/>
    <w:rsid w:val="0011318C"/>
    <w:rsid w:val="00115978"/>
    <w:rsid w:val="00115983"/>
    <w:rsid w:val="00115E48"/>
    <w:rsid w:val="00117A7D"/>
    <w:rsid w:val="00120913"/>
    <w:rsid w:val="001217C7"/>
    <w:rsid w:val="00127854"/>
    <w:rsid w:val="00131433"/>
    <w:rsid w:val="001335A7"/>
    <w:rsid w:val="00133647"/>
    <w:rsid w:val="00135BC6"/>
    <w:rsid w:val="00135EAD"/>
    <w:rsid w:val="00136224"/>
    <w:rsid w:val="00140064"/>
    <w:rsid w:val="00140714"/>
    <w:rsid w:val="00140838"/>
    <w:rsid w:val="00144621"/>
    <w:rsid w:val="001506D0"/>
    <w:rsid w:val="00150B8F"/>
    <w:rsid w:val="001510A6"/>
    <w:rsid w:val="00152693"/>
    <w:rsid w:val="001531B6"/>
    <w:rsid w:val="0015471E"/>
    <w:rsid w:val="00154A73"/>
    <w:rsid w:val="00156251"/>
    <w:rsid w:val="0016063F"/>
    <w:rsid w:val="00162C0D"/>
    <w:rsid w:val="00164F83"/>
    <w:rsid w:val="001651BC"/>
    <w:rsid w:val="00165693"/>
    <w:rsid w:val="00165848"/>
    <w:rsid w:val="00166B4A"/>
    <w:rsid w:val="00172DBA"/>
    <w:rsid w:val="001738EE"/>
    <w:rsid w:val="0017467B"/>
    <w:rsid w:val="00175596"/>
    <w:rsid w:val="001772BF"/>
    <w:rsid w:val="00180260"/>
    <w:rsid w:val="00180B33"/>
    <w:rsid w:val="00181849"/>
    <w:rsid w:val="00184DE7"/>
    <w:rsid w:val="00185744"/>
    <w:rsid w:val="00185AB8"/>
    <w:rsid w:val="00186C08"/>
    <w:rsid w:val="00187142"/>
    <w:rsid w:val="001901C1"/>
    <w:rsid w:val="00193FE4"/>
    <w:rsid w:val="001941D9"/>
    <w:rsid w:val="001A04D1"/>
    <w:rsid w:val="001A13A3"/>
    <w:rsid w:val="001A1FFC"/>
    <w:rsid w:val="001A57A0"/>
    <w:rsid w:val="001A5831"/>
    <w:rsid w:val="001A615C"/>
    <w:rsid w:val="001A6DBC"/>
    <w:rsid w:val="001B1BA2"/>
    <w:rsid w:val="001B3ED0"/>
    <w:rsid w:val="001B7929"/>
    <w:rsid w:val="001C0AE5"/>
    <w:rsid w:val="001C0DA5"/>
    <w:rsid w:val="001C130F"/>
    <w:rsid w:val="001C2148"/>
    <w:rsid w:val="001C3B21"/>
    <w:rsid w:val="001C58CA"/>
    <w:rsid w:val="001C59A6"/>
    <w:rsid w:val="001C77CC"/>
    <w:rsid w:val="001C7CAF"/>
    <w:rsid w:val="001C7E2B"/>
    <w:rsid w:val="001D00D6"/>
    <w:rsid w:val="001D24F9"/>
    <w:rsid w:val="001E082D"/>
    <w:rsid w:val="001E40B8"/>
    <w:rsid w:val="001E62C0"/>
    <w:rsid w:val="001E68DB"/>
    <w:rsid w:val="001E6DAF"/>
    <w:rsid w:val="001F3A85"/>
    <w:rsid w:val="001F4763"/>
    <w:rsid w:val="001F5AD7"/>
    <w:rsid w:val="001F7BFA"/>
    <w:rsid w:val="0020015C"/>
    <w:rsid w:val="00200163"/>
    <w:rsid w:val="00200476"/>
    <w:rsid w:val="00200C3A"/>
    <w:rsid w:val="002019FD"/>
    <w:rsid w:val="002024AA"/>
    <w:rsid w:val="002033A3"/>
    <w:rsid w:val="002039C6"/>
    <w:rsid w:val="002040C1"/>
    <w:rsid w:val="0020494A"/>
    <w:rsid w:val="002057B2"/>
    <w:rsid w:val="00205860"/>
    <w:rsid w:val="0020595C"/>
    <w:rsid w:val="00205E63"/>
    <w:rsid w:val="002103D1"/>
    <w:rsid w:val="002165F3"/>
    <w:rsid w:val="00216C72"/>
    <w:rsid w:val="0022164E"/>
    <w:rsid w:val="00222DE7"/>
    <w:rsid w:val="002242FF"/>
    <w:rsid w:val="00224B08"/>
    <w:rsid w:val="002260F8"/>
    <w:rsid w:val="00227DAC"/>
    <w:rsid w:val="00232589"/>
    <w:rsid w:val="002326DA"/>
    <w:rsid w:val="00233D55"/>
    <w:rsid w:val="002344F4"/>
    <w:rsid w:val="002372D1"/>
    <w:rsid w:val="002402A3"/>
    <w:rsid w:val="0024229A"/>
    <w:rsid w:val="00242770"/>
    <w:rsid w:val="00242895"/>
    <w:rsid w:val="002437A4"/>
    <w:rsid w:val="0024777E"/>
    <w:rsid w:val="00250C07"/>
    <w:rsid w:val="002513A3"/>
    <w:rsid w:val="00251F55"/>
    <w:rsid w:val="002522EC"/>
    <w:rsid w:val="00253036"/>
    <w:rsid w:val="00254DF4"/>
    <w:rsid w:val="002552A1"/>
    <w:rsid w:val="0025603B"/>
    <w:rsid w:val="00257600"/>
    <w:rsid w:val="00257B7B"/>
    <w:rsid w:val="00262EDA"/>
    <w:rsid w:val="0026523B"/>
    <w:rsid w:val="00266329"/>
    <w:rsid w:val="00266C20"/>
    <w:rsid w:val="00271A8C"/>
    <w:rsid w:val="00272602"/>
    <w:rsid w:val="00273CB5"/>
    <w:rsid w:val="00274618"/>
    <w:rsid w:val="00275023"/>
    <w:rsid w:val="002750B1"/>
    <w:rsid w:val="00277237"/>
    <w:rsid w:val="002779F9"/>
    <w:rsid w:val="00280DB8"/>
    <w:rsid w:val="00280FFC"/>
    <w:rsid w:val="002814A0"/>
    <w:rsid w:val="00281879"/>
    <w:rsid w:val="00283965"/>
    <w:rsid w:val="0028485E"/>
    <w:rsid w:val="00284C0E"/>
    <w:rsid w:val="00285A89"/>
    <w:rsid w:val="00286559"/>
    <w:rsid w:val="00290825"/>
    <w:rsid w:val="00291BAA"/>
    <w:rsid w:val="00293D96"/>
    <w:rsid w:val="00293EB9"/>
    <w:rsid w:val="0029479F"/>
    <w:rsid w:val="00294C5F"/>
    <w:rsid w:val="0029557B"/>
    <w:rsid w:val="00295B4C"/>
    <w:rsid w:val="00296706"/>
    <w:rsid w:val="00296D83"/>
    <w:rsid w:val="002A037D"/>
    <w:rsid w:val="002A04A8"/>
    <w:rsid w:val="002A126F"/>
    <w:rsid w:val="002A1A2B"/>
    <w:rsid w:val="002A3BBD"/>
    <w:rsid w:val="002A5BDD"/>
    <w:rsid w:val="002A719D"/>
    <w:rsid w:val="002B1323"/>
    <w:rsid w:val="002B340A"/>
    <w:rsid w:val="002B39A4"/>
    <w:rsid w:val="002B4F29"/>
    <w:rsid w:val="002B510F"/>
    <w:rsid w:val="002B7368"/>
    <w:rsid w:val="002B7E93"/>
    <w:rsid w:val="002C0318"/>
    <w:rsid w:val="002C30A8"/>
    <w:rsid w:val="002C3C43"/>
    <w:rsid w:val="002C5167"/>
    <w:rsid w:val="002C6F3D"/>
    <w:rsid w:val="002D00C8"/>
    <w:rsid w:val="002D1B1A"/>
    <w:rsid w:val="002D1F0D"/>
    <w:rsid w:val="002D262A"/>
    <w:rsid w:val="002D7112"/>
    <w:rsid w:val="002D7155"/>
    <w:rsid w:val="002D7C0D"/>
    <w:rsid w:val="002E00AB"/>
    <w:rsid w:val="002E0A9D"/>
    <w:rsid w:val="002E142C"/>
    <w:rsid w:val="002E21E0"/>
    <w:rsid w:val="002E3C7C"/>
    <w:rsid w:val="002E5531"/>
    <w:rsid w:val="002E5A7F"/>
    <w:rsid w:val="002E75FE"/>
    <w:rsid w:val="002F0297"/>
    <w:rsid w:val="002F0B04"/>
    <w:rsid w:val="002F0C8E"/>
    <w:rsid w:val="002F30D9"/>
    <w:rsid w:val="002F3AA5"/>
    <w:rsid w:val="002F5DBF"/>
    <w:rsid w:val="002F61D9"/>
    <w:rsid w:val="00301176"/>
    <w:rsid w:val="003016CF"/>
    <w:rsid w:val="00302AC2"/>
    <w:rsid w:val="00303BFC"/>
    <w:rsid w:val="00304C97"/>
    <w:rsid w:val="00304E82"/>
    <w:rsid w:val="003103D3"/>
    <w:rsid w:val="003104BF"/>
    <w:rsid w:val="00312DBA"/>
    <w:rsid w:val="003153A0"/>
    <w:rsid w:val="003164B0"/>
    <w:rsid w:val="003201DA"/>
    <w:rsid w:val="003229B3"/>
    <w:rsid w:val="003229F7"/>
    <w:rsid w:val="00322F29"/>
    <w:rsid w:val="003231D8"/>
    <w:rsid w:val="00324044"/>
    <w:rsid w:val="003240C0"/>
    <w:rsid w:val="00330488"/>
    <w:rsid w:val="00330DC5"/>
    <w:rsid w:val="003317B1"/>
    <w:rsid w:val="003317DF"/>
    <w:rsid w:val="0033306D"/>
    <w:rsid w:val="00333658"/>
    <w:rsid w:val="00333783"/>
    <w:rsid w:val="00336CEB"/>
    <w:rsid w:val="00337B13"/>
    <w:rsid w:val="003415A6"/>
    <w:rsid w:val="00342725"/>
    <w:rsid w:val="0034319B"/>
    <w:rsid w:val="0034424F"/>
    <w:rsid w:val="003467DA"/>
    <w:rsid w:val="003476FA"/>
    <w:rsid w:val="003500F0"/>
    <w:rsid w:val="00351159"/>
    <w:rsid w:val="0035211F"/>
    <w:rsid w:val="00354062"/>
    <w:rsid w:val="00356008"/>
    <w:rsid w:val="003563B6"/>
    <w:rsid w:val="00356FD7"/>
    <w:rsid w:val="003573A4"/>
    <w:rsid w:val="00362BA9"/>
    <w:rsid w:val="003633AD"/>
    <w:rsid w:val="0036349B"/>
    <w:rsid w:val="00364878"/>
    <w:rsid w:val="00365EC9"/>
    <w:rsid w:val="0036787F"/>
    <w:rsid w:val="00367B74"/>
    <w:rsid w:val="00371B19"/>
    <w:rsid w:val="003765EF"/>
    <w:rsid w:val="00376BE7"/>
    <w:rsid w:val="00377BA0"/>
    <w:rsid w:val="0038044C"/>
    <w:rsid w:val="0038132A"/>
    <w:rsid w:val="0038221B"/>
    <w:rsid w:val="003822F2"/>
    <w:rsid w:val="00382382"/>
    <w:rsid w:val="00384CB8"/>
    <w:rsid w:val="003854B7"/>
    <w:rsid w:val="0038614D"/>
    <w:rsid w:val="0039472A"/>
    <w:rsid w:val="003957FE"/>
    <w:rsid w:val="00395E57"/>
    <w:rsid w:val="003967C8"/>
    <w:rsid w:val="0039707B"/>
    <w:rsid w:val="003A04C1"/>
    <w:rsid w:val="003A30AD"/>
    <w:rsid w:val="003A5194"/>
    <w:rsid w:val="003A7164"/>
    <w:rsid w:val="003B1E1C"/>
    <w:rsid w:val="003B2909"/>
    <w:rsid w:val="003B32A5"/>
    <w:rsid w:val="003B3C45"/>
    <w:rsid w:val="003B6954"/>
    <w:rsid w:val="003B6DDA"/>
    <w:rsid w:val="003C459F"/>
    <w:rsid w:val="003C4822"/>
    <w:rsid w:val="003C6E7B"/>
    <w:rsid w:val="003D1708"/>
    <w:rsid w:val="003D1E66"/>
    <w:rsid w:val="003D2056"/>
    <w:rsid w:val="003D5177"/>
    <w:rsid w:val="003D5EF6"/>
    <w:rsid w:val="003D6AF7"/>
    <w:rsid w:val="003D6EA6"/>
    <w:rsid w:val="003D72DC"/>
    <w:rsid w:val="003E0545"/>
    <w:rsid w:val="003E1737"/>
    <w:rsid w:val="003E29BD"/>
    <w:rsid w:val="003E2E01"/>
    <w:rsid w:val="003E3302"/>
    <w:rsid w:val="003E34E9"/>
    <w:rsid w:val="003E3941"/>
    <w:rsid w:val="003F2918"/>
    <w:rsid w:val="003F62DA"/>
    <w:rsid w:val="003F6BD3"/>
    <w:rsid w:val="00400C1E"/>
    <w:rsid w:val="00401C8A"/>
    <w:rsid w:val="00402BED"/>
    <w:rsid w:val="00402F3E"/>
    <w:rsid w:val="00403007"/>
    <w:rsid w:val="00405039"/>
    <w:rsid w:val="00405837"/>
    <w:rsid w:val="0040588B"/>
    <w:rsid w:val="00407B82"/>
    <w:rsid w:val="00407FB2"/>
    <w:rsid w:val="00413733"/>
    <w:rsid w:val="004152F2"/>
    <w:rsid w:val="00420CC2"/>
    <w:rsid w:val="00420D33"/>
    <w:rsid w:val="0042130F"/>
    <w:rsid w:val="00422331"/>
    <w:rsid w:val="0042520B"/>
    <w:rsid w:val="00425C16"/>
    <w:rsid w:val="00426289"/>
    <w:rsid w:val="00427426"/>
    <w:rsid w:val="00427647"/>
    <w:rsid w:val="0043302C"/>
    <w:rsid w:val="00433A59"/>
    <w:rsid w:val="00433DB2"/>
    <w:rsid w:val="00435FB4"/>
    <w:rsid w:val="0043653F"/>
    <w:rsid w:val="00436753"/>
    <w:rsid w:val="00440719"/>
    <w:rsid w:val="00440882"/>
    <w:rsid w:val="00441805"/>
    <w:rsid w:val="004423F7"/>
    <w:rsid w:val="00442A5C"/>
    <w:rsid w:val="0044301E"/>
    <w:rsid w:val="004439EF"/>
    <w:rsid w:val="004466E3"/>
    <w:rsid w:val="00446F8C"/>
    <w:rsid w:val="004473DA"/>
    <w:rsid w:val="00450BC2"/>
    <w:rsid w:val="004531AD"/>
    <w:rsid w:val="00453B65"/>
    <w:rsid w:val="00455164"/>
    <w:rsid w:val="004553CA"/>
    <w:rsid w:val="00457318"/>
    <w:rsid w:val="00460CE3"/>
    <w:rsid w:val="00461F4B"/>
    <w:rsid w:val="00463641"/>
    <w:rsid w:val="00463838"/>
    <w:rsid w:val="00463B92"/>
    <w:rsid w:val="004644F2"/>
    <w:rsid w:val="00464E59"/>
    <w:rsid w:val="0046713E"/>
    <w:rsid w:val="00467FDD"/>
    <w:rsid w:val="00472D24"/>
    <w:rsid w:val="00473C3B"/>
    <w:rsid w:val="00474619"/>
    <w:rsid w:val="00474717"/>
    <w:rsid w:val="00475AA6"/>
    <w:rsid w:val="00476799"/>
    <w:rsid w:val="00477C74"/>
    <w:rsid w:val="00480E31"/>
    <w:rsid w:val="00480E6D"/>
    <w:rsid w:val="00484B67"/>
    <w:rsid w:val="00486143"/>
    <w:rsid w:val="00486333"/>
    <w:rsid w:val="00487892"/>
    <w:rsid w:val="00487E99"/>
    <w:rsid w:val="00487FD2"/>
    <w:rsid w:val="00490221"/>
    <w:rsid w:val="00490909"/>
    <w:rsid w:val="0049178A"/>
    <w:rsid w:val="00492EB4"/>
    <w:rsid w:val="004938E1"/>
    <w:rsid w:val="00494045"/>
    <w:rsid w:val="00495781"/>
    <w:rsid w:val="00496492"/>
    <w:rsid w:val="004A04CA"/>
    <w:rsid w:val="004A064E"/>
    <w:rsid w:val="004A106F"/>
    <w:rsid w:val="004A4EE9"/>
    <w:rsid w:val="004B05DE"/>
    <w:rsid w:val="004B0BB2"/>
    <w:rsid w:val="004B24F8"/>
    <w:rsid w:val="004B28E1"/>
    <w:rsid w:val="004B4E31"/>
    <w:rsid w:val="004B7181"/>
    <w:rsid w:val="004C0A86"/>
    <w:rsid w:val="004C0D6C"/>
    <w:rsid w:val="004C0D74"/>
    <w:rsid w:val="004C3A5F"/>
    <w:rsid w:val="004C57FF"/>
    <w:rsid w:val="004C5CC6"/>
    <w:rsid w:val="004D0100"/>
    <w:rsid w:val="004D3884"/>
    <w:rsid w:val="004D3ABF"/>
    <w:rsid w:val="004D45B7"/>
    <w:rsid w:val="004D5644"/>
    <w:rsid w:val="004D5AEB"/>
    <w:rsid w:val="004E223D"/>
    <w:rsid w:val="004E3380"/>
    <w:rsid w:val="004E5CBD"/>
    <w:rsid w:val="004E77A3"/>
    <w:rsid w:val="004F0169"/>
    <w:rsid w:val="004F086B"/>
    <w:rsid w:val="004F3EFA"/>
    <w:rsid w:val="004F5A9A"/>
    <w:rsid w:val="004F624F"/>
    <w:rsid w:val="004F692E"/>
    <w:rsid w:val="004F6A80"/>
    <w:rsid w:val="00500586"/>
    <w:rsid w:val="00501BD0"/>
    <w:rsid w:val="00503E00"/>
    <w:rsid w:val="00504C3D"/>
    <w:rsid w:val="00506226"/>
    <w:rsid w:val="00507200"/>
    <w:rsid w:val="00510808"/>
    <w:rsid w:val="00510CF9"/>
    <w:rsid w:val="00512091"/>
    <w:rsid w:val="00512980"/>
    <w:rsid w:val="00515A57"/>
    <w:rsid w:val="00516133"/>
    <w:rsid w:val="00520696"/>
    <w:rsid w:val="00521C9A"/>
    <w:rsid w:val="00522B2E"/>
    <w:rsid w:val="0052336C"/>
    <w:rsid w:val="005241C3"/>
    <w:rsid w:val="00524CC9"/>
    <w:rsid w:val="00527167"/>
    <w:rsid w:val="005314A3"/>
    <w:rsid w:val="00531B39"/>
    <w:rsid w:val="00532BDE"/>
    <w:rsid w:val="00532E0D"/>
    <w:rsid w:val="00532F82"/>
    <w:rsid w:val="0053306C"/>
    <w:rsid w:val="00537B73"/>
    <w:rsid w:val="00540481"/>
    <w:rsid w:val="00540787"/>
    <w:rsid w:val="005410B0"/>
    <w:rsid w:val="00542FEF"/>
    <w:rsid w:val="00544748"/>
    <w:rsid w:val="005448E4"/>
    <w:rsid w:val="00545E9B"/>
    <w:rsid w:val="00547AFF"/>
    <w:rsid w:val="00550A6C"/>
    <w:rsid w:val="00552358"/>
    <w:rsid w:val="0055543C"/>
    <w:rsid w:val="00556B05"/>
    <w:rsid w:val="00557FEC"/>
    <w:rsid w:val="00560C2B"/>
    <w:rsid w:val="0056154F"/>
    <w:rsid w:val="005617CC"/>
    <w:rsid w:val="00562102"/>
    <w:rsid w:val="005634A2"/>
    <w:rsid w:val="005645B5"/>
    <w:rsid w:val="00567738"/>
    <w:rsid w:val="00567A4E"/>
    <w:rsid w:val="0057003D"/>
    <w:rsid w:val="00572C1D"/>
    <w:rsid w:val="005747E2"/>
    <w:rsid w:val="005747FE"/>
    <w:rsid w:val="00575E91"/>
    <w:rsid w:val="0057670E"/>
    <w:rsid w:val="0057713E"/>
    <w:rsid w:val="0058012D"/>
    <w:rsid w:val="00586315"/>
    <w:rsid w:val="005910B5"/>
    <w:rsid w:val="0059294B"/>
    <w:rsid w:val="00592B1B"/>
    <w:rsid w:val="005938A1"/>
    <w:rsid w:val="0059656D"/>
    <w:rsid w:val="005969EB"/>
    <w:rsid w:val="005977FE"/>
    <w:rsid w:val="00597CED"/>
    <w:rsid w:val="005A15EB"/>
    <w:rsid w:val="005A2054"/>
    <w:rsid w:val="005A3011"/>
    <w:rsid w:val="005A42D8"/>
    <w:rsid w:val="005A53CD"/>
    <w:rsid w:val="005A6102"/>
    <w:rsid w:val="005A7D1C"/>
    <w:rsid w:val="005B23E4"/>
    <w:rsid w:val="005B6D6E"/>
    <w:rsid w:val="005B725D"/>
    <w:rsid w:val="005B7BC6"/>
    <w:rsid w:val="005C142A"/>
    <w:rsid w:val="005C224F"/>
    <w:rsid w:val="005C318E"/>
    <w:rsid w:val="005C5225"/>
    <w:rsid w:val="005D0AAA"/>
    <w:rsid w:val="005D0B64"/>
    <w:rsid w:val="005D151C"/>
    <w:rsid w:val="005D2D61"/>
    <w:rsid w:val="005D34D2"/>
    <w:rsid w:val="005D4522"/>
    <w:rsid w:val="005D485F"/>
    <w:rsid w:val="005D73BE"/>
    <w:rsid w:val="005D7769"/>
    <w:rsid w:val="005E07B3"/>
    <w:rsid w:val="005E2381"/>
    <w:rsid w:val="005E4237"/>
    <w:rsid w:val="005E4D98"/>
    <w:rsid w:val="005E5A20"/>
    <w:rsid w:val="005E64CF"/>
    <w:rsid w:val="005E6D26"/>
    <w:rsid w:val="005E6F5F"/>
    <w:rsid w:val="005F1E58"/>
    <w:rsid w:val="005F2D18"/>
    <w:rsid w:val="005F307F"/>
    <w:rsid w:val="005F39BE"/>
    <w:rsid w:val="005F3FB9"/>
    <w:rsid w:val="005F5279"/>
    <w:rsid w:val="00600E2D"/>
    <w:rsid w:val="00603C91"/>
    <w:rsid w:val="00604C62"/>
    <w:rsid w:val="0060542F"/>
    <w:rsid w:val="00606135"/>
    <w:rsid w:val="0061082E"/>
    <w:rsid w:val="00610834"/>
    <w:rsid w:val="006124F5"/>
    <w:rsid w:val="006127B2"/>
    <w:rsid w:val="00613CB5"/>
    <w:rsid w:val="00613F04"/>
    <w:rsid w:val="00616BE0"/>
    <w:rsid w:val="0061754C"/>
    <w:rsid w:val="00620035"/>
    <w:rsid w:val="006203F2"/>
    <w:rsid w:val="00621399"/>
    <w:rsid w:val="0062156A"/>
    <w:rsid w:val="00622C43"/>
    <w:rsid w:val="00622CF2"/>
    <w:rsid w:val="00623EA0"/>
    <w:rsid w:val="00631BDE"/>
    <w:rsid w:val="00631EDF"/>
    <w:rsid w:val="00634414"/>
    <w:rsid w:val="006344AD"/>
    <w:rsid w:val="006367B3"/>
    <w:rsid w:val="006376BE"/>
    <w:rsid w:val="00637B8F"/>
    <w:rsid w:val="006410F7"/>
    <w:rsid w:val="006417AE"/>
    <w:rsid w:val="00642C0A"/>
    <w:rsid w:val="00643016"/>
    <w:rsid w:val="00645179"/>
    <w:rsid w:val="006453E0"/>
    <w:rsid w:val="0064545D"/>
    <w:rsid w:val="00646272"/>
    <w:rsid w:val="006515CA"/>
    <w:rsid w:val="00652005"/>
    <w:rsid w:val="006529AB"/>
    <w:rsid w:val="00653016"/>
    <w:rsid w:val="00653AF3"/>
    <w:rsid w:val="00655D80"/>
    <w:rsid w:val="00656901"/>
    <w:rsid w:val="0065723F"/>
    <w:rsid w:val="00657E97"/>
    <w:rsid w:val="00657EBD"/>
    <w:rsid w:val="00657F29"/>
    <w:rsid w:val="0066140E"/>
    <w:rsid w:val="00663D1E"/>
    <w:rsid w:val="00671CB9"/>
    <w:rsid w:val="006721BD"/>
    <w:rsid w:val="00672DE3"/>
    <w:rsid w:val="0067347C"/>
    <w:rsid w:val="006735B0"/>
    <w:rsid w:val="00673CCA"/>
    <w:rsid w:val="0067794C"/>
    <w:rsid w:val="00677BB1"/>
    <w:rsid w:val="00677C70"/>
    <w:rsid w:val="00682567"/>
    <w:rsid w:val="006825A1"/>
    <w:rsid w:val="0068313E"/>
    <w:rsid w:val="00683E71"/>
    <w:rsid w:val="00683E74"/>
    <w:rsid w:val="00684DEE"/>
    <w:rsid w:val="00686D09"/>
    <w:rsid w:val="0068704B"/>
    <w:rsid w:val="006902F3"/>
    <w:rsid w:val="00690E97"/>
    <w:rsid w:val="006910F5"/>
    <w:rsid w:val="00693670"/>
    <w:rsid w:val="00693D5F"/>
    <w:rsid w:val="00693D90"/>
    <w:rsid w:val="00694224"/>
    <w:rsid w:val="006956D1"/>
    <w:rsid w:val="006974C2"/>
    <w:rsid w:val="006A37E9"/>
    <w:rsid w:val="006A38D9"/>
    <w:rsid w:val="006A6FBA"/>
    <w:rsid w:val="006B3B52"/>
    <w:rsid w:val="006B46A2"/>
    <w:rsid w:val="006B4D2C"/>
    <w:rsid w:val="006B4E82"/>
    <w:rsid w:val="006B5DA3"/>
    <w:rsid w:val="006C0736"/>
    <w:rsid w:val="006C1227"/>
    <w:rsid w:val="006C1FA7"/>
    <w:rsid w:val="006C5B21"/>
    <w:rsid w:val="006C5EE8"/>
    <w:rsid w:val="006C609B"/>
    <w:rsid w:val="006C6C57"/>
    <w:rsid w:val="006C7E7B"/>
    <w:rsid w:val="006D09E5"/>
    <w:rsid w:val="006D1102"/>
    <w:rsid w:val="006D1B6E"/>
    <w:rsid w:val="006D42F0"/>
    <w:rsid w:val="006D490D"/>
    <w:rsid w:val="006D4AB5"/>
    <w:rsid w:val="006D4DFB"/>
    <w:rsid w:val="006D6EFC"/>
    <w:rsid w:val="006E00B0"/>
    <w:rsid w:val="006E10C5"/>
    <w:rsid w:val="006E15A4"/>
    <w:rsid w:val="006E27B1"/>
    <w:rsid w:val="006E3A6F"/>
    <w:rsid w:val="006E4B41"/>
    <w:rsid w:val="006E70D9"/>
    <w:rsid w:val="006E7A20"/>
    <w:rsid w:val="006F0E14"/>
    <w:rsid w:val="006F1EFB"/>
    <w:rsid w:val="006F469C"/>
    <w:rsid w:val="006F46EA"/>
    <w:rsid w:val="006F50E4"/>
    <w:rsid w:val="006F7E5B"/>
    <w:rsid w:val="006F7F51"/>
    <w:rsid w:val="00700D8D"/>
    <w:rsid w:val="0070277A"/>
    <w:rsid w:val="00703FC8"/>
    <w:rsid w:val="00704157"/>
    <w:rsid w:val="00712FC1"/>
    <w:rsid w:val="00713546"/>
    <w:rsid w:val="0071543F"/>
    <w:rsid w:val="007159BB"/>
    <w:rsid w:val="00716C73"/>
    <w:rsid w:val="0071728B"/>
    <w:rsid w:val="007200C8"/>
    <w:rsid w:val="00720A25"/>
    <w:rsid w:val="007210B1"/>
    <w:rsid w:val="00722C81"/>
    <w:rsid w:val="00723250"/>
    <w:rsid w:val="00723775"/>
    <w:rsid w:val="00724F4D"/>
    <w:rsid w:val="00726787"/>
    <w:rsid w:val="00726CC9"/>
    <w:rsid w:val="007312F0"/>
    <w:rsid w:val="00731B33"/>
    <w:rsid w:val="00731DE4"/>
    <w:rsid w:val="007358BB"/>
    <w:rsid w:val="007360F6"/>
    <w:rsid w:val="0073610C"/>
    <w:rsid w:val="0073712A"/>
    <w:rsid w:val="00740F21"/>
    <w:rsid w:val="00742BF1"/>
    <w:rsid w:val="0074520D"/>
    <w:rsid w:val="00753B5E"/>
    <w:rsid w:val="0075680F"/>
    <w:rsid w:val="00757368"/>
    <w:rsid w:val="00757572"/>
    <w:rsid w:val="007601E3"/>
    <w:rsid w:val="0076039D"/>
    <w:rsid w:val="007607E1"/>
    <w:rsid w:val="00760919"/>
    <w:rsid w:val="00760F6A"/>
    <w:rsid w:val="00761299"/>
    <w:rsid w:val="0076616F"/>
    <w:rsid w:val="0077418D"/>
    <w:rsid w:val="00774AD2"/>
    <w:rsid w:val="007764BC"/>
    <w:rsid w:val="00777722"/>
    <w:rsid w:val="007807B1"/>
    <w:rsid w:val="00780C15"/>
    <w:rsid w:val="00783535"/>
    <w:rsid w:val="00784C6A"/>
    <w:rsid w:val="00786FDB"/>
    <w:rsid w:val="0079033D"/>
    <w:rsid w:val="00791D93"/>
    <w:rsid w:val="00794184"/>
    <w:rsid w:val="00794CEC"/>
    <w:rsid w:val="00796A41"/>
    <w:rsid w:val="007A01DB"/>
    <w:rsid w:val="007A0BAA"/>
    <w:rsid w:val="007A0DF2"/>
    <w:rsid w:val="007A37C9"/>
    <w:rsid w:val="007A3B2A"/>
    <w:rsid w:val="007A3D4D"/>
    <w:rsid w:val="007A4779"/>
    <w:rsid w:val="007A4D08"/>
    <w:rsid w:val="007A69A5"/>
    <w:rsid w:val="007A7A0B"/>
    <w:rsid w:val="007B068A"/>
    <w:rsid w:val="007B12E2"/>
    <w:rsid w:val="007B24D2"/>
    <w:rsid w:val="007B2754"/>
    <w:rsid w:val="007B2F9B"/>
    <w:rsid w:val="007B446B"/>
    <w:rsid w:val="007B6F46"/>
    <w:rsid w:val="007C04F2"/>
    <w:rsid w:val="007C1048"/>
    <w:rsid w:val="007C4682"/>
    <w:rsid w:val="007C6FCD"/>
    <w:rsid w:val="007C7CD5"/>
    <w:rsid w:val="007D01A3"/>
    <w:rsid w:val="007D223B"/>
    <w:rsid w:val="007D29AE"/>
    <w:rsid w:val="007D3E10"/>
    <w:rsid w:val="007D5827"/>
    <w:rsid w:val="007D7243"/>
    <w:rsid w:val="007E0735"/>
    <w:rsid w:val="007E1A3F"/>
    <w:rsid w:val="007E2340"/>
    <w:rsid w:val="007E4018"/>
    <w:rsid w:val="007E60A3"/>
    <w:rsid w:val="007E7FB5"/>
    <w:rsid w:val="007F0010"/>
    <w:rsid w:val="007F0C30"/>
    <w:rsid w:val="007F10BC"/>
    <w:rsid w:val="007F1148"/>
    <w:rsid w:val="007F2859"/>
    <w:rsid w:val="007F32A5"/>
    <w:rsid w:val="007F409C"/>
    <w:rsid w:val="007F41E7"/>
    <w:rsid w:val="007F5296"/>
    <w:rsid w:val="007F78B5"/>
    <w:rsid w:val="007F7BCC"/>
    <w:rsid w:val="008020CA"/>
    <w:rsid w:val="0080234A"/>
    <w:rsid w:val="00803E36"/>
    <w:rsid w:val="00805B76"/>
    <w:rsid w:val="00807463"/>
    <w:rsid w:val="00807998"/>
    <w:rsid w:val="008079D0"/>
    <w:rsid w:val="0081472D"/>
    <w:rsid w:val="008151BF"/>
    <w:rsid w:val="0081618F"/>
    <w:rsid w:val="0081642B"/>
    <w:rsid w:val="00816F09"/>
    <w:rsid w:val="00817B53"/>
    <w:rsid w:val="008214CF"/>
    <w:rsid w:val="0082175A"/>
    <w:rsid w:val="00825AF9"/>
    <w:rsid w:val="00825E38"/>
    <w:rsid w:val="00830550"/>
    <w:rsid w:val="00833457"/>
    <w:rsid w:val="00833B17"/>
    <w:rsid w:val="008375F9"/>
    <w:rsid w:val="00837EB9"/>
    <w:rsid w:val="0084189C"/>
    <w:rsid w:val="00842D92"/>
    <w:rsid w:val="008442F4"/>
    <w:rsid w:val="008460D6"/>
    <w:rsid w:val="0085009C"/>
    <w:rsid w:val="00853FDB"/>
    <w:rsid w:val="00854966"/>
    <w:rsid w:val="00855B26"/>
    <w:rsid w:val="00857689"/>
    <w:rsid w:val="008576DB"/>
    <w:rsid w:val="008621BD"/>
    <w:rsid w:val="00862745"/>
    <w:rsid w:val="008629D0"/>
    <w:rsid w:val="00863DEA"/>
    <w:rsid w:val="008642FB"/>
    <w:rsid w:val="00864D44"/>
    <w:rsid w:val="00866A20"/>
    <w:rsid w:val="00867317"/>
    <w:rsid w:val="008705B6"/>
    <w:rsid w:val="00875D56"/>
    <w:rsid w:val="00877586"/>
    <w:rsid w:val="00881286"/>
    <w:rsid w:val="008820A6"/>
    <w:rsid w:val="008825BA"/>
    <w:rsid w:val="00882993"/>
    <w:rsid w:val="00882E20"/>
    <w:rsid w:val="00883F43"/>
    <w:rsid w:val="008847DE"/>
    <w:rsid w:val="008878F0"/>
    <w:rsid w:val="00891F2F"/>
    <w:rsid w:val="00892AC3"/>
    <w:rsid w:val="008933D6"/>
    <w:rsid w:val="0089490A"/>
    <w:rsid w:val="008962D8"/>
    <w:rsid w:val="00897E4B"/>
    <w:rsid w:val="008A6DE0"/>
    <w:rsid w:val="008A7073"/>
    <w:rsid w:val="008B060E"/>
    <w:rsid w:val="008B0941"/>
    <w:rsid w:val="008B17D8"/>
    <w:rsid w:val="008B23AD"/>
    <w:rsid w:val="008B3244"/>
    <w:rsid w:val="008B5419"/>
    <w:rsid w:val="008C12FB"/>
    <w:rsid w:val="008C16DE"/>
    <w:rsid w:val="008C1E8F"/>
    <w:rsid w:val="008C787D"/>
    <w:rsid w:val="008C7E36"/>
    <w:rsid w:val="008D0425"/>
    <w:rsid w:val="008D0C02"/>
    <w:rsid w:val="008D3771"/>
    <w:rsid w:val="008D41D1"/>
    <w:rsid w:val="008D5992"/>
    <w:rsid w:val="008D5A6E"/>
    <w:rsid w:val="008D685E"/>
    <w:rsid w:val="008E0067"/>
    <w:rsid w:val="008E1305"/>
    <w:rsid w:val="008E147D"/>
    <w:rsid w:val="008E20F5"/>
    <w:rsid w:val="008E26B9"/>
    <w:rsid w:val="008E3CBD"/>
    <w:rsid w:val="008E48A7"/>
    <w:rsid w:val="008E5E71"/>
    <w:rsid w:val="008E7A4C"/>
    <w:rsid w:val="008F16FD"/>
    <w:rsid w:val="008F1994"/>
    <w:rsid w:val="008F3139"/>
    <w:rsid w:val="008F4E74"/>
    <w:rsid w:val="008F5700"/>
    <w:rsid w:val="008F72FC"/>
    <w:rsid w:val="008F7B0B"/>
    <w:rsid w:val="009010F4"/>
    <w:rsid w:val="00901CA7"/>
    <w:rsid w:val="00903C68"/>
    <w:rsid w:val="00904DBD"/>
    <w:rsid w:val="00910945"/>
    <w:rsid w:val="00913020"/>
    <w:rsid w:val="00913F38"/>
    <w:rsid w:val="0091523F"/>
    <w:rsid w:val="00917446"/>
    <w:rsid w:val="00920AAE"/>
    <w:rsid w:val="00921443"/>
    <w:rsid w:val="00921FAF"/>
    <w:rsid w:val="00922E24"/>
    <w:rsid w:val="00923522"/>
    <w:rsid w:val="00927805"/>
    <w:rsid w:val="00930273"/>
    <w:rsid w:val="00930DAA"/>
    <w:rsid w:val="00932DA3"/>
    <w:rsid w:val="0093456B"/>
    <w:rsid w:val="0093499F"/>
    <w:rsid w:val="009374A1"/>
    <w:rsid w:val="0094002B"/>
    <w:rsid w:val="00940BF3"/>
    <w:rsid w:val="00942C2B"/>
    <w:rsid w:val="00943CC1"/>
    <w:rsid w:val="00943EDF"/>
    <w:rsid w:val="00943F31"/>
    <w:rsid w:val="00946F50"/>
    <w:rsid w:val="00950F36"/>
    <w:rsid w:val="009518F7"/>
    <w:rsid w:val="00954387"/>
    <w:rsid w:val="00954551"/>
    <w:rsid w:val="00960B22"/>
    <w:rsid w:val="00961E01"/>
    <w:rsid w:val="00961E0B"/>
    <w:rsid w:val="00963806"/>
    <w:rsid w:val="00964F16"/>
    <w:rsid w:val="00966BB3"/>
    <w:rsid w:val="00970D00"/>
    <w:rsid w:val="00971D7A"/>
    <w:rsid w:val="00971F5D"/>
    <w:rsid w:val="00972B84"/>
    <w:rsid w:val="0097476D"/>
    <w:rsid w:val="00975542"/>
    <w:rsid w:val="00975A2F"/>
    <w:rsid w:val="009765E7"/>
    <w:rsid w:val="00976E61"/>
    <w:rsid w:val="00976F21"/>
    <w:rsid w:val="00977ABC"/>
    <w:rsid w:val="00977F8C"/>
    <w:rsid w:val="00981839"/>
    <w:rsid w:val="00981F54"/>
    <w:rsid w:val="00982648"/>
    <w:rsid w:val="0098336F"/>
    <w:rsid w:val="00983404"/>
    <w:rsid w:val="009845D6"/>
    <w:rsid w:val="009864E3"/>
    <w:rsid w:val="009878D6"/>
    <w:rsid w:val="009919D7"/>
    <w:rsid w:val="00992830"/>
    <w:rsid w:val="009943A8"/>
    <w:rsid w:val="00996492"/>
    <w:rsid w:val="00996A10"/>
    <w:rsid w:val="00997C96"/>
    <w:rsid w:val="009A1CA8"/>
    <w:rsid w:val="009A2A07"/>
    <w:rsid w:val="009A310D"/>
    <w:rsid w:val="009A6A41"/>
    <w:rsid w:val="009A7338"/>
    <w:rsid w:val="009B0EF0"/>
    <w:rsid w:val="009B12FF"/>
    <w:rsid w:val="009B3188"/>
    <w:rsid w:val="009B5C35"/>
    <w:rsid w:val="009B5DFE"/>
    <w:rsid w:val="009B6FFE"/>
    <w:rsid w:val="009C02F1"/>
    <w:rsid w:val="009C3180"/>
    <w:rsid w:val="009C3F0D"/>
    <w:rsid w:val="009D0884"/>
    <w:rsid w:val="009E1827"/>
    <w:rsid w:val="009E1962"/>
    <w:rsid w:val="009E1B5D"/>
    <w:rsid w:val="009E30D6"/>
    <w:rsid w:val="009E31DB"/>
    <w:rsid w:val="009E4AEA"/>
    <w:rsid w:val="009E5141"/>
    <w:rsid w:val="009E52B4"/>
    <w:rsid w:val="009E5B42"/>
    <w:rsid w:val="009E7240"/>
    <w:rsid w:val="009E7506"/>
    <w:rsid w:val="009F0C96"/>
    <w:rsid w:val="009F0F9A"/>
    <w:rsid w:val="009F5152"/>
    <w:rsid w:val="009F564A"/>
    <w:rsid w:val="00A001A7"/>
    <w:rsid w:val="00A0096C"/>
    <w:rsid w:val="00A0167C"/>
    <w:rsid w:val="00A03AE4"/>
    <w:rsid w:val="00A04154"/>
    <w:rsid w:val="00A041F6"/>
    <w:rsid w:val="00A04A6C"/>
    <w:rsid w:val="00A05100"/>
    <w:rsid w:val="00A0596C"/>
    <w:rsid w:val="00A05B9D"/>
    <w:rsid w:val="00A07AFB"/>
    <w:rsid w:val="00A07DAD"/>
    <w:rsid w:val="00A12028"/>
    <w:rsid w:val="00A134AA"/>
    <w:rsid w:val="00A14333"/>
    <w:rsid w:val="00A14955"/>
    <w:rsid w:val="00A15221"/>
    <w:rsid w:val="00A154C4"/>
    <w:rsid w:val="00A1567F"/>
    <w:rsid w:val="00A15C45"/>
    <w:rsid w:val="00A161E3"/>
    <w:rsid w:val="00A16465"/>
    <w:rsid w:val="00A177C2"/>
    <w:rsid w:val="00A17936"/>
    <w:rsid w:val="00A20603"/>
    <w:rsid w:val="00A23B32"/>
    <w:rsid w:val="00A26092"/>
    <w:rsid w:val="00A26134"/>
    <w:rsid w:val="00A269C6"/>
    <w:rsid w:val="00A26A12"/>
    <w:rsid w:val="00A26B62"/>
    <w:rsid w:val="00A30040"/>
    <w:rsid w:val="00A407AE"/>
    <w:rsid w:val="00A43B2B"/>
    <w:rsid w:val="00A45990"/>
    <w:rsid w:val="00A47AFA"/>
    <w:rsid w:val="00A50FF8"/>
    <w:rsid w:val="00A511D2"/>
    <w:rsid w:val="00A5405E"/>
    <w:rsid w:val="00A54521"/>
    <w:rsid w:val="00A56B2D"/>
    <w:rsid w:val="00A60952"/>
    <w:rsid w:val="00A635B3"/>
    <w:rsid w:val="00A644BC"/>
    <w:rsid w:val="00A647A1"/>
    <w:rsid w:val="00A64F2F"/>
    <w:rsid w:val="00A64F6F"/>
    <w:rsid w:val="00A6605C"/>
    <w:rsid w:val="00A66284"/>
    <w:rsid w:val="00A66BF5"/>
    <w:rsid w:val="00A66E1F"/>
    <w:rsid w:val="00A6753B"/>
    <w:rsid w:val="00A702DD"/>
    <w:rsid w:val="00A70C63"/>
    <w:rsid w:val="00A713AC"/>
    <w:rsid w:val="00A724CF"/>
    <w:rsid w:val="00A73B70"/>
    <w:rsid w:val="00A75DBA"/>
    <w:rsid w:val="00A77C32"/>
    <w:rsid w:val="00A80C50"/>
    <w:rsid w:val="00A831F5"/>
    <w:rsid w:val="00A90587"/>
    <w:rsid w:val="00A94FDF"/>
    <w:rsid w:val="00A962F9"/>
    <w:rsid w:val="00A969E2"/>
    <w:rsid w:val="00A96EDE"/>
    <w:rsid w:val="00AA24C5"/>
    <w:rsid w:val="00AA46EA"/>
    <w:rsid w:val="00AA7034"/>
    <w:rsid w:val="00AB17F9"/>
    <w:rsid w:val="00AB20BC"/>
    <w:rsid w:val="00AB3483"/>
    <w:rsid w:val="00AB4D7F"/>
    <w:rsid w:val="00AB658B"/>
    <w:rsid w:val="00AC4891"/>
    <w:rsid w:val="00AC575E"/>
    <w:rsid w:val="00AC73E0"/>
    <w:rsid w:val="00AC73FF"/>
    <w:rsid w:val="00AD1107"/>
    <w:rsid w:val="00AD1A10"/>
    <w:rsid w:val="00AD6588"/>
    <w:rsid w:val="00AE401F"/>
    <w:rsid w:val="00AE5978"/>
    <w:rsid w:val="00AE6F6F"/>
    <w:rsid w:val="00AE7A27"/>
    <w:rsid w:val="00AF1606"/>
    <w:rsid w:val="00AF22B1"/>
    <w:rsid w:val="00AF3DD7"/>
    <w:rsid w:val="00AF55C7"/>
    <w:rsid w:val="00AF5D38"/>
    <w:rsid w:val="00AF74B4"/>
    <w:rsid w:val="00B00D9F"/>
    <w:rsid w:val="00B02678"/>
    <w:rsid w:val="00B0279B"/>
    <w:rsid w:val="00B02CC7"/>
    <w:rsid w:val="00B049EB"/>
    <w:rsid w:val="00B05E63"/>
    <w:rsid w:val="00B06CD0"/>
    <w:rsid w:val="00B124A3"/>
    <w:rsid w:val="00B147CC"/>
    <w:rsid w:val="00B153A3"/>
    <w:rsid w:val="00B17ABA"/>
    <w:rsid w:val="00B206EB"/>
    <w:rsid w:val="00B214A5"/>
    <w:rsid w:val="00B22532"/>
    <w:rsid w:val="00B23C2D"/>
    <w:rsid w:val="00B252F9"/>
    <w:rsid w:val="00B259DD"/>
    <w:rsid w:val="00B27B03"/>
    <w:rsid w:val="00B31D21"/>
    <w:rsid w:val="00B36F85"/>
    <w:rsid w:val="00B37FC8"/>
    <w:rsid w:val="00B40AD5"/>
    <w:rsid w:val="00B425CE"/>
    <w:rsid w:val="00B43B54"/>
    <w:rsid w:val="00B4506C"/>
    <w:rsid w:val="00B4682B"/>
    <w:rsid w:val="00B50264"/>
    <w:rsid w:val="00B50706"/>
    <w:rsid w:val="00B54B20"/>
    <w:rsid w:val="00B55325"/>
    <w:rsid w:val="00B55E00"/>
    <w:rsid w:val="00B571EB"/>
    <w:rsid w:val="00B602B4"/>
    <w:rsid w:val="00B62823"/>
    <w:rsid w:val="00B6702A"/>
    <w:rsid w:val="00B67206"/>
    <w:rsid w:val="00B6792D"/>
    <w:rsid w:val="00B7039A"/>
    <w:rsid w:val="00B711E7"/>
    <w:rsid w:val="00B717AF"/>
    <w:rsid w:val="00B739C4"/>
    <w:rsid w:val="00B74CD3"/>
    <w:rsid w:val="00B74FAA"/>
    <w:rsid w:val="00B77863"/>
    <w:rsid w:val="00B83455"/>
    <w:rsid w:val="00B8480B"/>
    <w:rsid w:val="00B86942"/>
    <w:rsid w:val="00B90F14"/>
    <w:rsid w:val="00B90FB9"/>
    <w:rsid w:val="00B914CD"/>
    <w:rsid w:val="00B91C59"/>
    <w:rsid w:val="00B92117"/>
    <w:rsid w:val="00B921F2"/>
    <w:rsid w:val="00B93AD9"/>
    <w:rsid w:val="00B94768"/>
    <w:rsid w:val="00B9544C"/>
    <w:rsid w:val="00BA233E"/>
    <w:rsid w:val="00BA4263"/>
    <w:rsid w:val="00BB03F1"/>
    <w:rsid w:val="00BB417C"/>
    <w:rsid w:val="00BB446D"/>
    <w:rsid w:val="00BB59CF"/>
    <w:rsid w:val="00BB6A0C"/>
    <w:rsid w:val="00BB6B40"/>
    <w:rsid w:val="00BB7FA2"/>
    <w:rsid w:val="00BC20D5"/>
    <w:rsid w:val="00BC2AA6"/>
    <w:rsid w:val="00BC367A"/>
    <w:rsid w:val="00BC3C47"/>
    <w:rsid w:val="00BC3CB3"/>
    <w:rsid w:val="00BC4964"/>
    <w:rsid w:val="00BC4C7C"/>
    <w:rsid w:val="00BC5354"/>
    <w:rsid w:val="00BC540C"/>
    <w:rsid w:val="00BC5553"/>
    <w:rsid w:val="00BD0BC2"/>
    <w:rsid w:val="00BD0E10"/>
    <w:rsid w:val="00BD0ED0"/>
    <w:rsid w:val="00BD1356"/>
    <w:rsid w:val="00BD1576"/>
    <w:rsid w:val="00BD635F"/>
    <w:rsid w:val="00BD6600"/>
    <w:rsid w:val="00BD6DF8"/>
    <w:rsid w:val="00BD735F"/>
    <w:rsid w:val="00BE1BB4"/>
    <w:rsid w:val="00BE1DA6"/>
    <w:rsid w:val="00BE1F8A"/>
    <w:rsid w:val="00BE42F8"/>
    <w:rsid w:val="00BE570B"/>
    <w:rsid w:val="00BE5FCB"/>
    <w:rsid w:val="00BF0257"/>
    <w:rsid w:val="00BF052F"/>
    <w:rsid w:val="00BF443F"/>
    <w:rsid w:val="00BF6531"/>
    <w:rsid w:val="00BF657A"/>
    <w:rsid w:val="00BF676B"/>
    <w:rsid w:val="00BF6EFA"/>
    <w:rsid w:val="00BF7115"/>
    <w:rsid w:val="00BF74BE"/>
    <w:rsid w:val="00C0024A"/>
    <w:rsid w:val="00C003AD"/>
    <w:rsid w:val="00C03260"/>
    <w:rsid w:val="00C04D1F"/>
    <w:rsid w:val="00C0555E"/>
    <w:rsid w:val="00C06697"/>
    <w:rsid w:val="00C07774"/>
    <w:rsid w:val="00C1188B"/>
    <w:rsid w:val="00C14D30"/>
    <w:rsid w:val="00C1575B"/>
    <w:rsid w:val="00C1756B"/>
    <w:rsid w:val="00C2053C"/>
    <w:rsid w:val="00C209B4"/>
    <w:rsid w:val="00C21870"/>
    <w:rsid w:val="00C22407"/>
    <w:rsid w:val="00C227F7"/>
    <w:rsid w:val="00C227FE"/>
    <w:rsid w:val="00C22A48"/>
    <w:rsid w:val="00C259CC"/>
    <w:rsid w:val="00C26496"/>
    <w:rsid w:val="00C30920"/>
    <w:rsid w:val="00C32A5E"/>
    <w:rsid w:val="00C3321B"/>
    <w:rsid w:val="00C344A9"/>
    <w:rsid w:val="00C347E8"/>
    <w:rsid w:val="00C34945"/>
    <w:rsid w:val="00C34FA0"/>
    <w:rsid w:val="00C35605"/>
    <w:rsid w:val="00C36D26"/>
    <w:rsid w:val="00C36FAC"/>
    <w:rsid w:val="00C44251"/>
    <w:rsid w:val="00C44E23"/>
    <w:rsid w:val="00C45D80"/>
    <w:rsid w:val="00C461AC"/>
    <w:rsid w:val="00C47554"/>
    <w:rsid w:val="00C5069A"/>
    <w:rsid w:val="00C517FC"/>
    <w:rsid w:val="00C5184E"/>
    <w:rsid w:val="00C52FA7"/>
    <w:rsid w:val="00C536E7"/>
    <w:rsid w:val="00C53C13"/>
    <w:rsid w:val="00C53E81"/>
    <w:rsid w:val="00C542E4"/>
    <w:rsid w:val="00C55EDF"/>
    <w:rsid w:val="00C60D1E"/>
    <w:rsid w:val="00C60F13"/>
    <w:rsid w:val="00C637A0"/>
    <w:rsid w:val="00C637A3"/>
    <w:rsid w:val="00C6400A"/>
    <w:rsid w:val="00C66358"/>
    <w:rsid w:val="00C66ED2"/>
    <w:rsid w:val="00C70B57"/>
    <w:rsid w:val="00C7136A"/>
    <w:rsid w:val="00C75241"/>
    <w:rsid w:val="00C76883"/>
    <w:rsid w:val="00C773FF"/>
    <w:rsid w:val="00C81094"/>
    <w:rsid w:val="00C813FA"/>
    <w:rsid w:val="00C839C0"/>
    <w:rsid w:val="00C842AD"/>
    <w:rsid w:val="00C85AAF"/>
    <w:rsid w:val="00C90BD1"/>
    <w:rsid w:val="00C92E2A"/>
    <w:rsid w:val="00C93A25"/>
    <w:rsid w:val="00C93FFB"/>
    <w:rsid w:val="00C95B88"/>
    <w:rsid w:val="00C96090"/>
    <w:rsid w:val="00C96422"/>
    <w:rsid w:val="00CA0591"/>
    <w:rsid w:val="00CA05E9"/>
    <w:rsid w:val="00CA0687"/>
    <w:rsid w:val="00CA2EEA"/>
    <w:rsid w:val="00CA30DB"/>
    <w:rsid w:val="00CA3F7A"/>
    <w:rsid w:val="00CA7365"/>
    <w:rsid w:val="00CA7D23"/>
    <w:rsid w:val="00CB0994"/>
    <w:rsid w:val="00CB0AED"/>
    <w:rsid w:val="00CB15C0"/>
    <w:rsid w:val="00CB2D6C"/>
    <w:rsid w:val="00CB382A"/>
    <w:rsid w:val="00CB3836"/>
    <w:rsid w:val="00CB3968"/>
    <w:rsid w:val="00CB6095"/>
    <w:rsid w:val="00CC12B3"/>
    <w:rsid w:val="00CC160B"/>
    <w:rsid w:val="00CC314C"/>
    <w:rsid w:val="00CC3218"/>
    <w:rsid w:val="00CC6666"/>
    <w:rsid w:val="00CD0D87"/>
    <w:rsid w:val="00CD1DE3"/>
    <w:rsid w:val="00CD24E7"/>
    <w:rsid w:val="00CD30BD"/>
    <w:rsid w:val="00CD6EC2"/>
    <w:rsid w:val="00CD7F98"/>
    <w:rsid w:val="00CE0708"/>
    <w:rsid w:val="00CE0908"/>
    <w:rsid w:val="00CE1A50"/>
    <w:rsid w:val="00CE2B4C"/>
    <w:rsid w:val="00CE332E"/>
    <w:rsid w:val="00CE5595"/>
    <w:rsid w:val="00CE5698"/>
    <w:rsid w:val="00CE56CC"/>
    <w:rsid w:val="00CE593E"/>
    <w:rsid w:val="00CE7A98"/>
    <w:rsid w:val="00CF14DD"/>
    <w:rsid w:val="00CF196F"/>
    <w:rsid w:val="00CF262D"/>
    <w:rsid w:val="00CF3566"/>
    <w:rsid w:val="00CF46E4"/>
    <w:rsid w:val="00CF5375"/>
    <w:rsid w:val="00CF5442"/>
    <w:rsid w:val="00CF6EC3"/>
    <w:rsid w:val="00D00F02"/>
    <w:rsid w:val="00D01F9F"/>
    <w:rsid w:val="00D036FA"/>
    <w:rsid w:val="00D03A90"/>
    <w:rsid w:val="00D04289"/>
    <w:rsid w:val="00D04732"/>
    <w:rsid w:val="00D05C58"/>
    <w:rsid w:val="00D11DA8"/>
    <w:rsid w:val="00D13729"/>
    <w:rsid w:val="00D138CB"/>
    <w:rsid w:val="00D14B9E"/>
    <w:rsid w:val="00D1503F"/>
    <w:rsid w:val="00D15961"/>
    <w:rsid w:val="00D15A37"/>
    <w:rsid w:val="00D200FC"/>
    <w:rsid w:val="00D20101"/>
    <w:rsid w:val="00D2045A"/>
    <w:rsid w:val="00D21C5A"/>
    <w:rsid w:val="00D22194"/>
    <w:rsid w:val="00D250F4"/>
    <w:rsid w:val="00D25C50"/>
    <w:rsid w:val="00D26138"/>
    <w:rsid w:val="00D26477"/>
    <w:rsid w:val="00D26A91"/>
    <w:rsid w:val="00D2764B"/>
    <w:rsid w:val="00D27B03"/>
    <w:rsid w:val="00D3098E"/>
    <w:rsid w:val="00D316C9"/>
    <w:rsid w:val="00D31CAC"/>
    <w:rsid w:val="00D3216F"/>
    <w:rsid w:val="00D33186"/>
    <w:rsid w:val="00D33D04"/>
    <w:rsid w:val="00D3499D"/>
    <w:rsid w:val="00D356D6"/>
    <w:rsid w:val="00D36AEF"/>
    <w:rsid w:val="00D401DB"/>
    <w:rsid w:val="00D40DDD"/>
    <w:rsid w:val="00D41064"/>
    <w:rsid w:val="00D43111"/>
    <w:rsid w:val="00D44C0A"/>
    <w:rsid w:val="00D44DCC"/>
    <w:rsid w:val="00D45E52"/>
    <w:rsid w:val="00D461AA"/>
    <w:rsid w:val="00D474E6"/>
    <w:rsid w:val="00D502E1"/>
    <w:rsid w:val="00D508E2"/>
    <w:rsid w:val="00D50B0E"/>
    <w:rsid w:val="00D52BF8"/>
    <w:rsid w:val="00D53707"/>
    <w:rsid w:val="00D542BF"/>
    <w:rsid w:val="00D54EE5"/>
    <w:rsid w:val="00D54FA2"/>
    <w:rsid w:val="00D54FAC"/>
    <w:rsid w:val="00D561DB"/>
    <w:rsid w:val="00D569B1"/>
    <w:rsid w:val="00D61623"/>
    <w:rsid w:val="00D625CD"/>
    <w:rsid w:val="00D6292A"/>
    <w:rsid w:val="00D62EA8"/>
    <w:rsid w:val="00D63624"/>
    <w:rsid w:val="00D63778"/>
    <w:rsid w:val="00D63C2E"/>
    <w:rsid w:val="00D64075"/>
    <w:rsid w:val="00D66538"/>
    <w:rsid w:val="00D67702"/>
    <w:rsid w:val="00D67E19"/>
    <w:rsid w:val="00D70A33"/>
    <w:rsid w:val="00D7183A"/>
    <w:rsid w:val="00D719DE"/>
    <w:rsid w:val="00D73ED0"/>
    <w:rsid w:val="00D75742"/>
    <w:rsid w:val="00D81289"/>
    <w:rsid w:val="00D8355C"/>
    <w:rsid w:val="00D84600"/>
    <w:rsid w:val="00D85EC3"/>
    <w:rsid w:val="00D867C7"/>
    <w:rsid w:val="00D87532"/>
    <w:rsid w:val="00D9142D"/>
    <w:rsid w:val="00D92682"/>
    <w:rsid w:val="00D93B77"/>
    <w:rsid w:val="00D9506E"/>
    <w:rsid w:val="00DA0B0F"/>
    <w:rsid w:val="00DA2045"/>
    <w:rsid w:val="00DA257C"/>
    <w:rsid w:val="00DA3954"/>
    <w:rsid w:val="00DA46CD"/>
    <w:rsid w:val="00DA4F4C"/>
    <w:rsid w:val="00DA69EE"/>
    <w:rsid w:val="00DA6AEF"/>
    <w:rsid w:val="00DB019D"/>
    <w:rsid w:val="00DB31F2"/>
    <w:rsid w:val="00DB34AC"/>
    <w:rsid w:val="00DB63BE"/>
    <w:rsid w:val="00DB7F24"/>
    <w:rsid w:val="00DC1A3B"/>
    <w:rsid w:val="00DC3220"/>
    <w:rsid w:val="00DC323D"/>
    <w:rsid w:val="00DC3824"/>
    <w:rsid w:val="00DC4FDD"/>
    <w:rsid w:val="00DC5CBA"/>
    <w:rsid w:val="00DC7009"/>
    <w:rsid w:val="00DC7878"/>
    <w:rsid w:val="00DC7973"/>
    <w:rsid w:val="00DD4AF3"/>
    <w:rsid w:val="00DD79C8"/>
    <w:rsid w:val="00DD7E88"/>
    <w:rsid w:val="00DE0649"/>
    <w:rsid w:val="00DE1BCB"/>
    <w:rsid w:val="00DE2DA3"/>
    <w:rsid w:val="00DE2DF3"/>
    <w:rsid w:val="00DE694A"/>
    <w:rsid w:val="00DE6DE5"/>
    <w:rsid w:val="00DE7293"/>
    <w:rsid w:val="00DE74B9"/>
    <w:rsid w:val="00DE79B5"/>
    <w:rsid w:val="00DF2EFE"/>
    <w:rsid w:val="00DF335C"/>
    <w:rsid w:val="00DF48EF"/>
    <w:rsid w:val="00DF6AE3"/>
    <w:rsid w:val="00DF7D81"/>
    <w:rsid w:val="00DF7F6B"/>
    <w:rsid w:val="00E0135C"/>
    <w:rsid w:val="00E01B04"/>
    <w:rsid w:val="00E03CA1"/>
    <w:rsid w:val="00E041A7"/>
    <w:rsid w:val="00E0529B"/>
    <w:rsid w:val="00E068B6"/>
    <w:rsid w:val="00E073A3"/>
    <w:rsid w:val="00E114C2"/>
    <w:rsid w:val="00E1363E"/>
    <w:rsid w:val="00E14112"/>
    <w:rsid w:val="00E16151"/>
    <w:rsid w:val="00E1690C"/>
    <w:rsid w:val="00E2130F"/>
    <w:rsid w:val="00E22218"/>
    <w:rsid w:val="00E22C00"/>
    <w:rsid w:val="00E22C44"/>
    <w:rsid w:val="00E22EA0"/>
    <w:rsid w:val="00E27FCF"/>
    <w:rsid w:val="00E30CA6"/>
    <w:rsid w:val="00E31ED1"/>
    <w:rsid w:val="00E32202"/>
    <w:rsid w:val="00E33271"/>
    <w:rsid w:val="00E3468D"/>
    <w:rsid w:val="00E347B4"/>
    <w:rsid w:val="00E408C5"/>
    <w:rsid w:val="00E40C1A"/>
    <w:rsid w:val="00E41118"/>
    <w:rsid w:val="00E44B05"/>
    <w:rsid w:val="00E477FD"/>
    <w:rsid w:val="00E55A86"/>
    <w:rsid w:val="00E56942"/>
    <w:rsid w:val="00E60FAD"/>
    <w:rsid w:val="00E66C95"/>
    <w:rsid w:val="00E70014"/>
    <w:rsid w:val="00E71527"/>
    <w:rsid w:val="00E73BF8"/>
    <w:rsid w:val="00E82418"/>
    <w:rsid w:val="00E838DC"/>
    <w:rsid w:val="00E839B7"/>
    <w:rsid w:val="00E85BB6"/>
    <w:rsid w:val="00E91D8D"/>
    <w:rsid w:val="00E92ACC"/>
    <w:rsid w:val="00E93F3E"/>
    <w:rsid w:val="00E94FC8"/>
    <w:rsid w:val="00E978FA"/>
    <w:rsid w:val="00EA1393"/>
    <w:rsid w:val="00EA2228"/>
    <w:rsid w:val="00EA465C"/>
    <w:rsid w:val="00EA5081"/>
    <w:rsid w:val="00EA5248"/>
    <w:rsid w:val="00EA5C07"/>
    <w:rsid w:val="00EA61E4"/>
    <w:rsid w:val="00EA64A4"/>
    <w:rsid w:val="00EB1B02"/>
    <w:rsid w:val="00EB208E"/>
    <w:rsid w:val="00EB26CC"/>
    <w:rsid w:val="00EB2858"/>
    <w:rsid w:val="00EB3FAE"/>
    <w:rsid w:val="00EB4A91"/>
    <w:rsid w:val="00EB56F9"/>
    <w:rsid w:val="00EB7135"/>
    <w:rsid w:val="00EC1050"/>
    <w:rsid w:val="00EC15C4"/>
    <w:rsid w:val="00EC3292"/>
    <w:rsid w:val="00EC39D6"/>
    <w:rsid w:val="00EC4006"/>
    <w:rsid w:val="00EC4174"/>
    <w:rsid w:val="00EC501D"/>
    <w:rsid w:val="00EC61D8"/>
    <w:rsid w:val="00EC6753"/>
    <w:rsid w:val="00EC72EB"/>
    <w:rsid w:val="00ED0868"/>
    <w:rsid w:val="00ED28D3"/>
    <w:rsid w:val="00ED2996"/>
    <w:rsid w:val="00ED2F5B"/>
    <w:rsid w:val="00ED32C5"/>
    <w:rsid w:val="00ED7C0D"/>
    <w:rsid w:val="00EE019E"/>
    <w:rsid w:val="00EE1223"/>
    <w:rsid w:val="00EE735A"/>
    <w:rsid w:val="00EF0548"/>
    <w:rsid w:val="00EF6284"/>
    <w:rsid w:val="00F008A8"/>
    <w:rsid w:val="00F03E64"/>
    <w:rsid w:val="00F0481D"/>
    <w:rsid w:val="00F04842"/>
    <w:rsid w:val="00F0548D"/>
    <w:rsid w:val="00F064FA"/>
    <w:rsid w:val="00F06AB7"/>
    <w:rsid w:val="00F12197"/>
    <w:rsid w:val="00F1248D"/>
    <w:rsid w:val="00F13BB9"/>
    <w:rsid w:val="00F14AC2"/>
    <w:rsid w:val="00F15A8B"/>
    <w:rsid w:val="00F15B6E"/>
    <w:rsid w:val="00F15B76"/>
    <w:rsid w:val="00F16DD9"/>
    <w:rsid w:val="00F172AE"/>
    <w:rsid w:val="00F17384"/>
    <w:rsid w:val="00F22275"/>
    <w:rsid w:val="00F23689"/>
    <w:rsid w:val="00F24767"/>
    <w:rsid w:val="00F24B6E"/>
    <w:rsid w:val="00F27DA9"/>
    <w:rsid w:val="00F31950"/>
    <w:rsid w:val="00F32487"/>
    <w:rsid w:val="00F327A5"/>
    <w:rsid w:val="00F3473A"/>
    <w:rsid w:val="00F34D02"/>
    <w:rsid w:val="00F36C1B"/>
    <w:rsid w:val="00F36E3C"/>
    <w:rsid w:val="00F370A1"/>
    <w:rsid w:val="00F3786D"/>
    <w:rsid w:val="00F40030"/>
    <w:rsid w:val="00F408A4"/>
    <w:rsid w:val="00F40D6B"/>
    <w:rsid w:val="00F411A1"/>
    <w:rsid w:val="00F41483"/>
    <w:rsid w:val="00F41DDB"/>
    <w:rsid w:val="00F433ED"/>
    <w:rsid w:val="00F47235"/>
    <w:rsid w:val="00F50AA6"/>
    <w:rsid w:val="00F52812"/>
    <w:rsid w:val="00F52B48"/>
    <w:rsid w:val="00F535C4"/>
    <w:rsid w:val="00F5408F"/>
    <w:rsid w:val="00F565B2"/>
    <w:rsid w:val="00F571F9"/>
    <w:rsid w:val="00F57A55"/>
    <w:rsid w:val="00F60827"/>
    <w:rsid w:val="00F62E85"/>
    <w:rsid w:val="00F65671"/>
    <w:rsid w:val="00F7245F"/>
    <w:rsid w:val="00F7258B"/>
    <w:rsid w:val="00F72718"/>
    <w:rsid w:val="00F74E9E"/>
    <w:rsid w:val="00F75283"/>
    <w:rsid w:val="00F76F52"/>
    <w:rsid w:val="00F76F58"/>
    <w:rsid w:val="00F77CD8"/>
    <w:rsid w:val="00F80753"/>
    <w:rsid w:val="00F80806"/>
    <w:rsid w:val="00F82894"/>
    <w:rsid w:val="00F84635"/>
    <w:rsid w:val="00F92171"/>
    <w:rsid w:val="00F93F79"/>
    <w:rsid w:val="00F94C0C"/>
    <w:rsid w:val="00F973E0"/>
    <w:rsid w:val="00FA4AB3"/>
    <w:rsid w:val="00FB27A8"/>
    <w:rsid w:val="00FB2B2B"/>
    <w:rsid w:val="00FB4EB2"/>
    <w:rsid w:val="00FB6F13"/>
    <w:rsid w:val="00FC12CE"/>
    <w:rsid w:val="00FC2427"/>
    <w:rsid w:val="00FC79EC"/>
    <w:rsid w:val="00FD1285"/>
    <w:rsid w:val="00FD2510"/>
    <w:rsid w:val="00FD28FB"/>
    <w:rsid w:val="00FD3076"/>
    <w:rsid w:val="00FD55B5"/>
    <w:rsid w:val="00FD55F3"/>
    <w:rsid w:val="00FD59B2"/>
    <w:rsid w:val="00FD5A12"/>
    <w:rsid w:val="00FD5EEA"/>
    <w:rsid w:val="00FE037B"/>
    <w:rsid w:val="00FE0CE3"/>
    <w:rsid w:val="00FE5641"/>
    <w:rsid w:val="00FE6F74"/>
    <w:rsid w:val="00FE7327"/>
    <w:rsid w:val="00FF00B9"/>
    <w:rsid w:val="00FF0861"/>
    <w:rsid w:val="00FF10EB"/>
    <w:rsid w:val="00FF2C30"/>
    <w:rsid w:val="00FF48B7"/>
    <w:rsid w:val="00FF491F"/>
    <w:rsid w:val="00FF62B1"/>
    <w:rsid w:val="00FF6463"/>
    <w:rsid w:val="00FF688F"/>
    <w:rsid w:val="00FF734A"/>
    <w:rsid w:val="00FF7DE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E48CF1"/>
  <w15:docId w15:val="{F3D5B184-FA5C-0B4B-A5F8-17F77B025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BAA"/>
    <w:rPr>
      <w:sz w:val="24"/>
    </w:rPr>
  </w:style>
  <w:style w:type="paragraph" w:styleId="Titre1">
    <w:name w:val="heading 1"/>
    <w:aliases w:val="Document Header1,N1,T1-LP,TITRE 1,1,Chapitre,Titre 1 / I,Titre 1ceafi,charte T1,charte T 1,JPP1,FC1,CHAPITRE, ARTICLE  ,Titre 1 "/>
    <w:basedOn w:val="Normal"/>
    <w:next w:val="Normal"/>
    <w:link w:val="Titre1Car"/>
    <w:qFormat/>
    <w:rsid w:val="002F0297"/>
    <w:pPr>
      <w:spacing w:after="200"/>
      <w:jc w:val="center"/>
      <w:outlineLvl w:val="0"/>
    </w:pPr>
    <w:rPr>
      <w:b/>
      <w:kern w:val="28"/>
      <w:sz w:val="52"/>
    </w:rPr>
  </w:style>
  <w:style w:type="paragraph" w:styleId="Titre2">
    <w:name w:val="heading 2"/>
    <w:aliases w:val="Title Header2,N2,T2-LP,charte T2,Titre 2 / 1.,Puce rond,Titre 2 XM,T2,sous-chapitre,Sous-Titre,Titre 2 mf,Titre 2ceafi,JPP2,Titre 2 * 0.0.,Titre 2*,FC2 Car,FC2"/>
    <w:basedOn w:val="Normal"/>
    <w:next w:val="Normal"/>
    <w:link w:val="Titre2Car"/>
    <w:qFormat/>
    <w:rsid w:val="002F0297"/>
    <w:pPr>
      <w:keepNext/>
      <w:tabs>
        <w:tab w:val="left" w:pos="1350"/>
      </w:tabs>
      <w:outlineLvl w:val="1"/>
    </w:pPr>
    <w:rPr>
      <w:b/>
    </w:rPr>
  </w:style>
  <w:style w:type="paragraph" w:styleId="Titre3">
    <w:name w:val="heading 3"/>
    <w:aliases w:val="Section Header3,Sub-Clause Paragraph,N3,Paragraphe AQUALIS,Titre 3 Car Car,Prestation,T3-LP,enumération a),3,Section,InterTitre,Titre 3 / 1.1.,Titre 3 (1.1.1.),TITRE 3 (1.1.1.),Sous titre 2 - TMS,Titre 3ceafi,JPP3,retrait2,Ss titre 1,Ss titre 2"/>
    <w:basedOn w:val="Normal"/>
    <w:next w:val="Normal"/>
    <w:link w:val="Titre3Car"/>
    <w:qFormat/>
    <w:rsid w:val="002F0297"/>
    <w:pPr>
      <w:spacing w:after="200"/>
      <w:jc w:val="both"/>
      <w:outlineLvl w:val="2"/>
    </w:pPr>
    <w:rPr>
      <w:lang w:val="en-US"/>
    </w:rPr>
  </w:style>
  <w:style w:type="paragraph" w:styleId="Titre4">
    <w:name w:val="heading 4"/>
    <w:aliases w:val="Sub-Clause Sub-paragraph,ClauseSubSub_No&amp;Name,N4,Description prestation,Titre 4 Car1,Titre 4 Car Car,Titre 4 Car1 Car,Titre 4 Car Car Car,Titre 4 Car1 Car Car Car,Titre 4 Car Car Car Car Car,Titre 4 Car Car1 Car,Titre 4 Car1 Car1,Sous-Section"/>
    <w:basedOn w:val="Normal"/>
    <w:next w:val="Normal"/>
    <w:link w:val="Titre4Car"/>
    <w:qFormat/>
    <w:rsid w:val="002F0297"/>
    <w:pPr>
      <w:spacing w:after="200"/>
      <w:jc w:val="both"/>
      <w:outlineLvl w:val="3"/>
    </w:pPr>
    <w:rPr>
      <w:lang w:val="en-US"/>
    </w:rPr>
  </w:style>
  <w:style w:type="paragraph" w:styleId="Titre5">
    <w:name w:val="heading 5"/>
    <w:aliases w:val="N5,Titre 1b"/>
    <w:basedOn w:val="Normal"/>
    <w:next w:val="Normal"/>
    <w:link w:val="Titre5Car"/>
    <w:qFormat/>
    <w:rsid w:val="002F0297"/>
    <w:pPr>
      <w:spacing w:before="240" w:after="60"/>
      <w:jc w:val="center"/>
      <w:outlineLvl w:val="4"/>
    </w:pPr>
    <w:rPr>
      <w:rFonts w:ascii="Times New Roman Bold" w:hAnsi="Times New Roman Bold"/>
      <w:b/>
      <w:sz w:val="32"/>
      <w:lang w:val="es-ES_tradnl"/>
    </w:rPr>
  </w:style>
  <w:style w:type="paragraph" w:styleId="Titre6">
    <w:name w:val="heading 6"/>
    <w:aliases w:val="T6"/>
    <w:basedOn w:val="Normal"/>
    <w:next w:val="Normal"/>
    <w:link w:val="Titre6Car"/>
    <w:qFormat/>
    <w:rsid w:val="002F0297"/>
    <w:pPr>
      <w:spacing w:before="240" w:after="60"/>
      <w:jc w:val="both"/>
      <w:outlineLvl w:val="5"/>
    </w:pPr>
    <w:rPr>
      <w:i/>
      <w:sz w:val="22"/>
      <w:lang w:val="es-ES_tradnl"/>
    </w:rPr>
  </w:style>
  <w:style w:type="paragraph" w:styleId="Titre7">
    <w:name w:val="heading 7"/>
    <w:aliases w:val="T7"/>
    <w:basedOn w:val="Normal"/>
    <w:next w:val="Normal"/>
    <w:link w:val="Titre7Car"/>
    <w:qFormat/>
    <w:rsid w:val="002F0297"/>
    <w:pPr>
      <w:spacing w:before="240" w:after="60"/>
      <w:jc w:val="both"/>
      <w:outlineLvl w:val="6"/>
    </w:pPr>
    <w:rPr>
      <w:rFonts w:ascii="Arial" w:hAnsi="Arial"/>
      <w:sz w:val="20"/>
      <w:lang w:val="es-ES_tradnl"/>
    </w:rPr>
  </w:style>
  <w:style w:type="paragraph" w:styleId="Titre8">
    <w:name w:val="heading 8"/>
    <w:basedOn w:val="Normal"/>
    <w:next w:val="Normal"/>
    <w:link w:val="Titre8Car"/>
    <w:qFormat/>
    <w:rsid w:val="002F0297"/>
    <w:pPr>
      <w:spacing w:before="240" w:after="60"/>
      <w:jc w:val="both"/>
      <w:outlineLvl w:val="7"/>
    </w:pPr>
    <w:rPr>
      <w:rFonts w:ascii="Arial" w:hAnsi="Arial"/>
      <w:i/>
      <w:sz w:val="20"/>
      <w:lang w:val="es-ES_tradnl"/>
    </w:rPr>
  </w:style>
  <w:style w:type="paragraph" w:styleId="Titre9">
    <w:name w:val="heading 9"/>
    <w:aliases w:val="T9"/>
    <w:basedOn w:val="Normal"/>
    <w:next w:val="Normal"/>
    <w:link w:val="Titre9Car"/>
    <w:qFormat/>
    <w:rsid w:val="002F0297"/>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rsid w:val="002F0297"/>
    <w:pPr>
      <w:spacing w:before="240"/>
    </w:pPr>
    <w:rPr>
      <w:kern w:val="28"/>
    </w:rPr>
  </w:style>
  <w:style w:type="paragraph" w:customStyle="1" w:styleId="Outline1">
    <w:name w:val="Outline1"/>
    <w:basedOn w:val="Outline"/>
    <w:next w:val="Outline2"/>
    <w:rsid w:val="002F0297"/>
    <w:pPr>
      <w:keepNext/>
      <w:numPr>
        <w:numId w:val="1"/>
      </w:numPr>
    </w:pPr>
  </w:style>
  <w:style w:type="paragraph" w:customStyle="1" w:styleId="Outline2">
    <w:name w:val="Outline2"/>
    <w:basedOn w:val="Normal"/>
    <w:rsid w:val="002F0297"/>
    <w:pPr>
      <w:numPr>
        <w:ilvl w:val="1"/>
        <w:numId w:val="2"/>
      </w:numPr>
      <w:tabs>
        <w:tab w:val="clear" w:pos="1152"/>
        <w:tab w:val="num" w:pos="864"/>
      </w:tabs>
      <w:spacing w:before="240"/>
      <w:ind w:left="864" w:hanging="504"/>
    </w:pPr>
    <w:rPr>
      <w:kern w:val="28"/>
    </w:rPr>
  </w:style>
  <w:style w:type="paragraph" w:customStyle="1" w:styleId="Outline3">
    <w:name w:val="Outline3"/>
    <w:basedOn w:val="Normal"/>
    <w:rsid w:val="002F0297"/>
    <w:pPr>
      <w:numPr>
        <w:ilvl w:val="2"/>
        <w:numId w:val="3"/>
      </w:numPr>
      <w:tabs>
        <w:tab w:val="clear" w:pos="1728"/>
        <w:tab w:val="num" w:pos="1368"/>
      </w:tabs>
      <w:spacing w:before="240"/>
      <w:ind w:left="1368" w:hanging="504"/>
    </w:pPr>
    <w:rPr>
      <w:kern w:val="28"/>
    </w:rPr>
  </w:style>
  <w:style w:type="paragraph" w:customStyle="1" w:styleId="Outline4">
    <w:name w:val="Outline4"/>
    <w:basedOn w:val="Normal"/>
    <w:rsid w:val="002F0297"/>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rsid w:val="002F0297"/>
    <w:pPr>
      <w:numPr>
        <w:numId w:val="5"/>
      </w:numPr>
      <w:tabs>
        <w:tab w:val="clear" w:pos="360"/>
        <w:tab w:val="left" w:pos="1440"/>
      </w:tabs>
      <w:spacing w:before="120"/>
      <w:ind w:left="1440" w:hanging="450"/>
    </w:pPr>
  </w:style>
  <w:style w:type="paragraph" w:styleId="Corpsdetexte2">
    <w:name w:val="Body Text 2"/>
    <w:basedOn w:val="Normal"/>
    <w:link w:val="Corpsdetexte2Car"/>
    <w:rsid w:val="002F0297"/>
    <w:pPr>
      <w:spacing w:before="120" w:after="120"/>
      <w:jc w:val="center"/>
    </w:pPr>
    <w:rPr>
      <w:b/>
      <w:sz w:val="28"/>
      <w:lang w:val="es-ES_tradnl"/>
    </w:rPr>
  </w:style>
  <w:style w:type="paragraph" w:customStyle="1" w:styleId="SectionVIIHeader2">
    <w:name w:val="Section VII Header2"/>
    <w:basedOn w:val="Titre1"/>
    <w:link w:val="SectionVIIHeader2Char"/>
    <w:autoRedefine/>
    <w:rsid w:val="002F0297"/>
    <w:rPr>
      <w:rFonts w:ascii="Times New Roman Bold" w:hAnsi="Times New Roman Bold"/>
      <w:iCs/>
      <w:sz w:val="32"/>
    </w:rPr>
  </w:style>
  <w:style w:type="paragraph" w:customStyle="1" w:styleId="2AutoList1">
    <w:name w:val="2AutoList1"/>
    <w:basedOn w:val="Normal"/>
    <w:rsid w:val="002F0297"/>
    <w:pPr>
      <w:numPr>
        <w:ilvl w:val="1"/>
        <w:numId w:val="7"/>
      </w:numPr>
      <w:jc w:val="both"/>
    </w:pPr>
    <w:rPr>
      <w:lang w:val="es-ES_tradnl"/>
    </w:rPr>
  </w:style>
  <w:style w:type="paragraph" w:customStyle="1" w:styleId="Header3-Paragraph">
    <w:name w:val="Header 3 - Paragraph"/>
    <w:basedOn w:val="Normal"/>
    <w:rsid w:val="002F0297"/>
    <w:pPr>
      <w:spacing w:after="200"/>
      <w:jc w:val="both"/>
    </w:pPr>
    <w:rPr>
      <w:lang w:val="en-US"/>
    </w:rPr>
  </w:style>
  <w:style w:type="paragraph" w:customStyle="1" w:styleId="P3Header1-Clauses">
    <w:name w:val="P3 Header1-Clauses"/>
    <w:basedOn w:val="Header1-Clauses"/>
    <w:rsid w:val="002F0297"/>
    <w:pPr>
      <w:ind w:left="0" w:firstLine="0"/>
    </w:pPr>
  </w:style>
  <w:style w:type="paragraph" w:customStyle="1" w:styleId="Header1-Clauses">
    <w:name w:val="Header 1 - Clauses"/>
    <w:basedOn w:val="Normal"/>
    <w:link w:val="Header1-ClausesChar"/>
    <w:rsid w:val="002F0297"/>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qFormat/>
    <w:rsid w:val="002F0297"/>
    <w:pPr>
      <w:jc w:val="center"/>
    </w:pPr>
    <w:rPr>
      <w:b/>
      <w:sz w:val="48"/>
      <w:lang w:val="es-ES_tradnl"/>
    </w:rPr>
  </w:style>
  <w:style w:type="paragraph" w:styleId="Pieddepage">
    <w:name w:val="footer"/>
    <w:basedOn w:val="Normal"/>
    <w:link w:val="PieddepageCar"/>
    <w:uiPriority w:val="99"/>
    <w:rsid w:val="002F0297"/>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rsid w:val="002F0297"/>
    <w:pPr>
      <w:spacing w:before="120" w:after="120"/>
      <w:ind w:left="1440"/>
      <w:jc w:val="both"/>
    </w:pPr>
    <w:rPr>
      <w:lang w:val="en-US"/>
    </w:rPr>
  </w:style>
  <w:style w:type="paragraph" w:customStyle="1" w:styleId="i">
    <w:name w:val="(i)"/>
    <w:basedOn w:val="Normal"/>
    <w:rsid w:val="002F0297"/>
    <w:pPr>
      <w:suppressAutoHyphens/>
      <w:jc w:val="both"/>
    </w:pPr>
    <w:rPr>
      <w:rFonts w:ascii="Tms Rmn" w:hAnsi="Tms Rmn"/>
      <w:lang w:val="en-US"/>
    </w:rPr>
  </w:style>
  <w:style w:type="paragraph" w:styleId="TM1">
    <w:name w:val="toc 1"/>
    <w:aliases w:val="TM 2.1"/>
    <w:basedOn w:val="Normal"/>
    <w:next w:val="Normal"/>
    <w:uiPriority w:val="39"/>
    <w:rsid w:val="003104BF"/>
    <w:pPr>
      <w:tabs>
        <w:tab w:val="left" w:pos="322"/>
        <w:tab w:val="right" w:leader="dot" w:pos="9350"/>
      </w:tabs>
      <w:spacing w:before="240" w:after="120"/>
    </w:pPr>
    <w:rPr>
      <w:b/>
      <w:bCs/>
      <w:noProof/>
    </w:rPr>
  </w:style>
  <w:style w:type="paragraph" w:styleId="TM2">
    <w:name w:val="toc 2"/>
    <w:aliases w:val="TM 2.2"/>
    <w:basedOn w:val="Normal"/>
    <w:next w:val="Normal"/>
    <w:uiPriority w:val="39"/>
    <w:rsid w:val="00C70B57"/>
    <w:pPr>
      <w:tabs>
        <w:tab w:val="left" w:pos="567"/>
        <w:tab w:val="right" w:leader="dot" w:pos="9350"/>
      </w:tabs>
      <w:ind w:left="567" w:hanging="567"/>
    </w:pPr>
    <w:rPr>
      <w:iCs/>
      <w:noProof/>
    </w:rPr>
  </w:style>
  <w:style w:type="paragraph" w:styleId="Sous-titre">
    <w:name w:val="Subtitle"/>
    <w:basedOn w:val="Normal"/>
    <w:link w:val="Sous-titreCar"/>
    <w:qFormat/>
    <w:rsid w:val="002F0297"/>
    <w:pPr>
      <w:jc w:val="center"/>
    </w:pPr>
    <w:rPr>
      <w:b/>
      <w:sz w:val="44"/>
      <w:lang w:val="es-ES_tradnl"/>
    </w:rPr>
  </w:style>
  <w:style w:type="paragraph" w:customStyle="1" w:styleId="Header2-SubClauses">
    <w:name w:val="Header 2 - SubClauses"/>
    <w:basedOn w:val="Normal"/>
    <w:rsid w:val="002F0297"/>
    <w:pPr>
      <w:tabs>
        <w:tab w:val="left" w:pos="619"/>
      </w:tabs>
      <w:spacing w:after="200"/>
      <w:jc w:val="both"/>
    </w:pPr>
    <w:rPr>
      <w:lang w:val="es-ES_tradnl"/>
    </w:rPr>
  </w:style>
  <w:style w:type="paragraph" w:styleId="Retraitcorpsdetexte3">
    <w:name w:val="Body Text Indent 3"/>
    <w:basedOn w:val="Normal"/>
    <w:link w:val="Retraitcorpsdetexte3Car"/>
    <w:rsid w:val="002F0297"/>
    <w:pPr>
      <w:spacing w:before="240"/>
      <w:ind w:left="576"/>
      <w:jc w:val="both"/>
    </w:pPr>
    <w:rPr>
      <w:lang w:val="en-US"/>
    </w:rPr>
  </w:style>
  <w:style w:type="paragraph" w:styleId="Retraitcorpsdetexte2">
    <w:name w:val="Body Text Indent 2"/>
    <w:basedOn w:val="Normal"/>
    <w:link w:val="Retraitcorpsdetexte2Car"/>
    <w:rsid w:val="002F0297"/>
    <w:pPr>
      <w:ind w:left="360" w:firstLine="360"/>
      <w:jc w:val="both"/>
    </w:pPr>
    <w:rPr>
      <w:lang w:val="es-ES_tradnl"/>
    </w:rPr>
  </w:style>
  <w:style w:type="paragraph" w:styleId="Retraitcorpsdetexte">
    <w:name w:val="Body Text Indent"/>
    <w:basedOn w:val="Normal"/>
    <w:link w:val="RetraitcorpsdetexteCar"/>
    <w:rsid w:val="002F0297"/>
    <w:pPr>
      <w:ind w:left="720"/>
      <w:jc w:val="both"/>
    </w:pPr>
    <w:rPr>
      <w:lang w:val="es-ES_tradnl"/>
    </w:rPr>
  </w:style>
  <w:style w:type="paragraph" w:styleId="En-tte">
    <w:name w:val="header"/>
    <w:aliases w:val="heading 3 after h2,h,h3+,ContentsHeader,hd,he,En-tête-LP,En-tête client,Para3,STYLE NORMAL,alize"/>
    <w:basedOn w:val="Normal"/>
    <w:link w:val="En-tteCar"/>
    <w:rsid w:val="002F0297"/>
    <w:pPr>
      <w:pBdr>
        <w:bottom w:val="single" w:sz="4" w:space="1" w:color="000000"/>
      </w:pBdr>
      <w:tabs>
        <w:tab w:val="right" w:pos="9000"/>
      </w:tabs>
      <w:jc w:val="both"/>
    </w:pPr>
    <w:rPr>
      <w:sz w:val="20"/>
      <w:lang w:val="es-ES_tradnl"/>
    </w:rPr>
  </w:style>
  <w:style w:type="character" w:styleId="Numrodepage">
    <w:name w:val="page number"/>
    <w:basedOn w:val="Policepardfaut"/>
    <w:rsid w:val="002F0297"/>
  </w:style>
  <w:style w:type="paragraph" w:customStyle="1" w:styleId="SectionVHeader">
    <w:name w:val="Section V. Header"/>
    <w:basedOn w:val="Normal"/>
    <w:link w:val="SectionVHeaderChar"/>
    <w:rsid w:val="002F0297"/>
    <w:pPr>
      <w:jc w:val="center"/>
    </w:pPr>
    <w:rPr>
      <w:b/>
      <w:sz w:val="36"/>
      <w:lang w:val="es-ES_tradnl"/>
    </w:rPr>
  </w:style>
  <w:style w:type="paragraph" w:customStyle="1" w:styleId="BankNormal">
    <w:name w:val="BankNormal"/>
    <w:basedOn w:val="Normal"/>
    <w:rsid w:val="002F0297"/>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qFormat/>
    <w:rsid w:val="002F0297"/>
    <w:pPr>
      <w:jc w:val="both"/>
    </w:pPr>
    <w:rPr>
      <w:sz w:val="20"/>
      <w:lang w:val="es-ES_tradnl"/>
    </w:rPr>
  </w:style>
  <w:style w:type="paragraph" w:styleId="Corpsdetexte">
    <w:name w:val="Body Text"/>
    <w:basedOn w:val="Normal"/>
    <w:link w:val="CorpsdetexteCar"/>
    <w:rsid w:val="002F0297"/>
    <w:pPr>
      <w:jc w:val="both"/>
    </w:pPr>
    <w:rPr>
      <w:lang w:val="es-ES_tradnl"/>
    </w:rPr>
  </w:style>
  <w:style w:type="character" w:styleId="Appelnotedebasdep">
    <w:name w:val="footnote reference"/>
    <w:rsid w:val="002F0297"/>
    <w:rPr>
      <w:vertAlign w:val="superscript"/>
    </w:rPr>
  </w:style>
  <w:style w:type="paragraph" w:customStyle="1" w:styleId="TOCNumber1">
    <w:name w:val="TOC Number1"/>
    <w:basedOn w:val="Titre4"/>
    <w:autoRedefine/>
    <w:rsid w:val="002F0297"/>
    <w:pPr>
      <w:spacing w:after="0"/>
      <w:jc w:val="left"/>
      <w:outlineLvl w:val="9"/>
    </w:pPr>
    <w:rPr>
      <w:b/>
      <w:lang w:val="fr-FR"/>
    </w:rPr>
  </w:style>
  <w:style w:type="paragraph" w:styleId="TM3">
    <w:name w:val="toc 3"/>
    <w:basedOn w:val="Normal"/>
    <w:next w:val="Normal"/>
    <w:autoRedefine/>
    <w:uiPriority w:val="39"/>
    <w:rsid w:val="002F0297"/>
    <w:pPr>
      <w:ind w:left="480"/>
    </w:pPr>
    <w:rPr>
      <w:rFonts w:ascii="Calibri" w:hAnsi="Calibri"/>
      <w:sz w:val="20"/>
    </w:rPr>
  </w:style>
  <w:style w:type="paragraph" w:styleId="TM4">
    <w:name w:val="toc 4"/>
    <w:basedOn w:val="Normal"/>
    <w:next w:val="Normal"/>
    <w:autoRedefine/>
    <w:rsid w:val="002F0297"/>
    <w:pPr>
      <w:ind w:left="720"/>
    </w:pPr>
    <w:rPr>
      <w:rFonts w:ascii="Calibri" w:hAnsi="Calibri"/>
      <w:sz w:val="20"/>
    </w:rPr>
  </w:style>
  <w:style w:type="paragraph" w:styleId="TM5">
    <w:name w:val="toc 5"/>
    <w:basedOn w:val="Normal"/>
    <w:next w:val="Normal"/>
    <w:autoRedefine/>
    <w:rsid w:val="002F0297"/>
    <w:pPr>
      <w:ind w:left="960"/>
    </w:pPr>
    <w:rPr>
      <w:rFonts w:ascii="Calibri" w:hAnsi="Calibri"/>
      <w:sz w:val="20"/>
    </w:rPr>
  </w:style>
  <w:style w:type="paragraph" w:styleId="TM6">
    <w:name w:val="toc 6"/>
    <w:basedOn w:val="Normal"/>
    <w:next w:val="Normal"/>
    <w:autoRedefine/>
    <w:rsid w:val="002F0297"/>
    <w:pPr>
      <w:ind w:left="1200"/>
    </w:pPr>
    <w:rPr>
      <w:rFonts w:ascii="Calibri" w:hAnsi="Calibri"/>
      <w:sz w:val="20"/>
    </w:rPr>
  </w:style>
  <w:style w:type="paragraph" w:styleId="TM7">
    <w:name w:val="toc 7"/>
    <w:basedOn w:val="Normal"/>
    <w:next w:val="Normal"/>
    <w:autoRedefine/>
    <w:rsid w:val="002F0297"/>
    <w:pPr>
      <w:ind w:left="1440"/>
    </w:pPr>
    <w:rPr>
      <w:rFonts w:ascii="Calibri" w:hAnsi="Calibri"/>
      <w:sz w:val="20"/>
    </w:rPr>
  </w:style>
  <w:style w:type="paragraph" w:styleId="TM8">
    <w:name w:val="toc 8"/>
    <w:basedOn w:val="Normal"/>
    <w:next w:val="Normal"/>
    <w:autoRedefine/>
    <w:rsid w:val="002F0297"/>
    <w:pPr>
      <w:ind w:left="1680"/>
    </w:pPr>
    <w:rPr>
      <w:rFonts w:ascii="Calibri" w:hAnsi="Calibri"/>
      <w:sz w:val="20"/>
    </w:rPr>
  </w:style>
  <w:style w:type="paragraph" w:styleId="TM9">
    <w:name w:val="toc 9"/>
    <w:basedOn w:val="Normal"/>
    <w:next w:val="Normal"/>
    <w:autoRedefine/>
    <w:rsid w:val="002F0297"/>
    <w:pPr>
      <w:ind w:left="1920"/>
    </w:pPr>
    <w:rPr>
      <w:rFonts w:ascii="Calibri" w:hAnsi="Calibri"/>
      <w:sz w:val="20"/>
    </w:rPr>
  </w:style>
  <w:style w:type="paragraph" w:styleId="Corpsdetexte3">
    <w:name w:val="Body Text 3"/>
    <w:basedOn w:val="Normal"/>
    <w:link w:val="Corpsdetexte3Car"/>
    <w:rsid w:val="002F0297"/>
    <w:pPr>
      <w:jc w:val="center"/>
    </w:pPr>
    <w:rPr>
      <w:rFonts w:ascii="Times New Roman Bold" w:hAnsi="Times New Roman Bold"/>
      <w:spacing w:val="80"/>
      <w:sz w:val="40"/>
    </w:rPr>
  </w:style>
  <w:style w:type="paragraph" w:styleId="Explorateurdedocuments">
    <w:name w:val="Document Map"/>
    <w:basedOn w:val="Normal"/>
    <w:link w:val="ExplorateurdedocumentsCar"/>
    <w:rsid w:val="002F0297"/>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sid w:val="002F0297"/>
    <w:rPr>
      <w:sz w:val="20"/>
      <w:lang w:val="en-US" w:eastAsia="en-US"/>
    </w:rPr>
  </w:style>
  <w:style w:type="paragraph" w:styleId="Normalcentr">
    <w:name w:val="Block Text"/>
    <w:basedOn w:val="Normal"/>
    <w:rsid w:val="002F0297"/>
    <w:pPr>
      <w:ind w:left="288" w:right="-72"/>
    </w:pPr>
  </w:style>
  <w:style w:type="paragraph" w:styleId="Notedefin">
    <w:name w:val="endnote text"/>
    <w:basedOn w:val="Normal"/>
    <w:link w:val="NotedefinCar"/>
    <w:uiPriority w:val="99"/>
    <w:rsid w:val="002F0297"/>
    <w:rPr>
      <w:sz w:val="20"/>
    </w:rPr>
  </w:style>
  <w:style w:type="character" w:styleId="Appeldenotedefin">
    <w:name w:val="endnote reference"/>
    <w:rsid w:val="002F0297"/>
    <w:rPr>
      <w:vertAlign w:val="superscript"/>
    </w:rPr>
  </w:style>
  <w:style w:type="paragraph" w:styleId="Textedebulles">
    <w:name w:val="Balloon Text"/>
    <w:basedOn w:val="Normal"/>
    <w:link w:val="TextedebullesCar"/>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aliases w:val="T9 Car"/>
    <w:link w:val="Titre9"/>
    <w:rsid w:val="007A4779"/>
    <w:rPr>
      <w:rFonts w:ascii="Arial" w:hAnsi="Arial"/>
      <w:b/>
      <w:i/>
      <w:sz w:val="18"/>
      <w:lang w:val="es-ES_tradnl"/>
    </w:rPr>
  </w:style>
  <w:style w:type="character" w:customStyle="1" w:styleId="Titre1Car">
    <w:name w:val="Titre 1 Car"/>
    <w:aliases w:val="Document Header1 Car,N1 Car,T1-LP Car,TITRE 1 Car,1 Car,Chapitre Car,Titre 1 / I Car,Titre 1ceafi Car,charte T1 Car,charte T 1 Car,JPP1 Car,FC1 Car,CHAPITRE Car, ARTICLE   Car,Titre 1  Car"/>
    <w:link w:val="Titre1"/>
    <w:rsid w:val="00D26A91"/>
    <w:rPr>
      <w:b/>
      <w:kern w:val="28"/>
      <w:sz w:val="52"/>
    </w:rPr>
  </w:style>
  <w:style w:type="character" w:customStyle="1" w:styleId="En-tteCar">
    <w:name w:val="En-tête Car"/>
    <w:aliases w:val="heading 3 after h2 Car,h Car,h3+ Car,ContentsHeader Car,hd Car,he Car,En-tête-LP Car,En-tête client Car,Para3 Car,STYLE NORMAL Car,alize Car"/>
    <w:link w:val="En-tte"/>
    <w:rsid w:val="00A407AE"/>
    <w:rPr>
      <w:lang w:val="es-ES_tradnl"/>
    </w:rPr>
  </w:style>
  <w:style w:type="character" w:customStyle="1" w:styleId="Sous-titreCar">
    <w:name w:val="Sous-titre Car"/>
    <w:link w:val="Sous-titre"/>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nhideWhenUsed/>
    <w:rsid w:val="00616BE0"/>
    <w:rPr>
      <w:sz w:val="16"/>
      <w:szCs w:val="16"/>
    </w:rPr>
  </w:style>
  <w:style w:type="character" w:customStyle="1" w:styleId="Titre5Car">
    <w:name w:val="Titre 5 Car"/>
    <w:aliases w:val="N5 Car,Titre 1b Car"/>
    <w:link w:val="Titre5"/>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N3 Car,Paragraphe AQUALIS Car,Titre 3 Car Car Car,Prestation Car,T3-LP Car,enumération a) Car,3 Car,Section Car,InterTitre Car,Titre 3 / 1.1. Car,Titre 3 (1.1.1.) Car,TITRE 3 (1.1.1.) Car,JPP3 Car"/>
    <w:basedOn w:val="Policepardfaut"/>
    <w:link w:val="Titre3"/>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basedOn w:val="TableauNormal"/>
    <w:uiPriority w:val="39"/>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N2 Car,T2-LP Car,charte T2 Car,Titre 2 / 1. Car,Puce rond Car,Titre 2 XM Car,T2 Car,sous-chapitre Car,Sous-Titre Car,Titre 2 mf Car,Titre 2ceafi Car,JPP2 Car,Titre 2 * 0.0. Car,Titre 2* Car,FC2 Car Car,FC2 Car1"/>
    <w:basedOn w:val="Policepardfaut"/>
    <w:link w:val="Titre2"/>
    <w:rsid w:val="00C542E4"/>
    <w:rPr>
      <w:b/>
      <w:sz w:val="24"/>
    </w:rPr>
  </w:style>
  <w:style w:type="character" w:customStyle="1" w:styleId="Titre4Car">
    <w:name w:val="Titre 4 Car"/>
    <w:aliases w:val="Sub-Clause Sub-paragraph Car,ClauseSubSub_No&amp;Name Car,N4 Car,Description prestation Car,Titre 4 Car1 Car2,Titre 4 Car Car Car1,Titre 4 Car1 Car Car,Titre 4 Car Car Car Car,Titre 4 Car1 Car Car Car Car,Titre 4 Car Car Car Car Car Car"/>
    <w:basedOn w:val="Policepardfaut"/>
    <w:link w:val="Titre4"/>
    <w:rsid w:val="00C542E4"/>
    <w:rPr>
      <w:sz w:val="24"/>
      <w:lang w:val="en-US"/>
    </w:rPr>
  </w:style>
  <w:style w:type="character" w:customStyle="1" w:styleId="Titre6Car">
    <w:name w:val="Titre 6 Car"/>
    <w:aliases w:val="T6 Car"/>
    <w:basedOn w:val="Policepardfaut"/>
    <w:link w:val="Titre6"/>
    <w:rsid w:val="00C542E4"/>
    <w:rPr>
      <w:i/>
      <w:sz w:val="22"/>
      <w:lang w:val="es-ES_tradnl"/>
    </w:rPr>
  </w:style>
  <w:style w:type="character" w:customStyle="1" w:styleId="Titre7Car">
    <w:name w:val="Titre 7 Car"/>
    <w:aliases w:val="T7 Car"/>
    <w:basedOn w:val="Policepardfaut"/>
    <w:link w:val="Titre7"/>
    <w:rsid w:val="00C542E4"/>
    <w:rPr>
      <w:rFonts w:ascii="Arial" w:hAnsi="Arial"/>
      <w:lang w:val="es-ES_tradnl"/>
    </w:rPr>
  </w:style>
  <w:style w:type="character" w:customStyle="1" w:styleId="Titre8Car">
    <w:name w:val="Titre 8 Car"/>
    <w:basedOn w:val="Policepardfaut"/>
    <w:link w:val="Titre8"/>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rsid w:val="00C542E4"/>
    <w:pPr>
      <w:tabs>
        <w:tab w:val="left" w:pos="9000"/>
        <w:tab w:val="right" w:pos="9360"/>
      </w:tabs>
      <w:spacing w:after="200"/>
      <w:ind w:left="576" w:hanging="576"/>
      <w:jc w:val="both"/>
    </w:pPr>
  </w:style>
  <w:style w:type="paragraph" w:styleId="Lgende">
    <w:name w:val="caption"/>
    <w:aliases w:val="Légende Car"/>
    <w:basedOn w:val="Normal"/>
    <w:next w:val="Normal"/>
    <w:link w:val="LgendeCar1"/>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rsid w:val="000C2B6B"/>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597CED"/>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section1">
    <w:name w:val="soussection1"/>
    <w:basedOn w:val="Normal"/>
    <w:rsid w:val="00371B19"/>
    <w:pPr>
      <w:numPr>
        <w:numId w:val="30"/>
      </w:numPr>
      <w:suppressAutoHyphens/>
      <w:autoSpaceDN w:val="0"/>
      <w:spacing w:line="360" w:lineRule="auto"/>
      <w:textAlignment w:val="baseline"/>
    </w:pPr>
    <w:rPr>
      <w:b/>
      <w:bCs/>
      <w:szCs w:val="24"/>
      <w:lang w:val="fr-BE"/>
    </w:rPr>
  </w:style>
  <w:style w:type="paragraph" w:customStyle="1" w:styleId="puces0">
    <w:name w:val="puces"/>
    <w:basedOn w:val="Normal"/>
    <w:rsid w:val="00371B19"/>
    <w:pPr>
      <w:numPr>
        <w:numId w:val="29"/>
      </w:numPr>
      <w:tabs>
        <w:tab w:val="left" w:pos="530"/>
        <w:tab w:val="left" w:pos="1099"/>
      </w:tabs>
      <w:suppressAutoHyphens/>
      <w:autoSpaceDN w:val="0"/>
      <w:textAlignment w:val="baseline"/>
    </w:pPr>
    <w:rPr>
      <w:szCs w:val="24"/>
      <w:lang w:val="fr-BE"/>
    </w:rPr>
  </w:style>
  <w:style w:type="numbering" w:customStyle="1" w:styleId="LFO2">
    <w:name w:val="LFO2"/>
    <w:basedOn w:val="Aucuneliste"/>
    <w:rsid w:val="00371B19"/>
    <w:pPr>
      <w:numPr>
        <w:numId w:val="29"/>
      </w:numPr>
    </w:pPr>
  </w:style>
  <w:style w:type="numbering" w:customStyle="1" w:styleId="LFO8">
    <w:name w:val="LFO8"/>
    <w:basedOn w:val="Aucuneliste"/>
    <w:rsid w:val="00371B19"/>
    <w:pPr>
      <w:numPr>
        <w:numId w:val="30"/>
      </w:numPr>
    </w:pPr>
  </w:style>
  <w:style w:type="character" w:styleId="Lienhypertextesuivivisit">
    <w:name w:val="FollowedHyperlink"/>
    <w:basedOn w:val="Policepardfaut"/>
    <w:uiPriority w:val="99"/>
    <w:unhideWhenUsed/>
    <w:rsid w:val="006529AB"/>
    <w:rPr>
      <w:color w:val="954F72"/>
      <w:u w:val="single"/>
    </w:rPr>
  </w:style>
  <w:style w:type="paragraph" w:customStyle="1" w:styleId="msonormal0">
    <w:name w:val="msonormal"/>
    <w:basedOn w:val="Normal"/>
    <w:rsid w:val="006529AB"/>
    <w:pPr>
      <w:spacing w:before="100" w:beforeAutospacing="1" w:after="100" w:afterAutospacing="1"/>
    </w:pPr>
    <w:rPr>
      <w:szCs w:val="24"/>
    </w:rPr>
  </w:style>
  <w:style w:type="paragraph" w:customStyle="1" w:styleId="xl67">
    <w:name w:val="xl67"/>
    <w:basedOn w:val="Normal"/>
    <w:rsid w:val="006529A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68">
    <w:name w:val="xl68"/>
    <w:basedOn w:val="Normal"/>
    <w:rsid w:val="006529AB"/>
    <w:pPr>
      <w:pBdr>
        <w:top w:val="single" w:sz="8" w:space="0" w:color="auto"/>
        <w:bottom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69">
    <w:name w:val="xl69"/>
    <w:basedOn w:val="Normal"/>
    <w:rsid w:val="006529AB"/>
    <w:pPr>
      <w:pBdr>
        <w:top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70">
    <w:name w:val="xl70"/>
    <w:basedOn w:val="Normal"/>
    <w:rsid w:val="006529AB"/>
    <w:pPr>
      <w:pBdr>
        <w:left w:val="single" w:sz="8" w:space="0" w:color="auto"/>
        <w:bottom w:val="single" w:sz="8" w:space="0" w:color="auto"/>
        <w:right w:val="single" w:sz="8" w:space="0" w:color="auto"/>
      </w:pBdr>
      <w:spacing w:before="100" w:beforeAutospacing="1" w:after="100" w:afterAutospacing="1"/>
    </w:pPr>
    <w:rPr>
      <w:szCs w:val="24"/>
    </w:rPr>
  </w:style>
  <w:style w:type="paragraph" w:customStyle="1" w:styleId="xl71">
    <w:name w:val="xl71"/>
    <w:basedOn w:val="Normal"/>
    <w:rsid w:val="006529AB"/>
    <w:pPr>
      <w:pBdr>
        <w:bottom w:val="single" w:sz="8" w:space="0" w:color="auto"/>
        <w:right w:val="single" w:sz="8" w:space="0" w:color="auto"/>
      </w:pBdr>
      <w:spacing w:before="100" w:beforeAutospacing="1" w:after="100" w:afterAutospacing="1"/>
    </w:pPr>
    <w:rPr>
      <w:szCs w:val="24"/>
    </w:rPr>
  </w:style>
  <w:style w:type="paragraph" w:customStyle="1" w:styleId="xl72">
    <w:name w:val="xl72"/>
    <w:basedOn w:val="Normal"/>
    <w:rsid w:val="006529AB"/>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73">
    <w:name w:val="xl73"/>
    <w:basedOn w:val="Normal"/>
    <w:rsid w:val="006529AB"/>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74">
    <w:name w:val="xl74"/>
    <w:basedOn w:val="Normal"/>
    <w:rsid w:val="006529AB"/>
    <w:pPr>
      <w:spacing w:before="100" w:beforeAutospacing="1" w:after="100" w:afterAutospacing="1"/>
      <w:textAlignment w:val="center"/>
    </w:pPr>
    <w:rPr>
      <w:rFonts w:ascii="Baskerville Old Face" w:hAnsi="Baskerville Old Face"/>
      <w:b/>
      <w:bCs/>
      <w:szCs w:val="24"/>
    </w:rPr>
  </w:style>
  <w:style w:type="paragraph" w:customStyle="1" w:styleId="xl75">
    <w:name w:val="xl75"/>
    <w:basedOn w:val="Normal"/>
    <w:rsid w:val="006529AB"/>
    <w:pPr>
      <w:pBdr>
        <w:left w:val="single" w:sz="8" w:space="0" w:color="auto"/>
        <w:right w:val="single" w:sz="8" w:space="0" w:color="auto"/>
      </w:pBdr>
      <w:spacing w:before="100" w:beforeAutospacing="1" w:after="100" w:afterAutospacing="1"/>
    </w:pPr>
    <w:rPr>
      <w:szCs w:val="24"/>
    </w:rPr>
  </w:style>
  <w:style w:type="paragraph" w:customStyle="1" w:styleId="xl76">
    <w:name w:val="xl76"/>
    <w:basedOn w:val="Normal"/>
    <w:rsid w:val="006529AB"/>
    <w:pPr>
      <w:pBdr>
        <w:right w:val="single" w:sz="8" w:space="0" w:color="auto"/>
      </w:pBdr>
      <w:spacing w:before="100" w:beforeAutospacing="1" w:after="100" w:afterAutospacing="1"/>
    </w:pPr>
    <w:rPr>
      <w:szCs w:val="24"/>
    </w:rPr>
  </w:style>
  <w:style w:type="paragraph" w:customStyle="1" w:styleId="xl77">
    <w:name w:val="xl77"/>
    <w:basedOn w:val="Normal"/>
    <w:rsid w:val="006529AB"/>
    <w:pPr>
      <w:pBdr>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78">
    <w:name w:val="xl78"/>
    <w:basedOn w:val="Normal"/>
    <w:rsid w:val="006529AB"/>
    <w:pPr>
      <w:spacing w:before="100" w:beforeAutospacing="1" w:after="100" w:afterAutospacing="1"/>
      <w:textAlignment w:val="center"/>
    </w:pPr>
    <w:rPr>
      <w:rFonts w:ascii="Baskerville Old Face" w:hAnsi="Baskerville Old Face"/>
      <w:szCs w:val="24"/>
    </w:rPr>
  </w:style>
  <w:style w:type="paragraph" w:customStyle="1" w:styleId="xl79">
    <w:name w:val="xl79"/>
    <w:basedOn w:val="Normal"/>
    <w:rsid w:val="006529AB"/>
    <w:pPr>
      <w:pBdr>
        <w:bottom w:val="single" w:sz="8" w:space="0" w:color="auto"/>
        <w:right w:val="single" w:sz="8" w:space="0" w:color="auto"/>
      </w:pBdr>
      <w:spacing w:before="100" w:beforeAutospacing="1" w:after="100" w:afterAutospacing="1"/>
      <w:textAlignment w:val="center"/>
    </w:pPr>
    <w:rPr>
      <w:szCs w:val="24"/>
    </w:rPr>
  </w:style>
  <w:style w:type="paragraph" w:customStyle="1" w:styleId="xl80">
    <w:name w:val="xl80"/>
    <w:basedOn w:val="Normal"/>
    <w:rsid w:val="006529AB"/>
    <w:pPr>
      <w:pBdr>
        <w:bottom w:val="single" w:sz="8" w:space="0" w:color="auto"/>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81">
    <w:name w:val="xl81"/>
    <w:basedOn w:val="Normal"/>
    <w:rsid w:val="006529AB"/>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2">
    <w:name w:val="xl82"/>
    <w:basedOn w:val="Normal"/>
    <w:rsid w:val="006529AB"/>
    <w:pPr>
      <w:pBdr>
        <w:left w:val="single" w:sz="8" w:space="0" w:color="auto"/>
        <w:right w:val="single" w:sz="8" w:space="0" w:color="auto"/>
      </w:pBdr>
      <w:spacing w:before="100" w:beforeAutospacing="1" w:after="100" w:afterAutospacing="1"/>
      <w:textAlignment w:val="center"/>
    </w:pPr>
    <w:rPr>
      <w:szCs w:val="24"/>
    </w:rPr>
  </w:style>
  <w:style w:type="paragraph" w:customStyle="1" w:styleId="xl83">
    <w:name w:val="xl83"/>
    <w:basedOn w:val="Normal"/>
    <w:rsid w:val="006529AB"/>
    <w:pPr>
      <w:pBdr>
        <w:left w:val="single" w:sz="8" w:space="0" w:color="auto"/>
        <w:bottom w:val="single" w:sz="8" w:space="0" w:color="auto"/>
        <w:right w:val="single" w:sz="8" w:space="0" w:color="auto"/>
      </w:pBdr>
      <w:spacing w:before="100" w:beforeAutospacing="1" w:after="100" w:afterAutospacing="1"/>
      <w:textAlignment w:val="center"/>
    </w:pPr>
    <w:rPr>
      <w:szCs w:val="24"/>
    </w:rPr>
  </w:style>
  <w:style w:type="paragraph" w:customStyle="1" w:styleId="xl84">
    <w:name w:val="xl84"/>
    <w:basedOn w:val="Normal"/>
    <w:rsid w:val="006529AB"/>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5">
    <w:name w:val="xl85"/>
    <w:basedOn w:val="Normal"/>
    <w:rsid w:val="006529AB"/>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6">
    <w:name w:val="xl86"/>
    <w:basedOn w:val="Normal"/>
    <w:rsid w:val="006529AB"/>
    <w:pPr>
      <w:pBdr>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7">
    <w:name w:val="xl87"/>
    <w:basedOn w:val="Normal"/>
    <w:rsid w:val="006529AB"/>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88">
    <w:name w:val="xl88"/>
    <w:basedOn w:val="Normal"/>
    <w:rsid w:val="006529AB"/>
    <w:pPr>
      <w:pBdr>
        <w:top w:val="single" w:sz="8" w:space="0" w:color="auto"/>
        <w:left w:val="single" w:sz="8" w:space="0" w:color="auto"/>
        <w:right w:val="single" w:sz="8" w:space="0" w:color="auto"/>
      </w:pBdr>
      <w:spacing w:before="100" w:beforeAutospacing="1" w:after="100" w:afterAutospacing="1"/>
    </w:pPr>
    <w:rPr>
      <w:szCs w:val="24"/>
    </w:rPr>
  </w:style>
  <w:style w:type="paragraph" w:customStyle="1" w:styleId="xl89">
    <w:name w:val="xl89"/>
    <w:basedOn w:val="Normal"/>
    <w:rsid w:val="006529AB"/>
    <w:pPr>
      <w:pBdr>
        <w:top w:val="single" w:sz="8" w:space="0" w:color="auto"/>
        <w:right w:val="single" w:sz="8" w:space="0" w:color="auto"/>
      </w:pBdr>
      <w:spacing w:before="100" w:beforeAutospacing="1" w:after="100" w:afterAutospacing="1"/>
    </w:pPr>
    <w:rPr>
      <w:szCs w:val="24"/>
    </w:rPr>
  </w:style>
  <w:style w:type="paragraph" w:customStyle="1" w:styleId="xl90">
    <w:name w:val="xl90"/>
    <w:basedOn w:val="Normal"/>
    <w:rsid w:val="006529AB"/>
    <w:pPr>
      <w:pBdr>
        <w:top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91">
    <w:name w:val="xl91"/>
    <w:basedOn w:val="Normal"/>
    <w:rsid w:val="006529AB"/>
    <w:pPr>
      <w:pBdr>
        <w:bottom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92">
    <w:name w:val="xl92"/>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93">
    <w:name w:val="xl93"/>
    <w:basedOn w:val="Normal"/>
    <w:rsid w:val="006529AB"/>
    <w:pPr>
      <w:pBdr>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94">
    <w:name w:val="xl94"/>
    <w:basedOn w:val="Normal"/>
    <w:rsid w:val="006529AB"/>
    <w:pPr>
      <w:pBdr>
        <w:top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95">
    <w:name w:val="xl95"/>
    <w:basedOn w:val="Normal"/>
    <w:rsid w:val="006529AB"/>
    <w:pPr>
      <w:pBdr>
        <w:top w:val="single" w:sz="8" w:space="0" w:color="auto"/>
        <w:right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96">
    <w:name w:val="xl96"/>
    <w:basedOn w:val="Normal"/>
    <w:rsid w:val="006529AB"/>
    <w:pPr>
      <w:pBdr>
        <w:right w:val="single" w:sz="8" w:space="0" w:color="auto"/>
      </w:pBdr>
      <w:spacing w:before="100" w:beforeAutospacing="1" w:after="100" w:afterAutospacing="1"/>
    </w:pPr>
    <w:rPr>
      <w:b/>
      <w:bCs/>
      <w:szCs w:val="24"/>
    </w:rPr>
  </w:style>
  <w:style w:type="paragraph" w:customStyle="1" w:styleId="xl97">
    <w:name w:val="xl97"/>
    <w:basedOn w:val="Normal"/>
    <w:rsid w:val="006529AB"/>
    <w:pPr>
      <w:pBdr>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98">
    <w:name w:val="xl98"/>
    <w:basedOn w:val="Normal"/>
    <w:rsid w:val="006529AB"/>
    <w:pPr>
      <w:spacing w:before="100" w:beforeAutospacing="1" w:after="100" w:afterAutospacing="1"/>
    </w:pPr>
    <w:rPr>
      <w:b/>
      <w:bCs/>
      <w:szCs w:val="24"/>
    </w:rPr>
  </w:style>
  <w:style w:type="paragraph" w:customStyle="1" w:styleId="xl99">
    <w:name w:val="xl99"/>
    <w:basedOn w:val="Normal"/>
    <w:rsid w:val="006529AB"/>
    <w:pPr>
      <w:pBdr>
        <w:right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100">
    <w:name w:val="xl100"/>
    <w:basedOn w:val="Normal"/>
    <w:rsid w:val="006529AB"/>
    <w:pPr>
      <w:pBdr>
        <w:left w:val="single" w:sz="8" w:space="0" w:color="auto"/>
        <w:right w:val="single" w:sz="8" w:space="0" w:color="auto"/>
      </w:pBdr>
      <w:spacing w:before="100" w:beforeAutospacing="1" w:after="100" w:afterAutospacing="1"/>
    </w:pPr>
    <w:rPr>
      <w:b/>
      <w:bCs/>
      <w:szCs w:val="24"/>
    </w:rPr>
  </w:style>
  <w:style w:type="paragraph" w:customStyle="1" w:styleId="xl101">
    <w:name w:val="xl101"/>
    <w:basedOn w:val="Normal"/>
    <w:rsid w:val="006529AB"/>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102">
    <w:name w:val="xl102"/>
    <w:basedOn w:val="Normal"/>
    <w:rsid w:val="006529AB"/>
    <w:pPr>
      <w:pBdr>
        <w:top w:val="single" w:sz="8" w:space="0" w:color="auto"/>
        <w:left w:val="single" w:sz="8" w:space="0" w:color="auto"/>
        <w:right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103">
    <w:name w:val="xl103"/>
    <w:basedOn w:val="Normal"/>
    <w:rsid w:val="006529AB"/>
    <w:pPr>
      <w:pBdr>
        <w:left w:val="single" w:sz="8" w:space="0" w:color="auto"/>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104">
    <w:name w:val="xl104"/>
    <w:basedOn w:val="Normal"/>
    <w:rsid w:val="006529AB"/>
    <w:pPr>
      <w:pBdr>
        <w:left w:val="single" w:sz="8" w:space="0" w:color="auto"/>
        <w:bottom w:val="single" w:sz="8" w:space="0" w:color="auto"/>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105">
    <w:name w:val="xl105"/>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106">
    <w:name w:val="xl106"/>
    <w:basedOn w:val="Normal"/>
    <w:rsid w:val="006529AB"/>
    <w:pPr>
      <w:pBdr>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07">
    <w:name w:val="xl107"/>
    <w:basedOn w:val="Normal"/>
    <w:rsid w:val="006529AB"/>
    <w:pPr>
      <w:pBdr>
        <w:top w:val="single" w:sz="8" w:space="0" w:color="auto"/>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08">
    <w:name w:val="xl108"/>
    <w:basedOn w:val="Normal"/>
    <w:rsid w:val="006529AB"/>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09">
    <w:name w:val="xl109"/>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10">
    <w:name w:val="xl110"/>
    <w:basedOn w:val="Normal"/>
    <w:rsid w:val="006529AB"/>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szCs w:val="24"/>
    </w:rPr>
  </w:style>
  <w:style w:type="paragraph" w:customStyle="1" w:styleId="xl111">
    <w:name w:val="xl111"/>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12">
    <w:name w:val="xl112"/>
    <w:basedOn w:val="Normal"/>
    <w:rsid w:val="006529AB"/>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szCs w:val="24"/>
    </w:rPr>
  </w:style>
  <w:style w:type="paragraph" w:customStyle="1" w:styleId="font5">
    <w:name w:val="font5"/>
    <w:basedOn w:val="Normal"/>
    <w:rsid w:val="006529AB"/>
    <w:pPr>
      <w:spacing w:before="100" w:beforeAutospacing="1" w:after="100" w:afterAutospacing="1"/>
    </w:pPr>
    <w:rPr>
      <w:rFonts w:ascii="Tahoma" w:hAnsi="Tahoma" w:cs="Tahoma"/>
      <w:b/>
      <w:bCs/>
      <w:color w:val="000000"/>
      <w:sz w:val="18"/>
      <w:szCs w:val="18"/>
    </w:rPr>
  </w:style>
  <w:style w:type="paragraph" w:customStyle="1" w:styleId="font6">
    <w:name w:val="font6"/>
    <w:basedOn w:val="Normal"/>
    <w:rsid w:val="006529AB"/>
    <w:pPr>
      <w:spacing w:before="100" w:beforeAutospacing="1" w:after="100" w:afterAutospacing="1"/>
    </w:pPr>
    <w:rPr>
      <w:rFonts w:ascii="Tahoma" w:hAnsi="Tahoma" w:cs="Tahoma"/>
      <w:color w:val="000000"/>
      <w:sz w:val="18"/>
      <w:szCs w:val="18"/>
    </w:rPr>
  </w:style>
  <w:style w:type="paragraph" w:customStyle="1" w:styleId="font7">
    <w:name w:val="font7"/>
    <w:basedOn w:val="Normal"/>
    <w:rsid w:val="006529AB"/>
    <w:pPr>
      <w:spacing w:before="100" w:beforeAutospacing="1" w:after="100" w:afterAutospacing="1"/>
    </w:pPr>
    <w:rPr>
      <w:rFonts w:ascii="Baskerville Old Face" w:hAnsi="Baskerville Old Face"/>
      <w:sz w:val="22"/>
      <w:szCs w:val="22"/>
    </w:rPr>
  </w:style>
  <w:style w:type="paragraph" w:customStyle="1" w:styleId="font8">
    <w:name w:val="font8"/>
    <w:basedOn w:val="Normal"/>
    <w:rsid w:val="006529AB"/>
    <w:pPr>
      <w:spacing w:before="100" w:beforeAutospacing="1" w:after="100" w:afterAutospacing="1"/>
    </w:pPr>
    <w:rPr>
      <w:rFonts w:ascii="Baskerville Old Face" w:hAnsi="Baskerville Old Face"/>
      <w:sz w:val="22"/>
      <w:szCs w:val="22"/>
    </w:rPr>
  </w:style>
  <w:style w:type="paragraph" w:customStyle="1" w:styleId="font9">
    <w:name w:val="font9"/>
    <w:basedOn w:val="Normal"/>
    <w:rsid w:val="006529AB"/>
    <w:pPr>
      <w:spacing w:before="100" w:beforeAutospacing="1" w:after="100" w:afterAutospacing="1"/>
    </w:pPr>
    <w:rPr>
      <w:rFonts w:ascii="Baskerville Old Face" w:hAnsi="Baskerville Old Face"/>
      <w:b/>
      <w:bCs/>
      <w:sz w:val="22"/>
      <w:szCs w:val="22"/>
    </w:rPr>
  </w:style>
  <w:style w:type="paragraph" w:customStyle="1" w:styleId="font10">
    <w:name w:val="font10"/>
    <w:basedOn w:val="Normal"/>
    <w:rsid w:val="006529AB"/>
    <w:pPr>
      <w:spacing w:before="100" w:beforeAutospacing="1" w:after="100" w:afterAutospacing="1"/>
    </w:pPr>
    <w:rPr>
      <w:rFonts w:ascii="Baskerville Old Face" w:hAnsi="Baskerville Old Face"/>
      <w:i/>
      <w:iCs/>
      <w:sz w:val="22"/>
      <w:szCs w:val="22"/>
    </w:rPr>
  </w:style>
  <w:style w:type="paragraph" w:customStyle="1" w:styleId="font11">
    <w:name w:val="font11"/>
    <w:basedOn w:val="Normal"/>
    <w:rsid w:val="006529AB"/>
    <w:pPr>
      <w:spacing w:before="100" w:beforeAutospacing="1" w:after="100" w:afterAutospacing="1"/>
    </w:pPr>
    <w:rPr>
      <w:rFonts w:ascii="Baskerville Old Face" w:hAnsi="Baskerville Old Face"/>
      <w:color w:val="000000"/>
      <w:sz w:val="22"/>
      <w:szCs w:val="22"/>
    </w:rPr>
  </w:style>
  <w:style w:type="paragraph" w:customStyle="1" w:styleId="font12">
    <w:name w:val="font12"/>
    <w:basedOn w:val="Normal"/>
    <w:rsid w:val="006529AB"/>
    <w:pPr>
      <w:spacing w:before="100" w:beforeAutospacing="1" w:after="100" w:afterAutospacing="1"/>
    </w:pPr>
    <w:rPr>
      <w:rFonts w:ascii="Baskerville Old Face" w:hAnsi="Baskerville Old Face"/>
      <w:color w:val="000000"/>
      <w:sz w:val="20"/>
    </w:rPr>
  </w:style>
  <w:style w:type="paragraph" w:customStyle="1" w:styleId="xl113">
    <w:name w:val="xl113"/>
    <w:basedOn w:val="Normal"/>
    <w:rsid w:val="006529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szCs w:val="24"/>
    </w:rPr>
  </w:style>
  <w:style w:type="paragraph" w:customStyle="1" w:styleId="xl114">
    <w:name w:val="xl114"/>
    <w:basedOn w:val="Normal"/>
    <w:rsid w:val="006529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askerville Old Face" w:hAnsi="Baskerville Old Face"/>
      <w:szCs w:val="24"/>
    </w:rPr>
  </w:style>
  <w:style w:type="paragraph" w:customStyle="1" w:styleId="xl115">
    <w:name w:val="xl115"/>
    <w:basedOn w:val="Normal"/>
    <w:rsid w:val="006529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szCs w:val="24"/>
    </w:rPr>
  </w:style>
  <w:style w:type="paragraph" w:customStyle="1" w:styleId="xl116">
    <w:name w:val="xl116"/>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szCs w:val="24"/>
    </w:rPr>
  </w:style>
  <w:style w:type="paragraph" w:customStyle="1" w:styleId="xl117">
    <w:name w:val="xl117"/>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18">
    <w:name w:val="xl118"/>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askerville Old Face" w:hAnsi="Baskerville Old Face"/>
      <w:szCs w:val="24"/>
    </w:rPr>
  </w:style>
  <w:style w:type="paragraph" w:customStyle="1" w:styleId="xl119">
    <w:name w:val="xl119"/>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askerville Old Face" w:hAnsi="Baskerville Old Face"/>
      <w:b/>
      <w:bCs/>
      <w:szCs w:val="24"/>
    </w:rPr>
  </w:style>
  <w:style w:type="paragraph" w:customStyle="1" w:styleId="xl120">
    <w:name w:val="xl120"/>
    <w:basedOn w:val="Normal"/>
    <w:rsid w:val="006529AB"/>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Baskerville Old Face" w:hAnsi="Baskerville Old Face"/>
      <w:b/>
      <w:bCs/>
      <w:szCs w:val="24"/>
    </w:rPr>
  </w:style>
  <w:style w:type="paragraph" w:customStyle="1" w:styleId="xl121">
    <w:name w:val="xl121"/>
    <w:basedOn w:val="Normal"/>
    <w:rsid w:val="006529A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Baskerville Old Face" w:hAnsi="Baskerville Old Face"/>
      <w:b/>
      <w:bCs/>
      <w:szCs w:val="24"/>
    </w:rPr>
  </w:style>
  <w:style w:type="paragraph" w:customStyle="1" w:styleId="xl122">
    <w:name w:val="xl122"/>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23">
    <w:name w:val="xl123"/>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rPr>
  </w:style>
  <w:style w:type="paragraph" w:customStyle="1" w:styleId="xl124">
    <w:name w:val="xl124"/>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rPr>
  </w:style>
  <w:style w:type="paragraph" w:customStyle="1" w:styleId="xl125">
    <w:name w:val="xl125"/>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rPr>
  </w:style>
  <w:style w:type="paragraph" w:customStyle="1" w:styleId="xl126">
    <w:name w:val="xl126"/>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rPr>
  </w:style>
  <w:style w:type="paragraph" w:customStyle="1" w:styleId="xl127">
    <w:name w:val="xl127"/>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rPr>
  </w:style>
  <w:style w:type="paragraph" w:customStyle="1" w:styleId="xl128">
    <w:name w:val="xl128"/>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sz w:val="20"/>
    </w:rPr>
  </w:style>
  <w:style w:type="paragraph" w:customStyle="1" w:styleId="xl129">
    <w:name w:val="xl129"/>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rPr>
  </w:style>
  <w:style w:type="paragraph" w:customStyle="1" w:styleId="xl130">
    <w:name w:val="xl130"/>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rPr>
  </w:style>
  <w:style w:type="paragraph" w:customStyle="1" w:styleId="xl131">
    <w:name w:val="xl131"/>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rPr>
  </w:style>
  <w:style w:type="paragraph" w:customStyle="1" w:styleId="xl132">
    <w:name w:val="xl132"/>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rPr>
  </w:style>
  <w:style w:type="paragraph" w:customStyle="1" w:styleId="xl133">
    <w:name w:val="xl133"/>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rPr>
  </w:style>
  <w:style w:type="paragraph" w:customStyle="1" w:styleId="xl134">
    <w:name w:val="xl134"/>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6"/>
      <w:szCs w:val="16"/>
    </w:rPr>
  </w:style>
  <w:style w:type="paragraph" w:customStyle="1" w:styleId="xl135">
    <w:name w:val="xl135"/>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8"/>
      <w:szCs w:val="18"/>
    </w:rPr>
  </w:style>
  <w:style w:type="paragraph" w:customStyle="1" w:styleId="xl136">
    <w:name w:val="xl136"/>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 w:val="20"/>
    </w:rPr>
  </w:style>
  <w:style w:type="paragraph" w:customStyle="1" w:styleId="xl137">
    <w:name w:val="xl137"/>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askerville Old Face" w:hAnsi="Baskerville Old Face"/>
      <w:szCs w:val="24"/>
    </w:rPr>
  </w:style>
  <w:style w:type="paragraph" w:customStyle="1" w:styleId="xl138">
    <w:name w:val="xl138"/>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b/>
      <w:bCs/>
      <w:color w:val="000000"/>
      <w:szCs w:val="24"/>
    </w:rPr>
  </w:style>
  <w:style w:type="paragraph" w:customStyle="1" w:styleId="xl139">
    <w:name w:val="xl139"/>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rPr>
  </w:style>
  <w:style w:type="paragraph" w:customStyle="1" w:styleId="xl140">
    <w:name w:val="xl140"/>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szCs w:val="24"/>
    </w:rPr>
  </w:style>
  <w:style w:type="paragraph" w:customStyle="1" w:styleId="xl141">
    <w:name w:val="xl141"/>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szCs w:val="24"/>
    </w:rPr>
  </w:style>
  <w:style w:type="paragraph" w:customStyle="1" w:styleId="xl142">
    <w:name w:val="xl142"/>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Cs w:val="24"/>
    </w:rPr>
  </w:style>
  <w:style w:type="paragraph" w:customStyle="1" w:styleId="xl143">
    <w:name w:val="xl143"/>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16"/>
      <w:szCs w:val="16"/>
    </w:rPr>
  </w:style>
  <w:style w:type="paragraph" w:customStyle="1" w:styleId="xl144">
    <w:name w:val="xl144"/>
    <w:basedOn w:val="Normal"/>
    <w:rsid w:val="006529AB"/>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45">
    <w:name w:val="xl145"/>
    <w:basedOn w:val="Normal"/>
    <w:rsid w:val="006529AB"/>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46">
    <w:name w:val="xl146"/>
    <w:basedOn w:val="Normal"/>
    <w:rsid w:val="006529AB"/>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47">
    <w:name w:val="xl147"/>
    <w:basedOn w:val="Normal"/>
    <w:rsid w:val="006529AB"/>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48">
    <w:name w:val="xl148"/>
    <w:basedOn w:val="Normal"/>
    <w:rsid w:val="006529AB"/>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49">
    <w:name w:val="xl149"/>
    <w:basedOn w:val="Normal"/>
    <w:rsid w:val="006529AB"/>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50">
    <w:name w:val="xl150"/>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i/>
      <w:iCs/>
      <w:szCs w:val="24"/>
    </w:rPr>
  </w:style>
  <w:style w:type="paragraph" w:customStyle="1" w:styleId="xl151">
    <w:name w:val="xl151"/>
    <w:basedOn w:val="Normal"/>
    <w:rsid w:val="006529AB"/>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textAlignment w:val="center"/>
    </w:pPr>
    <w:rPr>
      <w:rFonts w:ascii="Baskerville Old Face" w:hAnsi="Baskerville Old Face"/>
      <w:b/>
      <w:bCs/>
      <w:szCs w:val="24"/>
    </w:rPr>
  </w:style>
  <w:style w:type="paragraph" w:customStyle="1" w:styleId="xl152">
    <w:name w:val="xl152"/>
    <w:basedOn w:val="Normal"/>
    <w:rsid w:val="006529A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Baskerville Old Face" w:hAnsi="Baskerville Old Face"/>
      <w:b/>
      <w:bCs/>
      <w:szCs w:val="24"/>
    </w:rPr>
  </w:style>
  <w:style w:type="paragraph" w:customStyle="1" w:styleId="xl64">
    <w:name w:val="xl64"/>
    <w:basedOn w:val="Normal"/>
    <w:rsid w:val="006529AB"/>
    <w:pPr>
      <w:spacing w:before="100" w:beforeAutospacing="1" w:after="100" w:afterAutospacing="1"/>
    </w:pPr>
    <w:rPr>
      <w:rFonts w:ascii="Arial Narrow" w:hAnsi="Arial Narrow"/>
      <w:szCs w:val="24"/>
      <w:lang w:val="en-US" w:eastAsia="en-US"/>
    </w:rPr>
  </w:style>
  <w:style w:type="paragraph" w:customStyle="1" w:styleId="xl65">
    <w:name w:val="xl65"/>
    <w:basedOn w:val="Normal"/>
    <w:rsid w:val="006529AB"/>
    <w:pPr>
      <w:spacing w:before="100" w:beforeAutospacing="1" w:after="100" w:afterAutospacing="1"/>
    </w:pPr>
    <w:rPr>
      <w:rFonts w:ascii="Arial Narrow" w:hAnsi="Arial Narrow"/>
      <w:szCs w:val="24"/>
      <w:lang w:val="en-US" w:eastAsia="en-US"/>
    </w:rPr>
  </w:style>
  <w:style w:type="paragraph" w:customStyle="1" w:styleId="xl66">
    <w:name w:val="xl66"/>
    <w:basedOn w:val="Normal"/>
    <w:rsid w:val="006529AB"/>
    <w:pPr>
      <w:spacing w:before="100" w:beforeAutospacing="1" w:after="100" w:afterAutospacing="1"/>
    </w:pPr>
    <w:rPr>
      <w:rFonts w:ascii="Arial Narrow" w:hAnsi="Arial Narrow"/>
      <w:szCs w:val="24"/>
      <w:lang w:val="en-US" w:eastAsia="en-US"/>
    </w:rPr>
  </w:style>
  <w:style w:type="paragraph" w:customStyle="1" w:styleId="Sec3Head1">
    <w:name w:val="Sec 3 Head 1"/>
    <w:basedOn w:val="S3-Header1"/>
    <w:link w:val="Sec3Head1Char"/>
    <w:qFormat/>
    <w:rsid w:val="00E838DC"/>
    <w:pPr>
      <w:numPr>
        <w:numId w:val="41"/>
      </w:numPr>
    </w:pPr>
    <w:rPr>
      <w:szCs w:val="28"/>
      <w:lang w:val="fr-FR"/>
    </w:rPr>
  </w:style>
  <w:style w:type="character" w:customStyle="1" w:styleId="Sec3Head1Char">
    <w:name w:val="Sec 3 Head 1 Char"/>
    <w:basedOn w:val="Policepardfaut"/>
    <w:link w:val="Sec3Head1"/>
    <w:rsid w:val="00E838DC"/>
    <w:rPr>
      <w:b/>
      <w:bCs/>
      <w:noProof/>
      <w:sz w:val="28"/>
      <w:szCs w:val="28"/>
      <w:lang w:eastAsia="en-US"/>
    </w:rPr>
  </w:style>
  <w:style w:type="character" w:customStyle="1" w:styleId="BodyTextIndentChar">
    <w:name w:val="Body Text Indent Char"/>
    <w:rsid w:val="00A45990"/>
    <w:rPr>
      <w:sz w:val="24"/>
      <w:lang w:val="es-ES_tradnl"/>
    </w:rPr>
  </w:style>
  <w:style w:type="character" w:customStyle="1" w:styleId="FooterChar">
    <w:name w:val="Footer Char"/>
    <w:uiPriority w:val="99"/>
    <w:rsid w:val="00A45990"/>
    <w:rPr>
      <w:sz w:val="24"/>
      <w:lang w:val="es-ES_tradnl"/>
    </w:rPr>
  </w:style>
  <w:style w:type="character" w:customStyle="1" w:styleId="HeaderChar">
    <w:name w:val="Header Char"/>
    <w:basedOn w:val="Policepardfaut"/>
    <w:uiPriority w:val="99"/>
    <w:rsid w:val="00A45990"/>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Policepardfaut"/>
    <w:locked/>
    <w:rsid w:val="00A45990"/>
    <w:rPr>
      <w:rFonts w:cs="Times New Roman"/>
      <w:lang w:val="fr-FR" w:eastAsia="fr-FR"/>
    </w:rPr>
  </w:style>
  <w:style w:type="paragraph" w:styleId="Sansinterligne">
    <w:name w:val="No Spacing"/>
    <w:link w:val="SansinterligneCar"/>
    <w:uiPriority w:val="1"/>
    <w:qFormat/>
    <w:rsid w:val="00A45990"/>
    <w:rPr>
      <w:rFonts w:ascii="Calibri" w:eastAsia="Calibri" w:hAnsi="Calibri"/>
      <w:sz w:val="22"/>
      <w:szCs w:val="22"/>
      <w:lang w:eastAsia="en-US"/>
    </w:rPr>
  </w:style>
  <w:style w:type="character" w:customStyle="1" w:styleId="SansinterligneCar">
    <w:name w:val="Sans interligne Car"/>
    <w:link w:val="Sansinterligne"/>
    <w:uiPriority w:val="1"/>
    <w:rsid w:val="00A45990"/>
    <w:rPr>
      <w:rFonts w:ascii="Calibri" w:eastAsia="Calibri" w:hAnsi="Calibri"/>
      <w:sz w:val="22"/>
      <w:szCs w:val="22"/>
      <w:lang w:eastAsia="en-US"/>
    </w:rPr>
  </w:style>
  <w:style w:type="paragraph" w:customStyle="1" w:styleId="retrait1">
    <w:name w:val="retrait 1"/>
    <w:basedOn w:val="Normal"/>
    <w:rsid w:val="00A45990"/>
    <w:pPr>
      <w:keepLines/>
      <w:spacing w:before="120" w:after="120"/>
      <w:ind w:left="862" w:hanging="862"/>
      <w:jc w:val="both"/>
    </w:pPr>
    <w:rPr>
      <w:rFonts w:ascii="Arial" w:hAnsi="Arial" w:cs="Arial"/>
      <w:sz w:val="20"/>
    </w:rPr>
  </w:style>
  <w:style w:type="paragraph" w:customStyle="1" w:styleId="Textedenotedefin">
    <w:name w:val="Texte de note de fin"/>
    <w:rsid w:val="00A45990"/>
    <w:pPr>
      <w:tabs>
        <w:tab w:val="left" w:pos="-720"/>
      </w:tabs>
      <w:suppressAutoHyphens/>
      <w:overflowPunct w:val="0"/>
      <w:autoSpaceDE w:val="0"/>
      <w:autoSpaceDN w:val="0"/>
      <w:adjustRightInd w:val="0"/>
      <w:textAlignment w:val="baseline"/>
    </w:pPr>
    <w:rPr>
      <w:rFonts w:ascii="Courier" w:hAnsi="Courier"/>
      <w:sz w:val="24"/>
    </w:rPr>
  </w:style>
  <w:style w:type="paragraph" w:customStyle="1" w:styleId="StyleCorpsdetexteArialNarrow14pt">
    <w:name w:val="Style Corps de texte + Arial Narrow 14 pt"/>
    <w:basedOn w:val="Corpsdetexte"/>
    <w:rsid w:val="00A45990"/>
    <w:pPr>
      <w:tabs>
        <w:tab w:val="left" w:pos="-720"/>
      </w:tabs>
      <w:suppressAutoHyphens/>
      <w:overflowPunct w:val="0"/>
      <w:autoSpaceDE w:val="0"/>
      <w:autoSpaceDN w:val="0"/>
      <w:adjustRightInd w:val="0"/>
      <w:spacing w:after="120"/>
      <w:textAlignment w:val="baseline"/>
    </w:pPr>
    <w:rPr>
      <w:rFonts w:ascii="Arial" w:hAnsi="Arial"/>
      <w:b/>
      <w:bCs/>
      <w:sz w:val="28"/>
    </w:rPr>
  </w:style>
  <w:style w:type="paragraph" w:customStyle="1" w:styleId="StyleCorpsdetextePremireligne125cm">
    <w:name w:val="Style Corps de texte + Première ligne : 125 cm"/>
    <w:basedOn w:val="Corpsdetexte"/>
    <w:rsid w:val="00A45990"/>
    <w:pPr>
      <w:tabs>
        <w:tab w:val="left" w:pos="-720"/>
      </w:tabs>
      <w:suppressAutoHyphens/>
      <w:overflowPunct w:val="0"/>
      <w:autoSpaceDE w:val="0"/>
      <w:autoSpaceDN w:val="0"/>
      <w:adjustRightInd w:val="0"/>
      <w:spacing w:after="120"/>
      <w:ind w:firstLine="709"/>
      <w:textAlignment w:val="baseline"/>
    </w:pPr>
    <w:rPr>
      <w:rFonts w:ascii="Arial" w:hAnsi="Arial"/>
      <w:b/>
      <w:bCs/>
    </w:rPr>
  </w:style>
  <w:style w:type="paragraph" w:styleId="Liste2">
    <w:name w:val="List 2"/>
    <w:basedOn w:val="Normal"/>
    <w:rsid w:val="00A45990"/>
    <w:pPr>
      <w:numPr>
        <w:numId w:val="42"/>
      </w:numPr>
      <w:tabs>
        <w:tab w:val="left" w:pos="-720"/>
      </w:tabs>
      <w:suppressAutoHyphens/>
      <w:overflowPunct w:val="0"/>
      <w:autoSpaceDE w:val="0"/>
      <w:autoSpaceDN w:val="0"/>
      <w:adjustRightInd w:val="0"/>
      <w:spacing w:before="60" w:after="120"/>
      <w:jc w:val="both"/>
      <w:textAlignment w:val="baseline"/>
    </w:pPr>
    <w:rPr>
      <w:rFonts w:ascii="Arial" w:hAnsi="Arial"/>
    </w:rPr>
  </w:style>
  <w:style w:type="character" w:customStyle="1" w:styleId="StyleCorpsdetexteArialNarrow14ptCar">
    <w:name w:val="Style Corps de texte + Arial Narrow 14 pt Car"/>
    <w:rsid w:val="00A45990"/>
    <w:rPr>
      <w:rFonts w:ascii="Arial" w:hAnsi="Arial" w:cs="Times New Roman"/>
      <w:sz w:val="28"/>
      <w:lang w:val="fr-FR" w:eastAsia="fr-FR" w:bidi="ar-SA"/>
    </w:rPr>
  </w:style>
  <w:style w:type="character" w:customStyle="1" w:styleId="CarCar1">
    <w:name w:val="Car Car1"/>
    <w:locked/>
    <w:rsid w:val="00A45990"/>
    <w:rPr>
      <w:rFonts w:ascii="Arial" w:hAnsi="Arial" w:cs="Arial"/>
      <w:b/>
      <w:bCs/>
      <w:sz w:val="24"/>
      <w:lang w:val="fr-FR" w:eastAsia="fr-FR" w:bidi="ar-SA"/>
    </w:rPr>
  </w:style>
  <w:style w:type="paragraph" w:styleId="Liste4">
    <w:name w:val="List 4"/>
    <w:basedOn w:val="Normal"/>
    <w:rsid w:val="00A45990"/>
    <w:pPr>
      <w:suppressAutoHyphens/>
      <w:overflowPunct w:val="0"/>
      <w:autoSpaceDE w:val="0"/>
      <w:autoSpaceDN w:val="0"/>
      <w:adjustRightInd w:val="0"/>
      <w:ind w:left="1132" w:hanging="283"/>
      <w:jc w:val="both"/>
      <w:textAlignment w:val="baseline"/>
    </w:pPr>
  </w:style>
  <w:style w:type="paragraph" w:customStyle="1" w:styleId="retrait0">
    <w:name w:val="retrait"/>
    <w:basedOn w:val="Normal"/>
    <w:rsid w:val="00A45990"/>
    <w:pPr>
      <w:tabs>
        <w:tab w:val="num" w:pos="700"/>
      </w:tabs>
      <w:spacing w:before="40" w:after="40"/>
      <w:ind w:left="737" w:hanging="397"/>
    </w:pPr>
    <w:rPr>
      <w:szCs w:val="24"/>
    </w:rPr>
  </w:style>
  <w:style w:type="paragraph" w:customStyle="1" w:styleId="TIT">
    <w:name w:val="TIT"/>
    <w:basedOn w:val="Normal"/>
    <w:next w:val="Normal"/>
    <w:rsid w:val="00A45990"/>
    <w:pPr>
      <w:spacing w:before="240" w:after="240"/>
      <w:jc w:val="center"/>
    </w:pPr>
    <w:rPr>
      <w:b/>
      <w:bCs/>
      <w:szCs w:val="24"/>
    </w:rPr>
  </w:style>
  <w:style w:type="paragraph" w:customStyle="1" w:styleId="par2">
    <w:name w:val="par2"/>
    <w:basedOn w:val="Normal"/>
    <w:rsid w:val="00A45990"/>
    <w:pPr>
      <w:tabs>
        <w:tab w:val="left" w:pos="851"/>
      </w:tabs>
      <w:spacing w:after="120"/>
      <w:jc w:val="both"/>
    </w:pPr>
    <w:rPr>
      <w:szCs w:val="24"/>
    </w:rPr>
  </w:style>
  <w:style w:type="paragraph" w:customStyle="1" w:styleId="Corpsdetexte21">
    <w:name w:val="Corps de texte 21"/>
    <w:basedOn w:val="Normal"/>
    <w:rsid w:val="00A45990"/>
    <w:pPr>
      <w:spacing w:before="120" w:after="120"/>
      <w:jc w:val="both"/>
    </w:pPr>
    <w:rPr>
      <w:sz w:val="22"/>
      <w:szCs w:val="22"/>
    </w:rPr>
  </w:style>
  <w:style w:type="paragraph" w:customStyle="1" w:styleId="par10">
    <w:name w:val="par1"/>
    <w:basedOn w:val="Normal"/>
    <w:rsid w:val="00A45990"/>
    <w:pPr>
      <w:spacing w:after="120"/>
      <w:ind w:left="709"/>
      <w:jc w:val="both"/>
    </w:pPr>
    <w:rPr>
      <w:szCs w:val="24"/>
    </w:rPr>
  </w:style>
  <w:style w:type="paragraph" w:styleId="Listepuces">
    <w:name w:val="List Bullet"/>
    <w:basedOn w:val="Liste"/>
    <w:autoRedefine/>
    <w:rsid w:val="00A45990"/>
    <w:pPr>
      <w:numPr>
        <w:numId w:val="43"/>
      </w:numPr>
      <w:tabs>
        <w:tab w:val="left" w:pos="360"/>
      </w:tabs>
      <w:spacing w:before="0" w:after="0"/>
      <w:jc w:val="left"/>
    </w:pPr>
    <w:rPr>
      <w:sz w:val="22"/>
      <w:lang w:val="fr-FR"/>
    </w:rPr>
  </w:style>
  <w:style w:type="paragraph" w:customStyle="1" w:styleId="Par1">
    <w:name w:val="Par1"/>
    <w:basedOn w:val="Normal"/>
    <w:rsid w:val="00A45990"/>
    <w:pPr>
      <w:numPr>
        <w:numId w:val="44"/>
      </w:numPr>
      <w:jc w:val="both"/>
    </w:pPr>
    <w:rPr>
      <w:lang w:val="fr-CA"/>
    </w:rPr>
  </w:style>
  <w:style w:type="paragraph" w:customStyle="1" w:styleId="Corpsdetexte31">
    <w:name w:val="Corps de texte 31"/>
    <w:basedOn w:val="Normal"/>
    <w:rsid w:val="00A45990"/>
    <w:pPr>
      <w:widowControl w:val="0"/>
      <w:tabs>
        <w:tab w:val="left" w:pos="-720"/>
      </w:tabs>
      <w:suppressAutoHyphens/>
      <w:spacing w:line="360" w:lineRule="auto"/>
      <w:jc w:val="both"/>
    </w:pPr>
    <w:rPr>
      <w:rFonts w:ascii="Arial" w:hAnsi="Arial"/>
      <w:spacing w:val="-3"/>
      <w:sz w:val="22"/>
      <w:lang w:val="en-GB"/>
    </w:rPr>
  </w:style>
  <w:style w:type="paragraph" w:customStyle="1" w:styleId="Retraitcorpsdetexte31">
    <w:name w:val="Retrait corps de texte 31"/>
    <w:basedOn w:val="Normal"/>
    <w:rsid w:val="00A45990"/>
    <w:pPr>
      <w:tabs>
        <w:tab w:val="left" w:pos="-2127"/>
      </w:tabs>
      <w:ind w:left="1134"/>
    </w:pPr>
    <w:rPr>
      <w:rFonts w:ascii="Tahoma" w:hAnsi="Tahoma"/>
      <w:sz w:val="22"/>
    </w:rPr>
  </w:style>
  <w:style w:type="paragraph" w:customStyle="1" w:styleId="Retraitcorpsdetexte21">
    <w:name w:val="Retrait corps de texte 21"/>
    <w:basedOn w:val="Normal"/>
    <w:rsid w:val="00A45990"/>
    <w:pPr>
      <w:tabs>
        <w:tab w:val="left" w:pos="-2127"/>
      </w:tabs>
      <w:ind w:left="2410" w:hanging="1276"/>
    </w:pPr>
    <w:rPr>
      <w:rFonts w:ascii="Tahoma" w:hAnsi="Tahoma"/>
      <w:b/>
      <w:sz w:val="22"/>
    </w:rPr>
  </w:style>
  <w:style w:type="paragraph" w:customStyle="1" w:styleId="titrecentr">
    <w:name w:val="titre centré"/>
    <w:rsid w:val="00A45990"/>
    <w:pPr>
      <w:spacing w:line="240" w:lineRule="exact"/>
      <w:jc w:val="center"/>
    </w:pPr>
    <w:rPr>
      <w:rFonts w:ascii="Courier" w:hAnsi="Courier"/>
      <w:b/>
      <w:sz w:val="24"/>
    </w:rPr>
  </w:style>
  <w:style w:type="paragraph" w:customStyle="1" w:styleId="Puce1">
    <w:name w:val="Puce 1"/>
    <w:basedOn w:val="Normal"/>
    <w:rsid w:val="00A45990"/>
    <w:pPr>
      <w:widowControl w:val="0"/>
      <w:numPr>
        <w:numId w:val="45"/>
      </w:numPr>
      <w:tabs>
        <w:tab w:val="left" w:pos="993"/>
      </w:tabs>
      <w:spacing w:after="60"/>
      <w:jc w:val="both"/>
    </w:pPr>
    <w:rPr>
      <w:rFonts w:ascii="Arial" w:hAnsi="Arial"/>
      <w:sz w:val="20"/>
    </w:rPr>
  </w:style>
  <w:style w:type="paragraph" w:customStyle="1" w:styleId="CM99">
    <w:name w:val="CM99"/>
    <w:basedOn w:val="Default"/>
    <w:next w:val="Default"/>
    <w:rsid w:val="00A45990"/>
    <w:pPr>
      <w:widowControl w:val="0"/>
      <w:spacing w:after="273"/>
    </w:pPr>
    <w:rPr>
      <w:rFonts w:ascii="Helvetica" w:hAnsi="Helvetica" w:cs="Helvetica"/>
      <w:color w:val="auto"/>
      <w:lang w:val="fr-FR"/>
    </w:rPr>
  </w:style>
  <w:style w:type="paragraph" w:customStyle="1" w:styleId="Enum1">
    <w:name w:val="Enum 1"/>
    <w:basedOn w:val="Puce1"/>
    <w:rsid w:val="00A45990"/>
    <w:pPr>
      <w:numPr>
        <w:numId w:val="46"/>
      </w:numPr>
      <w:spacing w:before="60"/>
    </w:pPr>
    <w:rPr>
      <w:rFonts w:eastAsia="MS Mincho"/>
    </w:rPr>
  </w:style>
  <w:style w:type="paragraph" w:customStyle="1" w:styleId="CM98">
    <w:name w:val="CM98"/>
    <w:basedOn w:val="Default"/>
    <w:next w:val="Default"/>
    <w:rsid w:val="00A45990"/>
    <w:pPr>
      <w:widowControl w:val="0"/>
      <w:spacing w:after="178"/>
    </w:pPr>
    <w:rPr>
      <w:rFonts w:ascii="Helvetica" w:hAnsi="Helvetica" w:cs="Helvetica"/>
      <w:color w:val="auto"/>
      <w:lang w:val="fr-FR"/>
    </w:rPr>
  </w:style>
  <w:style w:type="paragraph" w:customStyle="1" w:styleId="Tiret">
    <w:name w:val="Tiret"/>
    <w:basedOn w:val="Normal"/>
    <w:rsid w:val="00A45990"/>
    <w:pPr>
      <w:numPr>
        <w:numId w:val="47"/>
      </w:numPr>
      <w:spacing w:before="60" w:after="60"/>
      <w:jc w:val="both"/>
    </w:pPr>
    <w:rPr>
      <w:rFonts w:ascii="Arial" w:hAnsi="Arial" w:cs="Arial"/>
      <w:sz w:val="20"/>
    </w:rPr>
  </w:style>
  <w:style w:type="paragraph" w:customStyle="1" w:styleId="PS1">
    <w:name w:val="PS1"/>
    <w:basedOn w:val="Normal"/>
    <w:rsid w:val="00A45990"/>
    <w:pPr>
      <w:numPr>
        <w:numId w:val="48"/>
      </w:numPr>
      <w:tabs>
        <w:tab w:val="clear" w:pos="1134"/>
        <w:tab w:val="num" w:pos="851"/>
        <w:tab w:val="left" w:pos="1418"/>
        <w:tab w:val="left" w:pos="1701"/>
      </w:tabs>
      <w:spacing w:before="120" w:after="60"/>
      <w:ind w:left="1701" w:hanging="1134"/>
      <w:jc w:val="both"/>
    </w:pPr>
    <w:rPr>
      <w:rFonts w:ascii="Arial" w:hAnsi="Arial" w:cs="Arial"/>
      <w:sz w:val="20"/>
    </w:rPr>
  </w:style>
  <w:style w:type="paragraph" w:customStyle="1" w:styleId="PS2">
    <w:name w:val="PS2"/>
    <w:basedOn w:val="Normal"/>
    <w:rsid w:val="00A45990"/>
    <w:pPr>
      <w:numPr>
        <w:ilvl w:val="1"/>
        <w:numId w:val="48"/>
      </w:numPr>
      <w:tabs>
        <w:tab w:val="clear" w:pos="1559"/>
        <w:tab w:val="num" w:pos="1985"/>
      </w:tabs>
      <w:ind w:left="1985" w:hanging="284"/>
      <w:jc w:val="both"/>
    </w:pPr>
    <w:rPr>
      <w:rFonts w:ascii="Arial" w:hAnsi="Arial" w:cs="Arial"/>
      <w:sz w:val="20"/>
    </w:rPr>
  </w:style>
  <w:style w:type="paragraph" w:customStyle="1" w:styleId="PS3">
    <w:name w:val="PS3"/>
    <w:basedOn w:val="Normal"/>
    <w:rsid w:val="00A45990"/>
    <w:pPr>
      <w:keepNext/>
      <w:keepLines/>
      <w:spacing w:after="60"/>
      <w:ind w:left="1985"/>
      <w:jc w:val="both"/>
    </w:pPr>
    <w:rPr>
      <w:rFonts w:ascii="Arial" w:hAnsi="Arial" w:cs="Arial"/>
      <w:sz w:val="20"/>
    </w:rPr>
  </w:style>
  <w:style w:type="paragraph" w:customStyle="1" w:styleId="Titre41">
    <w:name w:val="Titre 4.1"/>
    <w:basedOn w:val="Titre4"/>
    <w:rsid w:val="00A45990"/>
    <w:pPr>
      <w:keepNext/>
      <w:widowControl w:val="0"/>
      <w:spacing w:before="180" w:after="60"/>
      <w:ind w:left="709"/>
      <w:outlineLvl w:val="9"/>
    </w:pPr>
    <w:rPr>
      <w:rFonts w:ascii="Arial" w:hAnsi="Arial"/>
      <w:bCs/>
      <w:snapToGrid w:val="0"/>
      <w:sz w:val="22"/>
    </w:rPr>
  </w:style>
  <w:style w:type="paragraph" w:customStyle="1" w:styleId="BodyText24">
    <w:name w:val="Body Text 24"/>
    <w:basedOn w:val="Normal"/>
    <w:rsid w:val="00A45990"/>
    <w:pPr>
      <w:widowControl w:val="0"/>
    </w:pPr>
    <w:rPr>
      <w:rFonts w:ascii="Arial" w:hAnsi="Arial"/>
      <w:snapToGrid w:val="0"/>
      <w:sz w:val="22"/>
    </w:rPr>
  </w:style>
  <w:style w:type="paragraph" w:customStyle="1" w:styleId="xl35">
    <w:name w:val="xl35"/>
    <w:basedOn w:val="Normal"/>
    <w:rsid w:val="00A45990"/>
    <w:pPr>
      <w:spacing w:before="100" w:beforeAutospacing="1" w:after="100" w:afterAutospacing="1"/>
      <w:textAlignment w:val="center"/>
    </w:pPr>
    <w:rPr>
      <w:rFonts w:ascii="Arial" w:hAnsi="Arial" w:cs="Arial"/>
      <w:sz w:val="16"/>
      <w:szCs w:val="16"/>
    </w:rPr>
  </w:style>
  <w:style w:type="paragraph" w:customStyle="1" w:styleId="xl41">
    <w:name w:val="xl41"/>
    <w:basedOn w:val="Normal"/>
    <w:rsid w:val="00A45990"/>
    <w:pPr>
      <w:spacing w:before="100" w:beforeAutospacing="1" w:after="100" w:afterAutospacing="1"/>
      <w:jc w:val="center"/>
      <w:textAlignment w:val="center"/>
    </w:pPr>
    <w:rPr>
      <w:rFonts w:ascii="Arial" w:hAnsi="Arial" w:cs="Arial"/>
      <w:sz w:val="16"/>
      <w:szCs w:val="16"/>
    </w:rPr>
  </w:style>
  <w:style w:type="paragraph" w:customStyle="1" w:styleId="xl52">
    <w:name w:val="xl52"/>
    <w:basedOn w:val="Normal"/>
    <w:rsid w:val="00A45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6">
    <w:name w:val="xl56"/>
    <w:basedOn w:val="Normal"/>
    <w:rsid w:val="00A45990"/>
    <w:pPr>
      <w:spacing w:before="100" w:beforeAutospacing="1" w:after="100" w:afterAutospacing="1"/>
      <w:textAlignment w:val="center"/>
    </w:pPr>
    <w:rPr>
      <w:rFonts w:ascii="Arial" w:hAnsi="Arial" w:cs="Arial"/>
      <w:i/>
      <w:iCs/>
      <w:sz w:val="16"/>
      <w:szCs w:val="16"/>
    </w:rPr>
  </w:style>
  <w:style w:type="paragraph" w:customStyle="1" w:styleId="xl59">
    <w:name w:val="xl59"/>
    <w:basedOn w:val="Normal"/>
    <w:rsid w:val="00A45990"/>
    <w:pPr>
      <w:spacing w:before="100" w:beforeAutospacing="1" w:after="100" w:afterAutospacing="1"/>
      <w:textAlignment w:val="center"/>
    </w:pPr>
    <w:rPr>
      <w:rFonts w:ascii="Arial" w:hAnsi="Arial" w:cs="Arial"/>
      <w:b/>
      <w:bCs/>
      <w:i/>
      <w:iCs/>
      <w:sz w:val="16"/>
      <w:szCs w:val="16"/>
    </w:rPr>
  </w:style>
  <w:style w:type="character" w:customStyle="1" w:styleId="longtext">
    <w:name w:val="long_text"/>
    <w:rsid w:val="00A45990"/>
  </w:style>
  <w:style w:type="character" w:customStyle="1" w:styleId="mediumtext">
    <w:name w:val="medium_text"/>
    <w:rsid w:val="00A45990"/>
  </w:style>
  <w:style w:type="character" w:customStyle="1" w:styleId="systranseg">
    <w:name w:val="systran_seg"/>
    <w:basedOn w:val="Policepardfaut"/>
    <w:rsid w:val="00A45990"/>
  </w:style>
  <w:style w:type="character" w:customStyle="1" w:styleId="systrantokenword">
    <w:name w:val="systran_token_word"/>
    <w:basedOn w:val="Policepardfaut"/>
    <w:rsid w:val="00A45990"/>
  </w:style>
  <w:style w:type="character" w:customStyle="1" w:styleId="systrantokenpunctuation">
    <w:name w:val="systran_token_punctuation"/>
    <w:basedOn w:val="Policepardfaut"/>
    <w:rsid w:val="00A45990"/>
  </w:style>
  <w:style w:type="character" w:customStyle="1" w:styleId="systrantokennumeric">
    <w:name w:val="systran_token_numeric"/>
    <w:rsid w:val="00A45990"/>
  </w:style>
  <w:style w:type="character" w:styleId="lev">
    <w:name w:val="Strong"/>
    <w:qFormat/>
    <w:rsid w:val="00A45990"/>
    <w:rPr>
      <w:b/>
      <w:bCs/>
    </w:rPr>
  </w:style>
  <w:style w:type="character" w:customStyle="1" w:styleId="Titre2Car1">
    <w:name w:val="Titre 2 Car1"/>
    <w:semiHidden/>
    <w:rsid w:val="00A45990"/>
    <w:rPr>
      <w:rFonts w:ascii="Cambria" w:eastAsia="Times New Roman" w:hAnsi="Cambria" w:cs="Times New Roman"/>
      <w:b/>
      <w:bCs/>
      <w:i/>
      <w:iCs/>
      <w:sz w:val="28"/>
      <w:szCs w:val="28"/>
    </w:rPr>
  </w:style>
  <w:style w:type="paragraph" w:styleId="Textebrut">
    <w:name w:val="Plain Text"/>
    <w:basedOn w:val="Normal"/>
    <w:link w:val="TextebrutCar"/>
    <w:unhideWhenUsed/>
    <w:rsid w:val="00A45990"/>
    <w:rPr>
      <w:rFonts w:ascii="Courier New" w:eastAsia="Calibri" w:hAnsi="Courier New"/>
      <w:sz w:val="20"/>
    </w:rPr>
  </w:style>
  <w:style w:type="character" w:customStyle="1" w:styleId="TextebrutCar">
    <w:name w:val="Texte brut Car"/>
    <w:basedOn w:val="Policepardfaut"/>
    <w:link w:val="Textebrut"/>
    <w:rsid w:val="00A45990"/>
    <w:rPr>
      <w:rFonts w:ascii="Courier New" w:eastAsia="Calibri" w:hAnsi="Courier New"/>
    </w:rPr>
  </w:style>
  <w:style w:type="paragraph" w:customStyle="1" w:styleId="BodyText31">
    <w:name w:val="Body Text 31"/>
    <w:basedOn w:val="Normal"/>
    <w:rsid w:val="00A45990"/>
    <w:pPr>
      <w:widowControl w:val="0"/>
      <w:overflowPunct w:val="0"/>
      <w:autoSpaceDE w:val="0"/>
      <w:autoSpaceDN w:val="0"/>
      <w:adjustRightInd w:val="0"/>
      <w:jc w:val="both"/>
      <w:textAlignment w:val="baseline"/>
    </w:pPr>
    <w:rPr>
      <w:rFonts w:ascii="Times" w:hAnsi="Times" w:cs="Times"/>
      <w:b/>
      <w:bCs/>
      <w:szCs w:val="24"/>
    </w:rPr>
  </w:style>
  <w:style w:type="paragraph" w:styleId="Listepuces2">
    <w:name w:val="List Bullet 2"/>
    <w:basedOn w:val="Normal"/>
    <w:unhideWhenUsed/>
    <w:rsid w:val="00A45990"/>
    <w:pPr>
      <w:numPr>
        <w:numId w:val="49"/>
      </w:numPr>
      <w:contextualSpacing/>
    </w:pPr>
    <w:rPr>
      <w:szCs w:val="24"/>
    </w:rPr>
  </w:style>
  <w:style w:type="paragraph" w:styleId="Retrait1religne">
    <w:name w:val="Body Text First Indent"/>
    <w:basedOn w:val="Corpsdetexte"/>
    <w:link w:val="Retrait1religneCar"/>
    <w:rsid w:val="00A45990"/>
    <w:pPr>
      <w:spacing w:after="120"/>
      <w:ind w:firstLine="210"/>
      <w:jc w:val="left"/>
    </w:pPr>
    <w:rPr>
      <w:szCs w:val="24"/>
    </w:rPr>
  </w:style>
  <w:style w:type="character" w:customStyle="1" w:styleId="Retrait1religneCar">
    <w:name w:val="Retrait 1re ligne Car"/>
    <w:basedOn w:val="CorpsdetexteCar"/>
    <w:link w:val="Retrait1religne"/>
    <w:rsid w:val="00A45990"/>
    <w:rPr>
      <w:sz w:val="24"/>
      <w:szCs w:val="24"/>
      <w:lang w:val="es-ES_tradnl"/>
    </w:rPr>
  </w:style>
  <w:style w:type="paragraph" w:styleId="Retraitcorpset1relig">
    <w:name w:val="Body Text First Indent 2"/>
    <w:basedOn w:val="Retraitcorpsdetexte"/>
    <w:link w:val="Retraitcorpset1religCar"/>
    <w:rsid w:val="00A45990"/>
    <w:pPr>
      <w:spacing w:after="120"/>
      <w:ind w:left="283" w:firstLine="210"/>
      <w:jc w:val="left"/>
    </w:pPr>
    <w:rPr>
      <w:szCs w:val="24"/>
    </w:rPr>
  </w:style>
  <w:style w:type="character" w:customStyle="1" w:styleId="Retraitcorpset1religCar">
    <w:name w:val="Retrait corps et 1re lig. Car"/>
    <w:basedOn w:val="RetraitcorpsdetexteCar"/>
    <w:link w:val="Retraitcorpset1relig"/>
    <w:rsid w:val="00A45990"/>
    <w:rPr>
      <w:sz w:val="24"/>
      <w:szCs w:val="24"/>
      <w:lang w:val="es-ES_tradnl"/>
    </w:rPr>
  </w:style>
  <w:style w:type="paragraph" w:customStyle="1" w:styleId="Textedebulles1">
    <w:name w:val="Texte de bulles1"/>
    <w:basedOn w:val="Normal"/>
    <w:rsid w:val="00A45990"/>
    <w:rPr>
      <w:rFonts w:ascii="Tahoma" w:hAnsi="Tahoma" w:cs="Tahoma"/>
      <w:sz w:val="16"/>
      <w:szCs w:val="16"/>
    </w:rPr>
  </w:style>
  <w:style w:type="paragraph" w:customStyle="1" w:styleId="soussection63">
    <w:name w:val="soussection6.3"/>
    <w:basedOn w:val="Retraitcorpsdetexte"/>
    <w:rsid w:val="00A45990"/>
    <w:pPr>
      <w:tabs>
        <w:tab w:val="left" w:pos="3828"/>
        <w:tab w:val="left" w:pos="5103"/>
      </w:tabs>
      <w:ind w:left="0"/>
    </w:pPr>
    <w:rPr>
      <w:b/>
      <w:bCs/>
      <w:szCs w:val="24"/>
    </w:rPr>
  </w:style>
  <w:style w:type="paragraph" w:customStyle="1" w:styleId="xl25">
    <w:name w:val="xl25"/>
    <w:basedOn w:val="Normal"/>
    <w:rsid w:val="00A45990"/>
    <w:pPr>
      <w:spacing w:before="100" w:beforeAutospacing="1" w:after="100" w:afterAutospacing="1"/>
      <w:jc w:val="center"/>
    </w:pPr>
    <w:rPr>
      <w:rFonts w:ascii="Arial" w:hAnsi="Arial" w:cs="Arial"/>
      <w:b/>
      <w:bCs/>
      <w:szCs w:val="24"/>
    </w:rPr>
  </w:style>
  <w:style w:type="paragraph" w:customStyle="1" w:styleId="NO">
    <w:name w:val="NO"/>
    <w:uiPriority w:val="99"/>
    <w:rsid w:val="00A45990"/>
    <w:pPr>
      <w:jc w:val="both"/>
    </w:pPr>
    <w:rPr>
      <w:sz w:val="24"/>
      <w:szCs w:val="24"/>
    </w:rPr>
  </w:style>
  <w:style w:type="paragraph" w:customStyle="1" w:styleId="a2">
    <w:name w:val="a2"/>
    <w:basedOn w:val="Normal"/>
    <w:autoRedefine/>
    <w:rsid w:val="00A45990"/>
    <w:pPr>
      <w:widowControl w:val="0"/>
      <w:snapToGrid w:val="0"/>
      <w:jc w:val="both"/>
    </w:pPr>
    <w:rPr>
      <w:b/>
      <w:bCs/>
      <w:color w:val="000000"/>
      <w:szCs w:val="24"/>
      <w:lang w:eastAsia="en-US"/>
    </w:rPr>
  </w:style>
  <w:style w:type="paragraph" w:customStyle="1" w:styleId="a3">
    <w:name w:val="a3"/>
    <w:basedOn w:val="Normal"/>
    <w:autoRedefine/>
    <w:rsid w:val="00A45990"/>
    <w:pPr>
      <w:widowControl w:val="0"/>
      <w:tabs>
        <w:tab w:val="left" w:pos="0"/>
        <w:tab w:val="num" w:pos="1440"/>
      </w:tabs>
      <w:suppressAutoHyphens/>
      <w:snapToGrid w:val="0"/>
      <w:ind w:left="1418" w:hanging="360"/>
      <w:jc w:val="both"/>
    </w:pPr>
    <w:rPr>
      <w:rFonts w:ascii="CG Times" w:hAnsi="CG Times"/>
      <w:spacing w:val="-3"/>
      <w:szCs w:val="24"/>
      <w:lang w:eastAsia="en-US"/>
    </w:rPr>
  </w:style>
  <w:style w:type="paragraph" w:customStyle="1" w:styleId="C1">
    <w:name w:val="C1"/>
    <w:rsid w:val="00A45990"/>
    <w:pPr>
      <w:spacing w:line="240" w:lineRule="exact"/>
      <w:jc w:val="center"/>
    </w:pPr>
    <w:rPr>
      <w:rFonts w:ascii="Helvetica-Narrow" w:hAnsi="Helvetica-Narrow"/>
      <w:b/>
      <w:bCs/>
      <w:caps/>
      <w:sz w:val="32"/>
      <w:szCs w:val="32"/>
    </w:rPr>
  </w:style>
  <w:style w:type="paragraph" w:customStyle="1" w:styleId="sectionvolume2">
    <w:name w:val="sectionvolume2"/>
    <w:basedOn w:val="Retraitcorpsdetexte2"/>
    <w:rsid w:val="00A45990"/>
    <w:pPr>
      <w:spacing w:after="200"/>
    </w:pPr>
  </w:style>
  <w:style w:type="paragraph" w:customStyle="1" w:styleId="Technical5">
    <w:name w:val="Technical 5"/>
    <w:rsid w:val="00A45990"/>
    <w:pPr>
      <w:widowControl w:val="0"/>
      <w:tabs>
        <w:tab w:val="left" w:pos="-720"/>
      </w:tabs>
      <w:suppressAutoHyphens/>
      <w:snapToGrid w:val="0"/>
    </w:pPr>
    <w:rPr>
      <w:rFonts w:ascii="CG Times" w:hAnsi="CG Times"/>
      <w:b/>
      <w:bCs/>
      <w:sz w:val="24"/>
      <w:szCs w:val="24"/>
      <w:lang w:val="en-US" w:eastAsia="en-US"/>
    </w:rPr>
  </w:style>
  <w:style w:type="paragraph" w:customStyle="1" w:styleId="a4">
    <w:name w:val="a4"/>
    <w:basedOn w:val="Titre2"/>
    <w:autoRedefine/>
    <w:rsid w:val="00A45990"/>
    <w:pPr>
      <w:keepNext w:val="0"/>
      <w:widowControl w:val="0"/>
      <w:tabs>
        <w:tab w:val="clear" w:pos="1350"/>
      </w:tabs>
      <w:snapToGrid w:val="0"/>
      <w:jc w:val="center"/>
    </w:pPr>
    <w:rPr>
      <w:rFonts w:ascii="CG Times" w:hAnsi="CG Times"/>
      <w:bCs/>
      <w:sz w:val="28"/>
      <w:szCs w:val="28"/>
      <w:lang w:eastAsia="en-US"/>
    </w:rPr>
  </w:style>
  <w:style w:type="paragraph" w:customStyle="1" w:styleId="Head52">
    <w:name w:val="Head 5.2"/>
    <w:rsid w:val="00A45990"/>
    <w:pPr>
      <w:widowControl w:val="0"/>
      <w:tabs>
        <w:tab w:val="left" w:pos="-720"/>
      </w:tabs>
      <w:suppressAutoHyphens/>
      <w:snapToGrid w:val="0"/>
      <w:jc w:val="both"/>
    </w:pPr>
    <w:rPr>
      <w:rFonts w:ascii="Courier New" w:hAnsi="Courier New" w:cs="Courier New"/>
      <w:b/>
      <w:bCs/>
      <w:spacing w:val="-2"/>
      <w:lang w:eastAsia="en-US"/>
    </w:rPr>
  </w:style>
  <w:style w:type="paragraph" w:styleId="Liste3">
    <w:name w:val="List 3"/>
    <w:basedOn w:val="Normal"/>
    <w:rsid w:val="00A45990"/>
    <w:pPr>
      <w:ind w:left="849" w:hanging="283"/>
    </w:pPr>
    <w:rPr>
      <w:szCs w:val="24"/>
    </w:rPr>
  </w:style>
  <w:style w:type="paragraph" w:styleId="En-ttedemessage">
    <w:name w:val="Message Header"/>
    <w:basedOn w:val="Normal"/>
    <w:link w:val="En-ttedemessageCar"/>
    <w:rsid w:val="00A4599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4"/>
    </w:rPr>
  </w:style>
  <w:style w:type="character" w:customStyle="1" w:styleId="En-ttedemessageCar">
    <w:name w:val="En-tête de message Car"/>
    <w:basedOn w:val="Policepardfaut"/>
    <w:link w:val="En-ttedemessage"/>
    <w:rsid w:val="00A45990"/>
    <w:rPr>
      <w:rFonts w:ascii="Arial" w:hAnsi="Arial"/>
      <w:sz w:val="24"/>
      <w:szCs w:val="24"/>
      <w:shd w:val="pct20" w:color="auto" w:fill="auto"/>
    </w:rPr>
  </w:style>
  <w:style w:type="paragraph" w:styleId="Salutations">
    <w:name w:val="Salutation"/>
    <w:basedOn w:val="Normal"/>
    <w:next w:val="Normal"/>
    <w:link w:val="SalutationsCar"/>
    <w:rsid w:val="00A45990"/>
    <w:rPr>
      <w:szCs w:val="24"/>
    </w:rPr>
  </w:style>
  <w:style w:type="character" w:customStyle="1" w:styleId="SalutationsCar">
    <w:name w:val="Salutations Car"/>
    <w:basedOn w:val="Policepardfaut"/>
    <w:link w:val="Salutations"/>
    <w:rsid w:val="00A45990"/>
    <w:rPr>
      <w:sz w:val="24"/>
      <w:szCs w:val="24"/>
    </w:rPr>
  </w:style>
  <w:style w:type="paragraph" w:styleId="Formuledepolitesse">
    <w:name w:val="Closing"/>
    <w:basedOn w:val="Normal"/>
    <w:link w:val="FormuledepolitesseCar"/>
    <w:rsid w:val="00A45990"/>
    <w:pPr>
      <w:ind w:left="4252"/>
    </w:pPr>
    <w:rPr>
      <w:szCs w:val="24"/>
    </w:rPr>
  </w:style>
  <w:style w:type="character" w:customStyle="1" w:styleId="FormuledepolitesseCar">
    <w:name w:val="Formule de politesse Car"/>
    <w:basedOn w:val="Policepardfaut"/>
    <w:link w:val="Formuledepolitesse"/>
    <w:rsid w:val="00A45990"/>
    <w:rPr>
      <w:sz w:val="24"/>
      <w:szCs w:val="24"/>
    </w:rPr>
  </w:style>
  <w:style w:type="paragraph" w:styleId="Listepuces3">
    <w:name w:val="List Bullet 3"/>
    <w:basedOn w:val="Normal"/>
    <w:autoRedefine/>
    <w:rsid w:val="00A45990"/>
    <w:pPr>
      <w:tabs>
        <w:tab w:val="num" w:pos="926"/>
        <w:tab w:val="num" w:pos="1099"/>
        <w:tab w:val="num" w:pos="1209"/>
      </w:tabs>
      <w:ind w:left="926" w:hanging="360"/>
    </w:pPr>
    <w:rPr>
      <w:szCs w:val="24"/>
    </w:rPr>
  </w:style>
  <w:style w:type="paragraph" w:customStyle="1" w:styleId="Adressedelexpditeursimplifie">
    <w:name w:val="Adresse de l'expéditeur simplifiée"/>
    <w:basedOn w:val="Normal"/>
    <w:rsid w:val="00A45990"/>
    <w:rPr>
      <w:szCs w:val="24"/>
    </w:rPr>
  </w:style>
  <w:style w:type="paragraph" w:styleId="Signature">
    <w:name w:val="Signature"/>
    <w:basedOn w:val="Normal"/>
    <w:link w:val="SignatureCar"/>
    <w:rsid w:val="00A45990"/>
    <w:pPr>
      <w:ind w:left="4252"/>
    </w:pPr>
    <w:rPr>
      <w:szCs w:val="24"/>
    </w:rPr>
  </w:style>
  <w:style w:type="character" w:customStyle="1" w:styleId="SignatureCar">
    <w:name w:val="Signature Car"/>
    <w:basedOn w:val="Policepardfaut"/>
    <w:link w:val="Signature"/>
    <w:rsid w:val="00A45990"/>
    <w:rPr>
      <w:sz w:val="24"/>
      <w:szCs w:val="24"/>
    </w:rPr>
  </w:style>
  <w:style w:type="paragraph" w:customStyle="1" w:styleId="LignePo">
    <w:name w:val="Ligne Po"/>
    <w:basedOn w:val="Signature"/>
    <w:rsid w:val="00A45990"/>
  </w:style>
  <w:style w:type="paragraph" w:customStyle="1" w:styleId="Retraitcorpsdetexte1">
    <w:name w:val="Retrait corps de texte1"/>
    <w:basedOn w:val="Normal"/>
    <w:rsid w:val="00A45990"/>
    <w:pPr>
      <w:spacing w:after="120"/>
      <w:ind w:left="283"/>
    </w:pPr>
    <w:rPr>
      <w:szCs w:val="24"/>
    </w:rPr>
  </w:style>
  <w:style w:type="paragraph" w:customStyle="1" w:styleId="Car">
    <w:name w:val="Car"/>
    <w:basedOn w:val="Normal"/>
    <w:rsid w:val="00A45990"/>
    <w:pPr>
      <w:spacing w:after="160" w:line="240" w:lineRule="exact"/>
    </w:pPr>
    <w:rPr>
      <w:rFonts w:ascii="Arial" w:hAnsi="Arial" w:cs="Arial"/>
      <w:sz w:val="20"/>
      <w:lang w:val="en-US" w:eastAsia="en-US"/>
    </w:rPr>
  </w:style>
  <w:style w:type="paragraph" w:customStyle="1" w:styleId="Car1">
    <w:name w:val="Car1"/>
    <w:basedOn w:val="Normal"/>
    <w:rsid w:val="00A45990"/>
    <w:pPr>
      <w:spacing w:after="160" w:line="240" w:lineRule="exact"/>
    </w:pPr>
    <w:rPr>
      <w:rFonts w:ascii="Arial" w:hAnsi="Arial" w:cs="Arial"/>
      <w:sz w:val="20"/>
      <w:lang w:val="en-US" w:eastAsia="en-US"/>
    </w:rPr>
  </w:style>
  <w:style w:type="paragraph" w:customStyle="1" w:styleId="xl29">
    <w:name w:val="xl29"/>
    <w:basedOn w:val="Normal"/>
    <w:rsid w:val="00A45990"/>
    <w:pPr>
      <w:pBdr>
        <w:left w:val="single" w:sz="8" w:space="0" w:color="auto"/>
        <w:bottom w:val="single" w:sz="4" w:space="0" w:color="auto"/>
        <w:right w:val="single" w:sz="4" w:space="0" w:color="auto"/>
      </w:pBdr>
      <w:spacing w:before="100" w:beforeAutospacing="1" w:after="100" w:afterAutospacing="1"/>
      <w:jc w:val="center"/>
      <w:textAlignment w:val="center"/>
    </w:pPr>
    <w:rPr>
      <w:szCs w:val="24"/>
    </w:rPr>
  </w:style>
  <w:style w:type="paragraph" w:styleId="Listepuces4">
    <w:name w:val="List Bullet 4"/>
    <w:basedOn w:val="Normal"/>
    <w:autoRedefine/>
    <w:rsid w:val="00A45990"/>
    <w:pPr>
      <w:tabs>
        <w:tab w:val="num" w:pos="643"/>
        <w:tab w:val="num" w:pos="1209"/>
      </w:tabs>
      <w:ind w:left="1209" w:hanging="360"/>
    </w:pPr>
    <w:rPr>
      <w:szCs w:val="24"/>
    </w:rPr>
  </w:style>
  <w:style w:type="paragraph" w:styleId="Listecontinue">
    <w:name w:val="List Continue"/>
    <w:basedOn w:val="Normal"/>
    <w:rsid w:val="00A45990"/>
    <w:pPr>
      <w:spacing w:after="120"/>
      <w:ind w:left="283"/>
    </w:pPr>
    <w:rPr>
      <w:szCs w:val="24"/>
    </w:rPr>
  </w:style>
  <w:style w:type="paragraph" w:styleId="Listecontinue2">
    <w:name w:val="List Continue 2"/>
    <w:basedOn w:val="Normal"/>
    <w:rsid w:val="00A45990"/>
    <w:pPr>
      <w:spacing w:after="120"/>
      <w:ind w:left="566"/>
    </w:pPr>
    <w:rPr>
      <w:szCs w:val="24"/>
    </w:rPr>
  </w:style>
  <w:style w:type="paragraph" w:styleId="Listecontinue3">
    <w:name w:val="List Continue 3"/>
    <w:basedOn w:val="Normal"/>
    <w:rsid w:val="00A45990"/>
    <w:pPr>
      <w:spacing w:after="120"/>
      <w:ind w:left="849"/>
    </w:pPr>
    <w:rPr>
      <w:szCs w:val="24"/>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A45990"/>
    <w:pPr>
      <w:spacing w:after="120" w:line="320" w:lineRule="exact"/>
      <w:jc w:val="both"/>
    </w:pPr>
    <w:rPr>
      <w:rFonts w:ascii="Arial" w:eastAsia="Times New Roman" w:hAnsi="Arial" w:cs="Arial"/>
      <w:lang w:val="de-DE" w:eastAsia="de-DE"/>
    </w:rPr>
  </w:style>
  <w:style w:type="paragraph" w:customStyle="1" w:styleId="xl24">
    <w:name w:val="xl24"/>
    <w:basedOn w:val="Normal"/>
    <w:rsid w:val="00A45990"/>
    <w:pPr>
      <w:spacing w:before="100" w:after="100"/>
    </w:pPr>
    <w:rPr>
      <w:rFonts w:ascii="Arial" w:hAnsi="Arial"/>
      <w:b/>
    </w:rPr>
  </w:style>
  <w:style w:type="paragraph" w:customStyle="1" w:styleId="bullet-3">
    <w:name w:val="bullet-3"/>
    <w:basedOn w:val="Normal"/>
    <w:rsid w:val="00A45990"/>
    <w:pPr>
      <w:widowControl w:val="0"/>
      <w:spacing w:before="240" w:line="240" w:lineRule="exact"/>
      <w:ind w:left="2212" w:hanging="284"/>
      <w:jc w:val="both"/>
    </w:pPr>
    <w:rPr>
      <w:rFonts w:ascii="Arial" w:hAnsi="Arial"/>
      <w:lang w:val="cs-CZ" w:eastAsia="en-GB"/>
    </w:rPr>
  </w:style>
  <w:style w:type="numbering" w:customStyle="1" w:styleId="Aucuneliste1">
    <w:name w:val="Aucune liste1"/>
    <w:next w:val="Aucuneliste"/>
    <w:uiPriority w:val="99"/>
    <w:semiHidden/>
    <w:unhideWhenUsed/>
    <w:rsid w:val="00A45990"/>
  </w:style>
  <w:style w:type="paragraph" w:customStyle="1" w:styleId="Texte1">
    <w:name w:val="Texte 1"/>
    <w:basedOn w:val="Normal"/>
    <w:rsid w:val="00A45990"/>
    <w:pPr>
      <w:spacing w:line="240" w:lineRule="atLeast"/>
      <w:jc w:val="both"/>
    </w:pPr>
    <w:rPr>
      <w:color w:val="000000"/>
      <w:lang w:val="en-US"/>
    </w:rPr>
  </w:style>
  <w:style w:type="paragraph" w:styleId="En-ttedetabledesmatires">
    <w:name w:val="TOC Heading"/>
    <w:basedOn w:val="Titre1"/>
    <w:next w:val="Normal"/>
    <w:uiPriority w:val="39"/>
    <w:unhideWhenUsed/>
    <w:qFormat/>
    <w:rsid w:val="00A45990"/>
    <w:pPr>
      <w:keepNext/>
      <w:keepLines/>
      <w:suppressAutoHyphens/>
      <w:overflowPunct w:val="0"/>
      <w:autoSpaceDE w:val="0"/>
      <w:autoSpaceDN w:val="0"/>
      <w:adjustRightInd w:val="0"/>
      <w:spacing w:before="480" w:after="0"/>
      <w:jc w:val="both"/>
      <w:textAlignment w:val="baseline"/>
      <w:outlineLvl w:val="9"/>
    </w:pPr>
    <w:rPr>
      <w:rFonts w:ascii="Cambria" w:hAnsi="Cambria"/>
      <w:bCs/>
      <w:color w:val="365F91"/>
      <w:kern w:val="0"/>
      <w:sz w:val="28"/>
      <w:szCs w:val="28"/>
    </w:rPr>
  </w:style>
  <w:style w:type="paragraph" w:customStyle="1" w:styleId="paragraphestandard">
    <w:name w:val="paragraphe standard"/>
    <w:basedOn w:val="Normal"/>
    <w:link w:val="paragraphestandardCar"/>
    <w:uiPriority w:val="99"/>
    <w:rsid w:val="00A45990"/>
    <w:pPr>
      <w:spacing w:before="120" w:after="120"/>
      <w:ind w:left="720" w:hanging="360"/>
      <w:jc w:val="both"/>
    </w:pPr>
    <w:rPr>
      <w:rFonts w:ascii="Arial" w:hAnsi="Arial"/>
      <w:color w:val="000000"/>
      <w:sz w:val="22"/>
      <w:szCs w:val="22"/>
    </w:rPr>
  </w:style>
  <w:style w:type="character" w:customStyle="1" w:styleId="paragraphestandardCar">
    <w:name w:val="paragraphe standard Car"/>
    <w:link w:val="paragraphestandard"/>
    <w:uiPriority w:val="99"/>
    <w:locked/>
    <w:rsid w:val="00A45990"/>
    <w:rPr>
      <w:rFonts w:ascii="Arial" w:hAnsi="Arial"/>
      <w:color w:val="000000"/>
      <w:sz w:val="22"/>
      <w:szCs w:val="22"/>
    </w:rPr>
  </w:style>
  <w:style w:type="paragraph" w:customStyle="1" w:styleId="Style18">
    <w:name w:val="Style 18"/>
    <w:uiPriority w:val="99"/>
    <w:rsid w:val="00A45990"/>
    <w:pPr>
      <w:widowControl w:val="0"/>
      <w:autoSpaceDE w:val="0"/>
      <w:autoSpaceDN w:val="0"/>
      <w:adjustRightInd w:val="0"/>
    </w:pPr>
  </w:style>
  <w:style w:type="character" w:customStyle="1" w:styleId="CharacterStyle2">
    <w:name w:val="Character Style 2"/>
    <w:uiPriority w:val="99"/>
    <w:rsid w:val="00A45990"/>
    <w:rPr>
      <w:rFonts w:ascii="Garamond" w:hAnsi="Garamond" w:cs="Garamond"/>
      <w:sz w:val="22"/>
      <w:szCs w:val="22"/>
    </w:rPr>
  </w:style>
  <w:style w:type="paragraph" w:customStyle="1" w:styleId="Style24">
    <w:name w:val="Style 24"/>
    <w:uiPriority w:val="99"/>
    <w:rsid w:val="00A45990"/>
    <w:pPr>
      <w:widowControl w:val="0"/>
      <w:autoSpaceDE w:val="0"/>
      <w:autoSpaceDN w:val="0"/>
      <w:spacing w:before="216" w:line="268" w:lineRule="auto"/>
      <w:ind w:left="72"/>
      <w:jc w:val="both"/>
    </w:pPr>
  </w:style>
  <w:style w:type="paragraph" w:customStyle="1" w:styleId="Style14">
    <w:name w:val="Style 14"/>
    <w:uiPriority w:val="99"/>
    <w:rsid w:val="00A45990"/>
    <w:pPr>
      <w:widowControl w:val="0"/>
      <w:autoSpaceDE w:val="0"/>
      <w:autoSpaceDN w:val="0"/>
      <w:spacing w:before="36"/>
      <w:ind w:left="144"/>
      <w:jc w:val="both"/>
    </w:pPr>
    <w:rPr>
      <w:rFonts w:ascii="Garamond" w:hAnsi="Garamond" w:cs="Garamond"/>
      <w:sz w:val="22"/>
      <w:szCs w:val="22"/>
    </w:rPr>
  </w:style>
  <w:style w:type="character" w:customStyle="1" w:styleId="CharacterStyle1">
    <w:name w:val="Character Style 1"/>
    <w:uiPriority w:val="99"/>
    <w:rsid w:val="00A45990"/>
    <w:rPr>
      <w:sz w:val="20"/>
      <w:szCs w:val="20"/>
    </w:rPr>
  </w:style>
  <w:style w:type="paragraph" w:customStyle="1" w:styleId="BalloonText1">
    <w:name w:val="Balloon Text1"/>
    <w:basedOn w:val="Normal"/>
    <w:rsid w:val="00A45990"/>
    <w:pPr>
      <w:overflowPunct w:val="0"/>
      <w:autoSpaceDE w:val="0"/>
      <w:autoSpaceDN w:val="0"/>
      <w:adjustRightInd w:val="0"/>
      <w:textAlignment w:val="baseline"/>
    </w:pPr>
    <w:rPr>
      <w:rFonts w:ascii="Tahoma" w:hAnsi="Tahoma" w:cs="Tahoma"/>
      <w:sz w:val="16"/>
    </w:rPr>
  </w:style>
  <w:style w:type="paragraph" w:customStyle="1" w:styleId="Retraitcorpsdetexte20">
    <w:name w:val="Retrait corps de texte2"/>
    <w:basedOn w:val="Normal"/>
    <w:rsid w:val="00A45990"/>
    <w:pPr>
      <w:ind w:left="720"/>
      <w:jc w:val="both"/>
    </w:pPr>
    <w:rPr>
      <w:lang w:val="es-ES_tradnl"/>
    </w:rPr>
  </w:style>
  <w:style w:type="character" w:customStyle="1" w:styleId="Style1Car">
    <w:name w:val="Style1 Car"/>
    <w:rsid w:val="00A45990"/>
    <w:rPr>
      <w:rFonts w:ascii="Arial" w:hAnsi="Arial"/>
    </w:rPr>
  </w:style>
  <w:style w:type="paragraph" w:customStyle="1" w:styleId="P9">
    <w:name w:val="P9"/>
    <w:basedOn w:val="Normal"/>
    <w:next w:val="Normal"/>
    <w:rsid w:val="00A45990"/>
    <w:pPr>
      <w:spacing w:before="300" w:after="120" w:line="240" w:lineRule="exact"/>
      <w:jc w:val="both"/>
    </w:pPr>
    <w:rPr>
      <w:b/>
      <w:i/>
      <w:sz w:val="22"/>
    </w:rPr>
  </w:style>
  <w:style w:type="paragraph" w:customStyle="1" w:styleId="retrait2">
    <w:name w:val="retrait 2"/>
    <w:basedOn w:val="retrait1"/>
    <w:autoRedefine/>
    <w:rsid w:val="00A45990"/>
    <w:pPr>
      <w:keepLines w:val="0"/>
      <w:spacing w:before="60" w:after="0"/>
      <w:ind w:left="360" w:hanging="360"/>
    </w:pPr>
    <w:rPr>
      <w:sz w:val="22"/>
      <w:szCs w:val="22"/>
    </w:rPr>
  </w:style>
  <w:style w:type="paragraph" w:customStyle="1" w:styleId="Er">
    <w:name w:val="Er"/>
    <w:basedOn w:val="Normal"/>
    <w:rsid w:val="00A45990"/>
    <w:pPr>
      <w:widowControl w:val="0"/>
      <w:tabs>
        <w:tab w:val="left" w:pos="964"/>
      </w:tabs>
      <w:spacing w:before="120"/>
      <w:ind w:left="567"/>
      <w:jc w:val="both"/>
    </w:pPr>
    <w:rPr>
      <w:bCs/>
      <w:sz w:val="22"/>
    </w:rPr>
  </w:style>
  <w:style w:type="paragraph" w:customStyle="1" w:styleId="Titre12">
    <w:name w:val="Titre12"/>
    <w:basedOn w:val="Titre3"/>
    <w:rsid w:val="00A45990"/>
    <w:pPr>
      <w:keepNext/>
      <w:tabs>
        <w:tab w:val="left" w:pos="720"/>
        <w:tab w:val="left" w:pos="851"/>
      </w:tabs>
      <w:spacing w:before="360" w:after="120"/>
      <w:ind w:left="720"/>
    </w:pPr>
    <w:rPr>
      <w:smallCaps/>
      <w:sz w:val="20"/>
      <w:lang w:val="fr-FR"/>
    </w:rPr>
  </w:style>
  <w:style w:type="paragraph" w:customStyle="1" w:styleId="E0">
    <w:name w:val="E0"/>
    <w:basedOn w:val="Normal"/>
    <w:rsid w:val="00A45990"/>
    <w:pPr>
      <w:keepLines/>
      <w:tabs>
        <w:tab w:val="left" w:pos="964"/>
      </w:tabs>
      <w:spacing w:after="120" w:line="240" w:lineRule="exact"/>
      <w:ind w:left="924" w:hanging="357"/>
    </w:pPr>
    <w:rPr>
      <w:sz w:val="22"/>
    </w:rPr>
  </w:style>
  <w:style w:type="paragraph" w:customStyle="1" w:styleId="P8">
    <w:name w:val="P8"/>
    <w:basedOn w:val="Normal"/>
    <w:next w:val="Normal"/>
    <w:rsid w:val="00A45990"/>
    <w:pPr>
      <w:keepLines/>
      <w:spacing w:before="120" w:after="120" w:line="240" w:lineRule="exact"/>
      <w:ind w:left="720" w:hanging="360"/>
    </w:pPr>
    <w:rPr>
      <w:rFonts w:ascii="Univers" w:hAnsi="Univers"/>
      <w:b/>
      <w:smallCaps/>
      <w:sz w:val="20"/>
      <w:u w:val="single"/>
    </w:rPr>
  </w:style>
  <w:style w:type="paragraph" w:customStyle="1" w:styleId="A10">
    <w:name w:val="A1"/>
    <w:basedOn w:val="Normal"/>
    <w:rsid w:val="00A45990"/>
    <w:pPr>
      <w:keepLines/>
      <w:spacing w:before="120" w:after="120" w:line="240" w:lineRule="exact"/>
      <w:ind w:left="567"/>
      <w:jc w:val="both"/>
    </w:pPr>
    <w:rPr>
      <w:sz w:val="22"/>
    </w:rPr>
  </w:style>
  <w:style w:type="paragraph" w:customStyle="1" w:styleId="Paragraph">
    <w:name w:val="Paragraph"/>
    <w:basedOn w:val="Normal"/>
    <w:rsid w:val="00A45990"/>
    <w:pPr>
      <w:spacing w:line="300" w:lineRule="auto"/>
      <w:jc w:val="both"/>
    </w:pPr>
    <w:rPr>
      <w:rFonts w:ascii="Arial" w:hAnsi="Arial" w:cs="Arial"/>
      <w:sz w:val="22"/>
      <w:lang w:eastAsia="en-US"/>
    </w:rPr>
  </w:style>
  <w:style w:type="paragraph" w:customStyle="1" w:styleId="N8">
    <w:name w:val="N8"/>
    <w:basedOn w:val="Normal"/>
    <w:next w:val="Normal"/>
    <w:rsid w:val="00A45990"/>
    <w:pPr>
      <w:spacing w:after="120" w:line="240" w:lineRule="exact"/>
      <w:jc w:val="both"/>
    </w:pPr>
    <w:rPr>
      <w:b/>
      <w:smallCaps/>
      <w:sz w:val="22"/>
      <w:u w:val="single"/>
    </w:rPr>
  </w:style>
  <w:style w:type="paragraph" w:customStyle="1" w:styleId="Normal12">
    <w:name w:val="Normal 12"/>
    <w:basedOn w:val="Normal"/>
    <w:rsid w:val="00A45990"/>
    <w:pPr>
      <w:jc w:val="both"/>
    </w:pPr>
  </w:style>
  <w:style w:type="paragraph" w:customStyle="1" w:styleId="tit0">
    <w:name w:val="tit"/>
    <w:basedOn w:val="Normal"/>
    <w:rsid w:val="00A45990"/>
    <w:pPr>
      <w:spacing w:after="120" w:line="240" w:lineRule="exact"/>
      <w:jc w:val="center"/>
    </w:pPr>
    <w:rPr>
      <w:b/>
      <w:sz w:val="28"/>
    </w:rPr>
  </w:style>
  <w:style w:type="paragraph" w:customStyle="1" w:styleId="Tab2">
    <w:name w:val="Tab2"/>
    <w:basedOn w:val="Normal"/>
    <w:rsid w:val="00A45990"/>
    <w:pPr>
      <w:keepNext/>
      <w:keepLines/>
      <w:spacing w:after="120" w:line="240" w:lineRule="exact"/>
      <w:jc w:val="center"/>
    </w:pPr>
    <w:rPr>
      <w:sz w:val="18"/>
    </w:rPr>
  </w:style>
  <w:style w:type="paragraph" w:customStyle="1" w:styleId="E4">
    <w:name w:val="E4"/>
    <w:basedOn w:val="E2"/>
    <w:rsid w:val="00A45990"/>
    <w:pPr>
      <w:tabs>
        <w:tab w:val="clear" w:pos="420"/>
      </w:tabs>
      <w:spacing w:before="0"/>
      <w:ind w:left="0" w:firstLine="0"/>
    </w:pPr>
  </w:style>
  <w:style w:type="paragraph" w:customStyle="1" w:styleId="E2">
    <w:name w:val="E2"/>
    <w:basedOn w:val="Normal"/>
    <w:rsid w:val="00A45990"/>
    <w:pPr>
      <w:tabs>
        <w:tab w:val="num" w:pos="420"/>
      </w:tabs>
      <w:spacing w:before="240" w:after="120" w:line="240" w:lineRule="exact"/>
      <w:ind w:left="643" w:hanging="420"/>
      <w:jc w:val="both"/>
    </w:pPr>
    <w:rPr>
      <w:sz w:val="22"/>
    </w:rPr>
  </w:style>
  <w:style w:type="paragraph" w:customStyle="1" w:styleId="BodyTextIndent21">
    <w:name w:val="Body Text Indent 21"/>
    <w:basedOn w:val="Normal"/>
    <w:rsid w:val="00A45990"/>
    <w:pPr>
      <w:spacing w:after="120" w:line="240" w:lineRule="exact"/>
      <w:ind w:left="360"/>
      <w:jc w:val="both"/>
    </w:pPr>
  </w:style>
  <w:style w:type="paragraph" w:customStyle="1" w:styleId="BodyTextIndent22">
    <w:name w:val="Body Text Indent 22"/>
    <w:basedOn w:val="Normal"/>
    <w:rsid w:val="00A45990"/>
    <w:pPr>
      <w:spacing w:after="120" w:line="240" w:lineRule="exact"/>
      <w:ind w:left="360"/>
      <w:jc w:val="both"/>
    </w:pPr>
  </w:style>
  <w:style w:type="paragraph" w:customStyle="1" w:styleId="BodyText22">
    <w:name w:val="Body Text 22"/>
    <w:basedOn w:val="Normal"/>
    <w:rsid w:val="00A45990"/>
    <w:pPr>
      <w:spacing w:after="120" w:line="240" w:lineRule="exact"/>
      <w:ind w:left="708"/>
      <w:jc w:val="both"/>
    </w:pPr>
  </w:style>
  <w:style w:type="paragraph" w:customStyle="1" w:styleId="P0">
    <w:name w:val="P0"/>
    <w:basedOn w:val="P20"/>
    <w:next w:val="Normal"/>
    <w:rsid w:val="00A45990"/>
    <w:pPr>
      <w:ind w:left="0"/>
    </w:pPr>
    <w:rPr>
      <w:u w:val="single"/>
    </w:rPr>
  </w:style>
  <w:style w:type="paragraph" w:customStyle="1" w:styleId="P20">
    <w:name w:val="P2"/>
    <w:basedOn w:val="Normal"/>
    <w:next w:val="Normal"/>
    <w:rsid w:val="00A45990"/>
    <w:pPr>
      <w:spacing w:before="240" w:after="240" w:line="240" w:lineRule="exact"/>
      <w:ind w:left="397"/>
      <w:jc w:val="both"/>
    </w:pPr>
    <w:rPr>
      <w:rFonts w:ascii="Univers" w:hAnsi="Univers"/>
      <w:b/>
      <w:caps/>
      <w:noProof/>
    </w:rPr>
  </w:style>
  <w:style w:type="paragraph" w:customStyle="1" w:styleId="BodyText32">
    <w:name w:val="Body Text 32"/>
    <w:basedOn w:val="Normal"/>
    <w:rsid w:val="00A45990"/>
    <w:pPr>
      <w:spacing w:after="120" w:line="240" w:lineRule="exact"/>
      <w:jc w:val="center"/>
    </w:pPr>
    <w:rPr>
      <w:sz w:val="22"/>
    </w:rPr>
  </w:style>
  <w:style w:type="paragraph" w:customStyle="1" w:styleId="xl26">
    <w:name w:val="xl26"/>
    <w:basedOn w:val="Normal"/>
    <w:rsid w:val="00A45990"/>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27">
    <w:name w:val="xl27"/>
    <w:basedOn w:val="Normal"/>
    <w:rsid w:val="00A45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28">
    <w:name w:val="xl28"/>
    <w:basedOn w:val="Normal"/>
    <w:rsid w:val="00A459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sz w:val="18"/>
      <w:szCs w:val="18"/>
    </w:rPr>
  </w:style>
  <w:style w:type="paragraph" w:customStyle="1" w:styleId="xl30">
    <w:name w:val="xl30"/>
    <w:basedOn w:val="Normal"/>
    <w:rsid w:val="00A45990"/>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31">
    <w:name w:val="xl31"/>
    <w:basedOn w:val="Normal"/>
    <w:rsid w:val="00A45990"/>
    <w:pPr>
      <w:pBdr>
        <w:top w:val="single" w:sz="4" w:space="0" w:color="auto"/>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32">
    <w:name w:val="xl32"/>
    <w:basedOn w:val="Normal"/>
    <w:rsid w:val="00A4599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33">
    <w:name w:val="xl33"/>
    <w:basedOn w:val="Normal"/>
    <w:rsid w:val="00A45990"/>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eastAsia="Arial Unicode MS"/>
      <w:sz w:val="18"/>
      <w:szCs w:val="18"/>
    </w:rPr>
  </w:style>
  <w:style w:type="paragraph" w:customStyle="1" w:styleId="xl34">
    <w:name w:val="xl34"/>
    <w:basedOn w:val="Normal"/>
    <w:rsid w:val="00A45990"/>
    <w:pPr>
      <w:pBdr>
        <w:top w:val="single" w:sz="4" w:space="0" w:color="auto"/>
        <w:left w:val="single" w:sz="4" w:space="0" w:color="auto"/>
        <w:bottom w:val="double" w:sz="6"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36">
    <w:name w:val="xl36"/>
    <w:basedOn w:val="Normal"/>
    <w:rsid w:val="00A45990"/>
    <w:pPr>
      <w:spacing w:before="100" w:beforeAutospacing="1" w:after="100" w:afterAutospacing="1"/>
      <w:textAlignment w:val="center"/>
    </w:pPr>
    <w:rPr>
      <w:rFonts w:ascii="Arial Unicode MS" w:eastAsia="Arial Unicode MS" w:hAnsi="Arial Unicode MS" w:cs="Arial Unicode MS"/>
      <w:szCs w:val="24"/>
    </w:rPr>
  </w:style>
  <w:style w:type="paragraph" w:customStyle="1" w:styleId="xl37">
    <w:name w:val="xl37"/>
    <w:basedOn w:val="Normal"/>
    <w:rsid w:val="00A45990"/>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rFonts w:eastAsia="Arial Unicode MS"/>
      <w:b/>
      <w:bCs/>
      <w:sz w:val="22"/>
      <w:szCs w:val="22"/>
    </w:rPr>
  </w:style>
  <w:style w:type="paragraph" w:customStyle="1" w:styleId="xl38">
    <w:name w:val="xl38"/>
    <w:basedOn w:val="Normal"/>
    <w:rsid w:val="00A45990"/>
    <w:pPr>
      <w:pBdr>
        <w:top w:val="single" w:sz="4" w:space="0" w:color="auto"/>
        <w:left w:val="single" w:sz="4" w:space="0" w:color="auto"/>
        <w:bottom w:val="single" w:sz="4" w:space="0" w:color="auto"/>
      </w:pBdr>
      <w:spacing w:before="100" w:beforeAutospacing="1" w:after="100" w:afterAutospacing="1"/>
      <w:textAlignment w:val="center"/>
    </w:pPr>
    <w:rPr>
      <w:rFonts w:eastAsia="Arial Unicode MS"/>
      <w:sz w:val="18"/>
      <w:szCs w:val="18"/>
    </w:rPr>
  </w:style>
  <w:style w:type="paragraph" w:customStyle="1" w:styleId="xl39">
    <w:name w:val="xl39"/>
    <w:basedOn w:val="Normal"/>
    <w:rsid w:val="00A45990"/>
    <w:pPr>
      <w:pBdr>
        <w:top w:val="single" w:sz="4" w:space="0" w:color="auto"/>
        <w:left w:val="single" w:sz="4" w:space="0" w:color="auto"/>
        <w:bottom w:val="single" w:sz="4" w:space="0" w:color="auto"/>
      </w:pBdr>
      <w:spacing w:before="100" w:beforeAutospacing="1" w:after="100" w:afterAutospacing="1"/>
      <w:jc w:val="right"/>
      <w:textAlignment w:val="center"/>
    </w:pPr>
    <w:rPr>
      <w:rFonts w:eastAsia="Arial Unicode MS"/>
      <w:sz w:val="18"/>
      <w:szCs w:val="18"/>
    </w:rPr>
  </w:style>
  <w:style w:type="paragraph" w:customStyle="1" w:styleId="xl40">
    <w:name w:val="xl40"/>
    <w:basedOn w:val="Normal"/>
    <w:rsid w:val="00A45990"/>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eastAsia="Arial Unicode MS"/>
      <w:sz w:val="18"/>
      <w:szCs w:val="18"/>
    </w:rPr>
  </w:style>
  <w:style w:type="paragraph" w:customStyle="1" w:styleId="xl42">
    <w:name w:val="xl42"/>
    <w:basedOn w:val="Normal"/>
    <w:rsid w:val="00A45990"/>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43">
    <w:name w:val="xl43"/>
    <w:basedOn w:val="Normal"/>
    <w:rsid w:val="00A45990"/>
    <w:pPr>
      <w:pBdr>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44">
    <w:name w:val="xl44"/>
    <w:basedOn w:val="Normal"/>
    <w:rsid w:val="00A45990"/>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45">
    <w:name w:val="xl45"/>
    <w:basedOn w:val="Normal"/>
    <w:rsid w:val="00A45990"/>
    <w:pPr>
      <w:pBdr>
        <w:left w:val="single" w:sz="4" w:space="0" w:color="auto"/>
        <w:bottom w:val="single" w:sz="4" w:space="0" w:color="auto"/>
      </w:pBdr>
      <w:spacing w:before="100" w:beforeAutospacing="1" w:after="100" w:afterAutospacing="1"/>
      <w:textAlignment w:val="center"/>
    </w:pPr>
    <w:rPr>
      <w:rFonts w:eastAsia="Arial Unicode MS"/>
      <w:sz w:val="18"/>
      <w:szCs w:val="18"/>
    </w:rPr>
  </w:style>
  <w:style w:type="paragraph" w:customStyle="1" w:styleId="xl46">
    <w:name w:val="xl46"/>
    <w:basedOn w:val="Normal"/>
    <w:rsid w:val="00A45990"/>
    <w:pPr>
      <w:pBdr>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47">
    <w:name w:val="xl47"/>
    <w:basedOn w:val="Normal"/>
    <w:rsid w:val="00A45990"/>
    <w:pPr>
      <w:pBdr>
        <w:top w:val="single" w:sz="4" w:space="0" w:color="auto"/>
        <w:left w:val="single" w:sz="4" w:space="0" w:color="auto"/>
      </w:pBdr>
      <w:spacing w:before="100" w:beforeAutospacing="1" w:after="100" w:afterAutospacing="1"/>
      <w:textAlignment w:val="center"/>
    </w:pPr>
    <w:rPr>
      <w:rFonts w:eastAsia="Arial Unicode MS"/>
      <w:sz w:val="18"/>
      <w:szCs w:val="18"/>
    </w:rPr>
  </w:style>
  <w:style w:type="paragraph" w:customStyle="1" w:styleId="xl48">
    <w:name w:val="xl48"/>
    <w:basedOn w:val="Normal"/>
    <w:rsid w:val="00A45990"/>
    <w:pPr>
      <w:pBdr>
        <w:top w:val="single" w:sz="4" w:space="0" w:color="auto"/>
        <w:left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49">
    <w:name w:val="xl49"/>
    <w:basedOn w:val="Normal"/>
    <w:rsid w:val="00A45990"/>
    <w:pPr>
      <w:pBdr>
        <w:left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50">
    <w:name w:val="xl50"/>
    <w:basedOn w:val="Normal"/>
    <w:rsid w:val="00A45990"/>
    <w:pPr>
      <w:pBdr>
        <w:left w:val="single" w:sz="4" w:space="9"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51">
    <w:name w:val="xl51"/>
    <w:basedOn w:val="Normal"/>
    <w:rsid w:val="00A45990"/>
    <w:pPr>
      <w:pBdr>
        <w:left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53">
    <w:name w:val="xl53"/>
    <w:basedOn w:val="Normal"/>
    <w:rsid w:val="00A45990"/>
    <w:pPr>
      <w:pBdr>
        <w:left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54">
    <w:name w:val="xl54"/>
    <w:basedOn w:val="Normal"/>
    <w:rsid w:val="00A4599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55">
    <w:name w:val="xl55"/>
    <w:basedOn w:val="Normal"/>
    <w:rsid w:val="00A45990"/>
    <w:pPr>
      <w:spacing w:before="100" w:beforeAutospacing="1" w:after="100" w:afterAutospacing="1"/>
      <w:jc w:val="center"/>
      <w:textAlignment w:val="center"/>
    </w:pPr>
    <w:rPr>
      <w:rFonts w:eastAsia="Arial Unicode MS"/>
      <w:sz w:val="18"/>
      <w:szCs w:val="18"/>
    </w:rPr>
  </w:style>
  <w:style w:type="paragraph" w:customStyle="1" w:styleId="xl57">
    <w:name w:val="xl57"/>
    <w:basedOn w:val="Normal"/>
    <w:rsid w:val="00A45990"/>
    <w:pPr>
      <w:spacing w:before="100" w:beforeAutospacing="1" w:after="100" w:afterAutospacing="1"/>
      <w:jc w:val="center"/>
      <w:textAlignment w:val="center"/>
    </w:pPr>
    <w:rPr>
      <w:rFonts w:eastAsia="Arial Unicode MS"/>
      <w:sz w:val="18"/>
      <w:szCs w:val="18"/>
    </w:rPr>
  </w:style>
  <w:style w:type="paragraph" w:customStyle="1" w:styleId="xl58">
    <w:name w:val="xl58"/>
    <w:basedOn w:val="Normal"/>
    <w:rsid w:val="00A45990"/>
    <w:pPr>
      <w:spacing w:before="100" w:beforeAutospacing="1" w:after="100" w:afterAutospacing="1"/>
      <w:textAlignment w:val="center"/>
    </w:pPr>
    <w:rPr>
      <w:rFonts w:eastAsia="Arial Unicode MS"/>
      <w:sz w:val="18"/>
      <w:szCs w:val="18"/>
    </w:rPr>
  </w:style>
  <w:style w:type="paragraph" w:customStyle="1" w:styleId="xl60">
    <w:name w:val="xl60"/>
    <w:basedOn w:val="Normal"/>
    <w:rsid w:val="00A45990"/>
    <w:pPr>
      <w:pBdr>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61">
    <w:name w:val="xl61"/>
    <w:basedOn w:val="Normal"/>
    <w:rsid w:val="00A45990"/>
    <w:pPr>
      <w:pBdr>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62">
    <w:name w:val="xl62"/>
    <w:basedOn w:val="Normal"/>
    <w:rsid w:val="00A45990"/>
    <w:pPr>
      <w:pBdr>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63">
    <w:name w:val="xl63"/>
    <w:basedOn w:val="Normal"/>
    <w:rsid w:val="00A45990"/>
    <w:pPr>
      <w:pBdr>
        <w:left w:val="single" w:sz="4" w:space="0" w:color="auto"/>
        <w:bottom w:val="double" w:sz="6" w:space="0" w:color="auto"/>
      </w:pBdr>
      <w:spacing w:before="100" w:beforeAutospacing="1" w:after="100" w:afterAutospacing="1"/>
      <w:textAlignment w:val="center"/>
    </w:pPr>
    <w:rPr>
      <w:rFonts w:eastAsia="Arial Unicode MS"/>
      <w:sz w:val="18"/>
      <w:szCs w:val="18"/>
    </w:rPr>
  </w:style>
  <w:style w:type="character" w:styleId="MachinecrireHTML">
    <w:name w:val="HTML Typewriter"/>
    <w:rsid w:val="00A45990"/>
    <w:rPr>
      <w:rFonts w:ascii="Arial Unicode MS" w:eastAsia="Arial Unicode MS" w:hAnsi="Arial Unicode MS" w:cs="Arial Unicode MS"/>
      <w:sz w:val="20"/>
      <w:szCs w:val="20"/>
    </w:rPr>
  </w:style>
  <w:style w:type="paragraph" w:customStyle="1" w:styleId="Tableau">
    <w:name w:val="Tableau"/>
    <w:basedOn w:val="Normal"/>
    <w:next w:val="Corpsdetexte"/>
    <w:rsid w:val="00A45990"/>
    <w:pPr>
      <w:spacing w:before="240"/>
      <w:jc w:val="both"/>
    </w:pPr>
    <w:rPr>
      <w:rFonts w:ascii="Arial" w:hAnsi="Arial" w:cs="Arial"/>
      <w:sz w:val="22"/>
    </w:rPr>
  </w:style>
  <w:style w:type="paragraph" w:customStyle="1" w:styleId="Normal10">
    <w:name w:val="Normal 10"/>
    <w:basedOn w:val="Normal"/>
    <w:rsid w:val="00A45990"/>
    <w:pPr>
      <w:widowControl w:val="0"/>
      <w:jc w:val="both"/>
    </w:pPr>
  </w:style>
  <w:style w:type="paragraph" w:customStyle="1" w:styleId="Adressedest">
    <w:name w:val="Adresse dest."/>
    <w:basedOn w:val="Normal"/>
    <w:rsid w:val="00A45990"/>
    <w:pPr>
      <w:suppressAutoHyphens/>
      <w:overflowPunct w:val="0"/>
      <w:autoSpaceDE w:val="0"/>
      <w:autoSpaceDN w:val="0"/>
      <w:adjustRightInd w:val="0"/>
      <w:jc w:val="both"/>
      <w:textAlignment w:val="baseline"/>
    </w:pPr>
  </w:style>
  <w:style w:type="paragraph" w:customStyle="1" w:styleId="Styletit">
    <w:name w:val="Styletit"/>
    <w:basedOn w:val="Normal"/>
    <w:rsid w:val="00A45990"/>
    <w:pPr>
      <w:pBdr>
        <w:top w:val="double" w:sz="6" w:space="1" w:color="auto" w:shadow="1"/>
        <w:left w:val="double" w:sz="6" w:space="1" w:color="auto" w:shadow="1"/>
        <w:bottom w:val="double" w:sz="6" w:space="1" w:color="auto" w:shadow="1"/>
        <w:right w:val="double" w:sz="6" w:space="1" w:color="auto" w:shadow="1"/>
      </w:pBdr>
      <w:spacing w:before="240" w:after="240"/>
      <w:jc w:val="center"/>
    </w:pPr>
    <w:rPr>
      <w:rFonts w:ascii="Arial" w:hAnsi="Arial"/>
      <w:b/>
      <w:caps/>
      <w:sz w:val="32"/>
    </w:rPr>
  </w:style>
  <w:style w:type="paragraph" w:customStyle="1" w:styleId="Explorateurdedocuments1">
    <w:name w:val="Explorateur de documents1"/>
    <w:basedOn w:val="Normal"/>
    <w:rsid w:val="00A45990"/>
    <w:pPr>
      <w:shd w:val="clear" w:color="auto" w:fill="000080"/>
      <w:spacing w:after="120"/>
      <w:jc w:val="both"/>
    </w:pPr>
    <w:rPr>
      <w:rFonts w:ascii="Tahoma" w:hAnsi="Tahoma"/>
    </w:rPr>
  </w:style>
  <w:style w:type="paragraph" w:customStyle="1" w:styleId="etraitNormal">
    <w:name w:val="etrait Normal"/>
    <w:basedOn w:val="Normal"/>
    <w:rsid w:val="00A45990"/>
    <w:pPr>
      <w:tabs>
        <w:tab w:val="left" w:pos="360"/>
      </w:tabs>
      <w:spacing w:before="120" w:after="120"/>
      <w:ind w:left="357" w:hanging="357"/>
      <w:jc w:val="both"/>
    </w:pPr>
    <w:rPr>
      <w:rFonts w:ascii="Helvetica-Narrow" w:hAnsi="Helvetica-Narrow"/>
    </w:rPr>
  </w:style>
  <w:style w:type="character" w:customStyle="1" w:styleId="Lienhypertexte1">
    <w:name w:val="Lien hypertexte1"/>
    <w:rsid w:val="00A45990"/>
    <w:rPr>
      <w:color w:val="0000FF"/>
      <w:u w:val="single"/>
    </w:rPr>
  </w:style>
  <w:style w:type="paragraph" w:customStyle="1" w:styleId="TITRE20">
    <w:name w:val="TITRE2"/>
    <w:basedOn w:val="Normal"/>
    <w:rsid w:val="00A45990"/>
    <w:pPr>
      <w:spacing w:after="360"/>
      <w:jc w:val="both"/>
    </w:pPr>
    <w:rPr>
      <w:rFonts w:ascii="Tms Rmn" w:hAnsi="Tms Rmn"/>
      <w:b/>
      <w:smallCaps/>
      <w:sz w:val="30"/>
    </w:rPr>
  </w:style>
  <w:style w:type="paragraph" w:customStyle="1" w:styleId="TM20">
    <w:name w:val="TM2"/>
    <w:basedOn w:val="Normal"/>
    <w:rsid w:val="00A45990"/>
    <w:pPr>
      <w:tabs>
        <w:tab w:val="right" w:pos="9072"/>
      </w:tabs>
      <w:spacing w:before="120" w:after="120"/>
      <w:jc w:val="both"/>
    </w:pPr>
    <w:rPr>
      <w:rFonts w:ascii="Helvetica-Narrow" w:hAnsi="Helvetica-Narrow"/>
    </w:rPr>
  </w:style>
  <w:style w:type="paragraph" w:customStyle="1" w:styleId="TM30">
    <w:name w:val="TM3"/>
    <w:basedOn w:val="Normal"/>
    <w:rsid w:val="00A45990"/>
    <w:pPr>
      <w:spacing w:after="120"/>
      <w:ind w:left="454"/>
      <w:jc w:val="both"/>
    </w:pPr>
    <w:rPr>
      <w:rFonts w:ascii="Helvetica-Narrow" w:hAnsi="Helvetica-Narrow"/>
    </w:rPr>
  </w:style>
  <w:style w:type="paragraph" w:customStyle="1" w:styleId="doubleinterligne">
    <w:name w:val="double interligne"/>
    <w:rsid w:val="00A45990"/>
    <w:pPr>
      <w:spacing w:after="480" w:line="240" w:lineRule="exact"/>
      <w:jc w:val="both"/>
    </w:pPr>
    <w:rPr>
      <w:rFonts w:ascii="Bookman" w:hAnsi="Bookman"/>
      <w:sz w:val="24"/>
    </w:rPr>
  </w:style>
  <w:style w:type="paragraph" w:customStyle="1" w:styleId="1erretrait">
    <w:name w:val="1er retrait"/>
    <w:rsid w:val="00A45990"/>
    <w:pPr>
      <w:tabs>
        <w:tab w:val="left" w:pos="600"/>
      </w:tabs>
      <w:spacing w:after="480" w:line="240" w:lineRule="exact"/>
      <w:ind w:left="600" w:hanging="600"/>
      <w:jc w:val="both"/>
    </w:pPr>
    <w:rPr>
      <w:rFonts w:ascii="Bookman" w:hAnsi="Bookman"/>
      <w:sz w:val="24"/>
    </w:rPr>
  </w:style>
  <w:style w:type="paragraph" w:customStyle="1" w:styleId="variantePS">
    <w:name w:val="variante PS"/>
    <w:rsid w:val="00A45990"/>
    <w:pPr>
      <w:spacing w:after="240" w:line="240" w:lineRule="exact"/>
      <w:jc w:val="both"/>
    </w:pPr>
    <w:rPr>
      <w:rFonts w:ascii="Bookman" w:hAnsi="Bookman"/>
      <w:sz w:val="24"/>
    </w:rPr>
  </w:style>
  <w:style w:type="paragraph" w:customStyle="1" w:styleId="Sous-article">
    <w:name w:val="Sous-article"/>
    <w:basedOn w:val="Normal"/>
    <w:rsid w:val="00A45990"/>
    <w:pPr>
      <w:tabs>
        <w:tab w:val="left" w:pos="1134"/>
      </w:tabs>
      <w:spacing w:line="240" w:lineRule="exact"/>
      <w:ind w:right="-567"/>
      <w:jc w:val="both"/>
    </w:pPr>
    <w:rPr>
      <w:rFonts w:ascii="Arial" w:hAnsi="Arial"/>
      <w:b/>
      <w:spacing w:val="-10"/>
    </w:rPr>
  </w:style>
  <w:style w:type="paragraph" w:customStyle="1" w:styleId="Alina1">
    <w:name w:val="Alinéa 1"/>
    <w:basedOn w:val="Normal"/>
    <w:rsid w:val="00A45990"/>
    <w:pPr>
      <w:spacing w:before="120"/>
      <w:ind w:left="283" w:hanging="283"/>
      <w:jc w:val="both"/>
    </w:pPr>
    <w:rPr>
      <w:rFonts w:ascii="Arial" w:hAnsi="Arial"/>
      <w:color w:val="000000"/>
    </w:rPr>
  </w:style>
  <w:style w:type="paragraph" w:customStyle="1" w:styleId="paragraphe1">
    <w:name w:val="paragraphe1"/>
    <w:basedOn w:val="Normal"/>
    <w:rsid w:val="00A45990"/>
    <w:pPr>
      <w:tabs>
        <w:tab w:val="left" w:pos="600"/>
        <w:tab w:val="left" w:pos="1134"/>
      </w:tabs>
      <w:spacing w:line="240" w:lineRule="exact"/>
      <w:ind w:left="993" w:right="-567" w:hanging="142"/>
      <w:jc w:val="both"/>
    </w:pPr>
    <w:rPr>
      <w:rFonts w:ascii="Arial" w:hAnsi="Arial"/>
      <w:spacing w:val="-10"/>
    </w:rPr>
  </w:style>
  <w:style w:type="paragraph" w:customStyle="1" w:styleId="Reponse">
    <w:name w:val="Reponse"/>
    <w:basedOn w:val="Normal"/>
    <w:rsid w:val="00A45990"/>
    <w:pPr>
      <w:keepNext/>
      <w:keepLines/>
      <w:suppressAutoHyphens/>
      <w:ind w:left="567" w:right="567"/>
      <w:jc w:val="both"/>
    </w:pPr>
  </w:style>
  <w:style w:type="paragraph" w:customStyle="1" w:styleId="Cadrerelief">
    <w:name w:val="Cadre_relief"/>
    <w:basedOn w:val="Normal"/>
    <w:rsid w:val="00A45990"/>
    <w:pPr>
      <w:keepNext/>
      <w:keepLines/>
      <w:pBdr>
        <w:top w:val="double" w:sz="6" w:space="14" w:color="auto" w:shadow="1"/>
        <w:left w:val="double" w:sz="6" w:space="14" w:color="auto" w:shadow="1"/>
        <w:bottom w:val="double" w:sz="6" w:space="14" w:color="auto" w:shadow="1"/>
        <w:right w:val="double" w:sz="6" w:space="14" w:color="auto" w:shadow="1"/>
      </w:pBdr>
      <w:suppressAutoHyphens/>
      <w:ind w:left="284" w:right="283"/>
      <w:jc w:val="both"/>
    </w:pPr>
  </w:style>
  <w:style w:type="paragraph" w:customStyle="1" w:styleId="Trame">
    <w:name w:val="Trame"/>
    <w:basedOn w:val="Normal"/>
    <w:rsid w:val="00A45990"/>
    <w:pPr>
      <w:keepNext/>
      <w:keepLines/>
      <w:shd w:val="pct20" w:color="auto" w:fill="auto"/>
      <w:suppressAutoHyphens/>
      <w:jc w:val="center"/>
    </w:pPr>
    <w:rPr>
      <w:b/>
      <w:sz w:val="40"/>
    </w:rPr>
  </w:style>
  <w:style w:type="paragraph" w:customStyle="1" w:styleId="sous-titre0">
    <w:name w:val="sous-titre"/>
    <w:basedOn w:val="Normal"/>
    <w:rsid w:val="00A45990"/>
    <w:pPr>
      <w:keepNext/>
      <w:keepLines/>
      <w:spacing w:before="240" w:after="240"/>
      <w:jc w:val="both"/>
    </w:pPr>
    <w:rPr>
      <w:rFonts w:ascii="Helvetica-Narrow" w:hAnsi="Helvetica-Narrow"/>
      <w:b/>
      <w:w w:val="95"/>
      <w:u w:val="single"/>
    </w:rPr>
  </w:style>
  <w:style w:type="paragraph" w:customStyle="1" w:styleId="Pucetexte">
    <w:name w:val="Puce texte"/>
    <w:basedOn w:val="Normal"/>
    <w:rsid w:val="00A45990"/>
    <w:pPr>
      <w:keepNext/>
      <w:keepLines/>
      <w:numPr>
        <w:numId w:val="50"/>
      </w:numPr>
      <w:spacing w:after="120"/>
      <w:jc w:val="both"/>
    </w:pPr>
    <w:rPr>
      <w:rFonts w:ascii="Helvetica-Narrow" w:hAnsi="Helvetica-Narrow"/>
      <w:w w:val="95"/>
    </w:rPr>
  </w:style>
  <w:style w:type="paragraph" w:customStyle="1" w:styleId="Tirets">
    <w:name w:val="Tirets"/>
    <w:basedOn w:val="Normal"/>
    <w:rsid w:val="00A45990"/>
    <w:pPr>
      <w:numPr>
        <w:numId w:val="51"/>
      </w:numPr>
      <w:spacing w:after="120"/>
      <w:ind w:left="357" w:hanging="357"/>
      <w:jc w:val="both"/>
    </w:pPr>
  </w:style>
  <w:style w:type="paragraph" w:customStyle="1" w:styleId="Texte">
    <w:name w:val="Texte"/>
    <w:basedOn w:val="Normal"/>
    <w:rsid w:val="00A45990"/>
    <w:pPr>
      <w:keepLines/>
      <w:spacing w:before="100" w:after="100"/>
      <w:ind w:left="1701"/>
      <w:jc w:val="both"/>
    </w:pPr>
    <w:rPr>
      <w:rFonts w:ascii="Arial" w:hAnsi="Arial"/>
      <w:sz w:val="20"/>
    </w:rPr>
  </w:style>
  <w:style w:type="paragraph" w:customStyle="1" w:styleId="Retrait">
    <w:name w:val="Retrait"/>
    <w:basedOn w:val="Texte"/>
    <w:rsid w:val="00A45990"/>
    <w:pPr>
      <w:numPr>
        <w:numId w:val="52"/>
      </w:numPr>
      <w:spacing w:before="0"/>
    </w:pPr>
  </w:style>
  <w:style w:type="character" w:customStyle="1" w:styleId="titreparag">
    <w:name w:val="titre_parag"/>
    <w:basedOn w:val="Policepardfaut"/>
    <w:rsid w:val="00A45990"/>
  </w:style>
  <w:style w:type="paragraph" w:customStyle="1" w:styleId="ps">
    <w:name w:val="ps"/>
    <w:basedOn w:val="Normal"/>
    <w:link w:val="psCar"/>
    <w:rsid w:val="00A45990"/>
    <w:pPr>
      <w:keepLines/>
      <w:spacing w:before="240"/>
      <w:jc w:val="both"/>
    </w:pPr>
  </w:style>
  <w:style w:type="character" w:customStyle="1" w:styleId="psCar">
    <w:name w:val="ps Car"/>
    <w:link w:val="ps"/>
    <w:rsid w:val="00A45990"/>
    <w:rPr>
      <w:sz w:val="24"/>
    </w:rPr>
  </w:style>
  <w:style w:type="character" w:customStyle="1" w:styleId="A0">
    <w:name w:val="A0"/>
    <w:rsid w:val="00A45990"/>
    <w:rPr>
      <w:rFonts w:cs="Arial"/>
      <w:i/>
      <w:iCs/>
      <w:color w:val="000000"/>
      <w:sz w:val="16"/>
      <w:szCs w:val="16"/>
    </w:rPr>
  </w:style>
  <w:style w:type="paragraph" w:customStyle="1" w:styleId="Tirets2">
    <w:name w:val="Tirets 2"/>
    <w:basedOn w:val="Normal"/>
    <w:rsid w:val="00A45990"/>
    <w:pPr>
      <w:spacing w:before="20" w:after="20"/>
      <w:ind w:left="1512" w:hanging="360"/>
      <w:jc w:val="both"/>
    </w:pPr>
  </w:style>
  <w:style w:type="paragraph" w:customStyle="1" w:styleId="Paragraphe">
    <w:name w:val="Paragraphe"/>
    <w:basedOn w:val="Normal"/>
    <w:rsid w:val="00A45990"/>
    <w:pPr>
      <w:keepNext/>
      <w:keepLines/>
      <w:suppressAutoHyphens/>
      <w:spacing w:before="120"/>
      <w:jc w:val="both"/>
    </w:pPr>
  </w:style>
  <w:style w:type="character" w:customStyle="1" w:styleId="A20">
    <w:name w:val="A2"/>
    <w:rsid w:val="00A45990"/>
    <w:rPr>
      <w:rFonts w:cs="Arial"/>
      <w:color w:val="000000"/>
      <w:sz w:val="16"/>
      <w:szCs w:val="16"/>
    </w:rPr>
  </w:style>
  <w:style w:type="paragraph" w:customStyle="1" w:styleId="cc">
    <w:name w:val="cc"/>
    <w:basedOn w:val="Normal"/>
    <w:rsid w:val="00A45990"/>
    <w:pPr>
      <w:spacing w:before="80" w:after="80"/>
      <w:jc w:val="center"/>
    </w:pPr>
  </w:style>
  <w:style w:type="paragraph" w:customStyle="1" w:styleId="TableHeader">
    <w:name w:val="Table Header"/>
    <w:basedOn w:val="Normal"/>
    <w:rsid w:val="00A45990"/>
    <w:pPr>
      <w:keepNext/>
      <w:keepLines/>
      <w:spacing w:before="60" w:after="120"/>
      <w:jc w:val="center"/>
    </w:pPr>
    <w:rPr>
      <w:rFonts w:ascii="Arial Black" w:hAnsi="Arial Black"/>
      <w:w w:val="95"/>
      <w:sz w:val="16"/>
    </w:rPr>
  </w:style>
  <w:style w:type="paragraph" w:customStyle="1" w:styleId="Textenormal">
    <w:name w:val="Texte normal"/>
    <w:basedOn w:val="Corpsdetexte"/>
    <w:rsid w:val="00A45990"/>
    <w:pPr>
      <w:jc w:val="left"/>
    </w:pPr>
    <w:rPr>
      <w:rFonts w:ascii="Arial Narrow" w:hAnsi="Arial Narrow"/>
      <w:lang w:val="fr-FR"/>
    </w:rPr>
  </w:style>
  <w:style w:type="paragraph" w:customStyle="1" w:styleId="cg">
    <w:name w:val="cg"/>
    <w:basedOn w:val="Normal"/>
    <w:rsid w:val="00A45990"/>
    <w:pPr>
      <w:keepLines/>
      <w:suppressAutoHyphens/>
      <w:spacing w:before="80" w:after="80"/>
      <w:jc w:val="both"/>
    </w:pPr>
  </w:style>
  <w:style w:type="paragraph" w:customStyle="1" w:styleId="ps00">
    <w:name w:val="ps00"/>
    <w:basedOn w:val="ps"/>
    <w:link w:val="ps00Car"/>
    <w:rsid w:val="00A45990"/>
    <w:pPr>
      <w:suppressAutoHyphens/>
      <w:spacing w:before="0"/>
    </w:pPr>
  </w:style>
  <w:style w:type="character" w:customStyle="1" w:styleId="ps00Car">
    <w:name w:val="ps00 Car"/>
    <w:link w:val="ps00"/>
    <w:rsid w:val="00A45990"/>
    <w:rPr>
      <w:sz w:val="24"/>
    </w:rPr>
  </w:style>
  <w:style w:type="paragraph" w:customStyle="1" w:styleId="Puces">
    <w:name w:val="Puces"/>
    <w:basedOn w:val="Normal"/>
    <w:link w:val="PucesCar"/>
    <w:qFormat/>
    <w:rsid w:val="00A45990"/>
    <w:pPr>
      <w:numPr>
        <w:numId w:val="53"/>
      </w:numPr>
      <w:spacing w:after="120"/>
      <w:jc w:val="both"/>
    </w:pPr>
    <w:rPr>
      <w:rFonts w:ascii="Helvetica-Narrow" w:hAnsi="Helvetica-Narrow"/>
    </w:rPr>
  </w:style>
  <w:style w:type="character" w:customStyle="1" w:styleId="PucesCar">
    <w:name w:val="Puces Car"/>
    <w:link w:val="Puces"/>
    <w:rsid w:val="00A45990"/>
    <w:rPr>
      <w:rFonts w:ascii="Helvetica-Narrow" w:hAnsi="Helvetica-Narrow"/>
      <w:sz w:val="24"/>
    </w:rPr>
  </w:style>
  <w:style w:type="paragraph" w:customStyle="1" w:styleId="pucen1">
    <w:name w:val="puce n1"/>
    <w:basedOn w:val="Normal"/>
    <w:qFormat/>
    <w:rsid w:val="00A45990"/>
    <w:pPr>
      <w:numPr>
        <w:numId w:val="54"/>
      </w:numPr>
      <w:suppressAutoHyphens/>
      <w:spacing w:before="120"/>
      <w:jc w:val="both"/>
    </w:pPr>
    <w:rPr>
      <w:rFonts w:ascii="Arial" w:eastAsia="Times" w:hAnsi="Arial"/>
      <w:sz w:val="22"/>
    </w:rPr>
  </w:style>
  <w:style w:type="paragraph" w:customStyle="1" w:styleId="puce">
    <w:name w:val="puce"/>
    <w:basedOn w:val="Normal"/>
    <w:link w:val="puceCar"/>
    <w:qFormat/>
    <w:rsid w:val="00A45990"/>
    <w:pPr>
      <w:numPr>
        <w:numId w:val="55"/>
      </w:numPr>
      <w:spacing w:before="120" w:after="120"/>
      <w:jc w:val="both"/>
    </w:pPr>
    <w:rPr>
      <w:rFonts w:ascii="Helvetica-Narrow" w:eastAsia="Times" w:hAnsi="Helvetica-Narrow"/>
      <w:sz w:val="22"/>
    </w:rPr>
  </w:style>
  <w:style w:type="character" w:customStyle="1" w:styleId="puceCar">
    <w:name w:val="puce Car"/>
    <w:link w:val="puce"/>
    <w:rsid w:val="00A45990"/>
    <w:rPr>
      <w:rFonts w:ascii="Helvetica-Narrow" w:eastAsia="Times" w:hAnsi="Helvetica-Narrow"/>
      <w:sz w:val="22"/>
    </w:rPr>
  </w:style>
  <w:style w:type="paragraph" w:customStyle="1" w:styleId="ea">
    <w:name w:val="ea"/>
    <w:basedOn w:val="Normal"/>
    <w:link w:val="eaCarCar"/>
    <w:rsid w:val="00A45990"/>
    <w:pPr>
      <w:keepLines/>
      <w:numPr>
        <w:numId w:val="59"/>
      </w:numPr>
      <w:spacing w:before="120"/>
      <w:jc w:val="both"/>
    </w:pPr>
    <w:rPr>
      <w:rFonts w:ascii="Palatino Linotype" w:hAnsi="Palatino Linotype"/>
      <w:sz w:val="22"/>
      <w:szCs w:val="22"/>
    </w:rPr>
  </w:style>
  <w:style w:type="character" w:customStyle="1" w:styleId="eaCarCar">
    <w:name w:val="ea Car Car"/>
    <w:link w:val="ea"/>
    <w:locked/>
    <w:rsid w:val="00A45990"/>
    <w:rPr>
      <w:rFonts w:ascii="Palatino Linotype" w:hAnsi="Palatino Linotype"/>
      <w:sz w:val="22"/>
      <w:szCs w:val="22"/>
    </w:rPr>
  </w:style>
  <w:style w:type="paragraph" w:customStyle="1" w:styleId="eb">
    <w:name w:val="eb"/>
    <w:basedOn w:val="Normal"/>
    <w:link w:val="ebCarCar"/>
    <w:rsid w:val="00A45990"/>
    <w:pPr>
      <w:keepLines/>
      <w:numPr>
        <w:numId w:val="57"/>
      </w:numPr>
      <w:tabs>
        <w:tab w:val="clear" w:pos="360"/>
        <w:tab w:val="left" w:pos="680"/>
      </w:tabs>
      <w:spacing w:before="60"/>
      <w:ind w:left="709"/>
      <w:jc w:val="both"/>
    </w:pPr>
    <w:rPr>
      <w:rFonts w:ascii="Palatino Linotype" w:hAnsi="Palatino Linotype"/>
      <w:sz w:val="22"/>
      <w:szCs w:val="22"/>
    </w:rPr>
  </w:style>
  <w:style w:type="character" w:customStyle="1" w:styleId="ebCarCar">
    <w:name w:val="eb Car Car"/>
    <w:link w:val="eb"/>
    <w:rsid w:val="00A45990"/>
    <w:rPr>
      <w:rFonts w:ascii="Palatino Linotype" w:hAnsi="Palatino Linotype"/>
      <w:sz w:val="22"/>
      <w:szCs w:val="22"/>
    </w:rPr>
  </w:style>
  <w:style w:type="paragraph" w:customStyle="1" w:styleId="ec">
    <w:name w:val="ec"/>
    <w:basedOn w:val="Normal"/>
    <w:rsid w:val="00A45990"/>
    <w:pPr>
      <w:keepLines/>
      <w:numPr>
        <w:numId w:val="58"/>
      </w:numPr>
      <w:tabs>
        <w:tab w:val="clear" w:pos="360"/>
        <w:tab w:val="num" w:pos="993"/>
      </w:tabs>
      <w:ind w:left="993"/>
      <w:jc w:val="both"/>
    </w:pPr>
    <w:rPr>
      <w:rFonts w:ascii="Palatino Linotype" w:hAnsi="Palatino Linotype"/>
      <w:sz w:val="22"/>
      <w:szCs w:val="22"/>
    </w:rPr>
  </w:style>
  <w:style w:type="paragraph" w:customStyle="1" w:styleId="ceana">
    <w:name w:val="cean a)"/>
    <w:basedOn w:val="Normal"/>
    <w:rsid w:val="00A45990"/>
    <w:pPr>
      <w:numPr>
        <w:numId w:val="56"/>
      </w:numPr>
      <w:tabs>
        <w:tab w:val="clear" w:pos="720"/>
      </w:tabs>
      <w:ind w:left="312"/>
      <w:jc w:val="both"/>
    </w:pPr>
    <w:rPr>
      <w:rFonts w:ascii="Arial" w:hAnsi="Arial" w:cs="Arial"/>
      <w:sz w:val="20"/>
    </w:rPr>
  </w:style>
  <w:style w:type="paragraph" w:customStyle="1" w:styleId="T1">
    <w:name w:val="T1"/>
    <w:basedOn w:val="Normal"/>
    <w:next w:val="ps"/>
    <w:link w:val="T1Car"/>
    <w:rsid w:val="00A45990"/>
    <w:pPr>
      <w:keepNext/>
      <w:keepLines/>
      <w:numPr>
        <w:numId w:val="60"/>
      </w:numPr>
      <w:spacing w:before="360"/>
    </w:pPr>
    <w:rPr>
      <w:rFonts w:ascii="Helvetica-Narrow" w:hAnsi="Helvetica-Narrow"/>
      <w:b/>
      <w:bCs/>
      <w:smallCaps/>
      <w:sz w:val="26"/>
      <w:szCs w:val="26"/>
    </w:rPr>
  </w:style>
  <w:style w:type="character" w:customStyle="1" w:styleId="T1Car">
    <w:name w:val="T1 Car"/>
    <w:link w:val="T1"/>
    <w:rsid w:val="00A45990"/>
    <w:rPr>
      <w:rFonts w:ascii="Helvetica-Narrow" w:hAnsi="Helvetica-Narrow"/>
      <w:b/>
      <w:bCs/>
      <w:smallCaps/>
      <w:sz w:val="26"/>
      <w:szCs w:val="26"/>
    </w:rPr>
  </w:style>
  <w:style w:type="paragraph" w:customStyle="1" w:styleId="eas">
    <w:name w:val="eas"/>
    <w:basedOn w:val="ea"/>
    <w:link w:val="easCar"/>
    <w:rsid w:val="00A45990"/>
    <w:pPr>
      <w:spacing w:before="60"/>
      <w:ind w:firstLine="0"/>
    </w:pPr>
  </w:style>
  <w:style w:type="character" w:customStyle="1" w:styleId="easCar">
    <w:name w:val="eas Car"/>
    <w:link w:val="eas"/>
    <w:rsid w:val="00A45990"/>
    <w:rPr>
      <w:rFonts w:ascii="Palatino Linotype" w:hAnsi="Palatino Linotype"/>
      <w:sz w:val="22"/>
      <w:szCs w:val="22"/>
    </w:rPr>
  </w:style>
  <w:style w:type="paragraph" w:customStyle="1" w:styleId="ean-a">
    <w:name w:val="ean-a)"/>
    <w:basedOn w:val="Normal"/>
    <w:rsid w:val="00A45990"/>
    <w:pPr>
      <w:keepLines/>
      <w:numPr>
        <w:numId w:val="61"/>
      </w:numPr>
      <w:spacing w:before="120"/>
      <w:ind w:left="340" w:hanging="340"/>
      <w:jc w:val="both"/>
    </w:pPr>
    <w:rPr>
      <w:rFonts w:ascii="Palatino Linotype" w:hAnsi="Palatino Linotype"/>
      <w:sz w:val="22"/>
      <w:szCs w:val="22"/>
    </w:rPr>
  </w:style>
  <w:style w:type="paragraph" w:customStyle="1" w:styleId="ps08">
    <w:name w:val="ps08"/>
    <w:basedOn w:val="Normal"/>
    <w:rsid w:val="00A45990"/>
    <w:pPr>
      <w:keepLines/>
      <w:spacing w:before="160"/>
      <w:jc w:val="both"/>
    </w:pPr>
    <w:rPr>
      <w:rFonts w:ascii="Palatino Linotype" w:hAnsi="Palatino Linotype"/>
      <w:sz w:val="22"/>
      <w:szCs w:val="22"/>
    </w:rPr>
  </w:style>
  <w:style w:type="paragraph" w:styleId="Liste5">
    <w:name w:val="List 5"/>
    <w:basedOn w:val="Normal"/>
    <w:rsid w:val="00A45990"/>
    <w:pPr>
      <w:spacing w:after="120"/>
      <w:ind w:left="1415" w:hanging="283"/>
      <w:jc w:val="both"/>
    </w:pPr>
    <w:rPr>
      <w:rFonts w:ascii="Helvetica-Narrow" w:hAnsi="Helvetica-Narrow"/>
    </w:rPr>
  </w:style>
  <w:style w:type="paragraph" w:styleId="Listecontinue4">
    <w:name w:val="List Continue 4"/>
    <w:basedOn w:val="Normal"/>
    <w:rsid w:val="00A45990"/>
    <w:pPr>
      <w:spacing w:after="120"/>
      <w:ind w:left="1132"/>
      <w:jc w:val="both"/>
    </w:pPr>
    <w:rPr>
      <w:rFonts w:ascii="Helvetica-Narrow" w:hAnsi="Helvetica-Narrow"/>
    </w:rPr>
  </w:style>
  <w:style w:type="paragraph" w:styleId="Listecontinue5">
    <w:name w:val="List Continue 5"/>
    <w:basedOn w:val="Normal"/>
    <w:rsid w:val="00A45990"/>
    <w:pPr>
      <w:spacing w:after="120"/>
      <w:ind w:left="1415"/>
      <w:jc w:val="both"/>
    </w:pPr>
    <w:rPr>
      <w:rFonts w:ascii="Helvetica-Narrow" w:hAnsi="Helvetica-Narrow"/>
    </w:rPr>
  </w:style>
  <w:style w:type="paragraph" w:customStyle="1" w:styleId="ebs">
    <w:name w:val="ebs"/>
    <w:basedOn w:val="eb"/>
    <w:rsid w:val="00A45990"/>
    <w:pPr>
      <w:numPr>
        <w:numId w:val="0"/>
      </w:numPr>
      <w:tabs>
        <w:tab w:val="clear" w:pos="680"/>
      </w:tabs>
      <w:ind w:left="709"/>
    </w:pPr>
  </w:style>
  <w:style w:type="paragraph" w:customStyle="1" w:styleId="ean">
    <w:name w:val="ean"/>
    <w:basedOn w:val="ea"/>
    <w:link w:val="eanCar"/>
    <w:rsid w:val="00A45990"/>
  </w:style>
  <w:style w:type="character" w:customStyle="1" w:styleId="eanCar">
    <w:name w:val="ean Car"/>
    <w:link w:val="ean"/>
    <w:locked/>
    <w:rsid w:val="00A45990"/>
    <w:rPr>
      <w:rFonts w:ascii="Palatino Linotype" w:hAnsi="Palatino Linotype"/>
      <w:sz w:val="22"/>
      <w:szCs w:val="22"/>
    </w:rPr>
  </w:style>
  <w:style w:type="paragraph" w:customStyle="1" w:styleId="5-SOUS-SOUS-ARTICLE">
    <w:name w:val="5-SOUS-SOUS-ARTICLE"/>
    <w:basedOn w:val="Normal"/>
    <w:next w:val="Normal"/>
    <w:rsid w:val="00A45990"/>
    <w:pPr>
      <w:widowControl w:val="0"/>
      <w:spacing w:before="120"/>
      <w:ind w:firstLine="851"/>
      <w:jc w:val="both"/>
    </w:pPr>
    <w:rPr>
      <w:rFonts w:ascii="Arial" w:hAnsi="Arial"/>
      <w:b/>
      <w:color w:val="008080"/>
      <w:sz w:val="18"/>
    </w:rPr>
  </w:style>
  <w:style w:type="character" w:customStyle="1" w:styleId="eaCar">
    <w:name w:val="ea Car"/>
    <w:locked/>
    <w:rsid w:val="00A45990"/>
    <w:rPr>
      <w:sz w:val="24"/>
      <w:szCs w:val="24"/>
    </w:rPr>
  </w:style>
  <w:style w:type="character" w:customStyle="1" w:styleId="ebCar">
    <w:name w:val="eb Car"/>
    <w:locked/>
    <w:rsid w:val="00A45990"/>
    <w:rPr>
      <w:sz w:val="24"/>
      <w:szCs w:val="24"/>
    </w:rPr>
  </w:style>
  <w:style w:type="character" w:customStyle="1" w:styleId="Style3Car">
    <w:name w:val="Style3 Car"/>
    <w:rsid w:val="00A45990"/>
    <w:rPr>
      <w:sz w:val="24"/>
    </w:rPr>
  </w:style>
  <w:style w:type="numbering" w:customStyle="1" w:styleId="Aucuneliste11">
    <w:name w:val="Aucune liste11"/>
    <w:next w:val="Aucuneliste"/>
    <w:uiPriority w:val="99"/>
    <w:semiHidden/>
    <w:unhideWhenUsed/>
    <w:rsid w:val="00A45990"/>
  </w:style>
  <w:style w:type="table" w:customStyle="1" w:styleId="Grilledutableau11">
    <w:name w:val="Grille du tableau11"/>
    <w:basedOn w:val="TableauNormal"/>
    <w:next w:val="Grilledutableau"/>
    <w:rsid w:val="00A45990"/>
    <w:rPr>
      <w:rFonts w:ascii="Arial" w:eastAsia="Times"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gendeCar1">
    <w:name w:val="Légende Car1"/>
    <w:aliases w:val="Légende Car Car"/>
    <w:link w:val="Lgende"/>
    <w:rsid w:val="00A45990"/>
    <w:rPr>
      <w:sz w:val="24"/>
    </w:rPr>
  </w:style>
  <w:style w:type="paragraph" w:customStyle="1" w:styleId="Image">
    <w:name w:val="Image"/>
    <w:basedOn w:val="ps"/>
    <w:rsid w:val="00A45990"/>
    <w:pPr>
      <w:spacing w:before="120"/>
      <w:jc w:val="center"/>
    </w:pPr>
    <w:rPr>
      <w:rFonts w:ascii="Palatino Linotype" w:hAnsi="Palatino Linotype"/>
      <w:sz w:val="22"/>
      <w:szCs w:val="22"/>
    </w:rPr>
  </w:style>
  <w:style w:type="paragraph" w:customStyle="1" w:styleId="Normal3">
    <w:name w:val="Normal3"/>
    <w:basedOn w:val="Normal"/>
    <w:rsid w:val="00A45990"/>
    <w:pPr>
      <w:keepLines/>
      <w:tabs>
        <w:tab w:val="left" w:pos="851"/>
        <w:tab w:val="left" w:pos="1134"/>
        <w:tab w:val="left" w:pos="1418"/>
      </w:tabs>
      <w:ind w:left="567" w:firstLine="284"/>
      <w:jc w:val="both"/>
    </w:pPr>
    <w:rPr>
      <w:sz w:val="22"/>
    </w:rPr>
  </w:style>
  <w:style w:type="numbering" w:customStyle="1" w:styleId="Aucuneliste2">
    <w:name w:val="Aucune liste2"/>
    <w:next w:val="Aucuneliste"/>
    <w:uiPriority w:val="99"/>
    <w:semiHidden/>
    <w:unhideWhenUsed/>
    <w:rsid w:val="00A45990"/>
  </w:style>
  <w:style w:type="paragraph" w:customStyle="1" w:styleId="z-Hautduformulaire1">
    <w:name w:val="z-Haut du formulaire1"/>
    <w:basedOn w:val="Normal"/>
    <w:next w:val="Normal"/>
    <w:hidden/>
    <w:uiPriority w:val="99"/>
    <w:semiHidden/>
    <w:unhideWhenUsed/>
    <w:rsid w:val="00A45990"/>
    <w:pPr>
      <w:pBdr>
        <w:bottom w:val="single" w:sz="6" w:space="1" w:color="auto"/>
      </w:pBdr>
      <w:jc w:val="center"/>
    </w:pPr>
    <w:rPr>
      <w:rFonts w:ascii="Arial" w:hAnsi="Arial" w:cs="Arial"/>
      <w:vanish/>
      <w:sz w:val="16"/>
      <w:szCs w:val="16"/>
    </w:rPr>
  </w:style>
  <w:style w:type="character" w:customStyle="1" w:styleId="input-group-btn1">
    <w:name w:val="input-group-btn1"/>
    <w:rsid w:val="00A45990"/>
    <w:rPr>
      <w:sz w:val="2"/>
      <w:szCs w:val="2"/>
    </w:rPr>
  </w:style>
  <w:style w:type="character" w:customStyle="1" w:styleId="z-HautduformulaireCar1">
    <w:name w:val="z-Haut du formulaire Car1"/>
    <w:basedOn w:val="Policepardfaut"/>
    <w:semiHidden/>
    <w:rsid w:val="00A45990"/>
    <w:rPr>
      <w:rFonts w:ascii="Arial" w:hAnsi="Arial" w:cs="Arial"/>
      <w:vanish/>
      <w:sz w:val="16"/>
      <w:szCs w:val="16"/>
    </w:rPr>
  </w:style>
  <w:style w:type="paragraph" w:customStyle="1" w:styleId="Normalcentr1">
    <w:name w:val="Normal centré1"/>
    <w:basedOn w:val="Normal"/>
    <w:rsid w:val="00A45990"/>
    <w:pPr>
      <w:tabs>
        <w:tab w:val="left" w:pos="540"/>
      </w:tabs>
      <w:suppressAutoHyphens/>
      <w:overflowPunct w:val="0"/>
      <w:autoSpaceDE w:val="0"/>
      <w:autoSpaceDN w:val="0"/>
      <w:adjustRightInd w:val="0"/>
      <w:ind w:left="540" w:right="-72" w:hanging="540"/>
      <w:jc w:val="both"/>
      <w:textAlignment w:val="baseline"/>
    </w:pPr>
  </w:style>
  <w:style w:type="paragraph" w:customStyle="1" w:styleId="CM111">
    <w:name w:val="CM111"/>
    <w:basedOn w:val="Default"/>
    <w:next w:val="Default"/>
    <w:rsid w:val="00A45990"/>
    <w:pPr>
      <w:widowControl w:val="0"/>
      <w:spacing w:after="7375"/>
    </w:pPr>
    <w:rPr>
      <w:rFonts w:ascii="Helvetica" w:hAnsi="Helvetica" w:cs="Helvetica"/>
      <w:color w:val="auto"/>
      <w:lang w:val="fr-FR"/>
    </w:rPr>
  </w:style>
  <w:style w:type="paragraph" w:customStyle="1" w:styleId="CM1">
    <w:name w:val="CM1"/>
    <w:basedOn w:val="Default"/>
    <w:next w:val="Default"/>
    <w:rsid w:val="00A45990"/>
    <w:pPr>
      <w:widowControl w:val="0"/>
    </w:pPr>
    <w:rPr>
      <w:rFonts w:ascii="Helvetica" w:hAnsi="Helvetica" w:cs="Helvetica"/>
      <w:color w:val="auto"/>
      <w:lang w:val="fr-FR"/>
    </w:rPr>
  </w:style>
  <w:style w:type="paragraph" w:customStyle="1" w:styleId="CM2">
    <w:name w:val="CM2"/>
    <w:basedOn w:val="Default"/>
    <w:next w:val="Default"/>
    <w:rsid w:val="00A45990"/>
    <w:pPr>
      <w:widowControl w:val="0"/>
      <w:spacing w:line="263" w:lineRule="atLeast"/>
    </w:pPr>
    <w:rPr>
      <w:rFonts w:ascii="Helvetica" w:hAnsi="Helvetica" w:cs="Helvetica"/>
      <w:color w:val="auto"/>
      <w:lang w:val="fr-FR"/>
    </w:rPr>
  </w:style>
  <w:style w:type="paragraph" w:customStyle="1" w:styleId="CM100">
    <w:name w:val="CM100"/>
    <w:basedOn w:val="Default"/>
    <w:next w:val="Default"/>
    <w:rsid w:val="00A45990"/>
    <w:pPr>
      <w:widowControl w:val="0"/>
      <w:spacing w:after="128"/>
    </w:pPr>
    <w:rPr>
      <w:rFonts w:ascii="Helvetica" w:hAnsi="Helvetica" w:cs="Helvetica"/>
      <w:color w:val="auto"/>
      <w:lang w:val="fr-FR"/>
    </w:rPr>
  </w:style>
  <w:style w:type="paragraph" w:customStyle="1" w:styleId="CM102">
    <w:name w:val="CM102"/>
    <w:basedOn w:val="Default"/>
    <w:next w:val="Default"/>
    <w:rsid w:val="00A45990"/>
    <w:pPr>
      <w:widowControl w:val="0"/>
      <w:spacing w:after="553"/>
    </w:pPr>
    <w:rPr>
      <w:rFonts w:ascii="Helvetica" w:hAnsi="Helvetica" w:cs="Helvetica"/>
      <w:color w:val="auto"/>
      <w:lang w:val="fr-FR"/>
    </w:rPr>
  </w:style>
  <w:style w:type="paragraph" w:customStyle="1" w:styleId="CM105">
    <w:name w:val="CM105"/>
    <w:basedOn w:val="Default"/>
    <w:next w:val="Default"/>
    <w:rsid w:val="00A45990"/>
    <w:pPr>
      <w:widowControl w:val="0"/>
      <w:spacing w:after="348"/>
    </w:pPr>
    <w:rPr>
      <w:rFonts w:ascii="Helvetica" w:hAnsi="Helvetica" w:cs="Helvetica"/>
      <w:color w:val="auto"/>
      <w:lang w:val="fr-FR"/>
    </w:rPr>
  </w:style>
  <w:style w:type="paragraph" w:customStyle="1" w:styleId="CM106">
    <w:name w:val="CM106"/>
    <w:basedOn w:val="Default"/>
    <w:next w:val="Default"/>
    <w:rsid w:val="00A45990"/>
    <w:pPr>
      <w:widowControl w:val="0"/>
      <w:spacing w:after="1148"/>
    </w:pPr>
    <w:rPr>
      <w:rFonts w:ascii="Helvetica" w:hAnsi="Helvetica" w:cs="Helvetica"/>
      <w:color w:val="auto"/>
      <w:lang w:val="fr-FR"/>
    </w:rPr>
  </w:style>
  <w:style w:type="paragraph" w:customStyle="1" w:styleId="CM104">
    <w:name w:val="CM104"/>
    <w:basedOn w:val="Default"/>
    <w:next w:val="Default"/>
    <w:rsid w:val="00A45990"/>
    <w:pPr>
      <w:widowControl w:val="0"/>
      <w:spacing w:after="1023"/>
    </w:pPr>
    <w:rPr>
      <w:rFonts w:ascii="Helvetica" w:hAnsi="Helvetica" w:cs="Helvetica"/>
      <w:color w:val="auto"/>
      <w:lang w:val="fr-FR"/>
    </w:rPr>
  </w:style>
  <w:style w:type="paragraph" w:customStyle="1" w:styleId="CM107">
    <w:name w:val="CM107"/>
    <w:basedOn w:val="Default"/>
    <w:next w:val="Default"/>
    <w:rsid w:val="00A45990"/>
    <w:pPr>
      <w:widowControl w:val="0"/>
      <w:spacing w:after="450"/>
    </w:pPr>
    <w:rPr>
      <w:rFonts w:ascii="Helvetica" w:hAnsi="Helvetica" w:cs="Helvetica"/>
      <w:color w:val="auto"/>
      <w:lang w:val="fr-FR"/>
    </w:rPr>
  </w:style>
  <w:style w:type="paragraph" w:customStyle="1" w:styleId="CM112">
    <w:name w:val="CM112"/>
    <w:basedOn w:val="Default"/>
    <w:next w:val="Default"/>
    <w:rsid w:val="00A45990"/>
    <w:pPr>
      <w:widowControl w:val="0"/>
      <w:spacing w:after="920"/>
    </w:pPr>
    <w:rPr>
      <w:rFonts w:ascii="Helvetica" w:hAnsi="Helvetica" w:cs="Helvetica"/>
      <w:color w:val="auto"/>
      <w:lang w:val="fr-FR"/>
    </w:rPr>
  </w:style>
  <w:style w:type="paragraph" w:customStyle="1" w:styleId="CM118">
    <w:name w:val="CM118"/>
    <w:basedOn w:val="Default"/>
    <w:next w:val="Default"/>
    <w:rsid w:val="00A45990"/>
    <w:pPr>
      <w:widowControl w:val="0"/>
      <w:spacing w:after="6950"/>
    </w:pPr>
    <w:rPr>
      <w:rFonts w:ascii="Helvetica" w:hAnsi="Helvetica" w:cs="Helvetica"/>
      <w:color w:val="auto"/>
      <w:lang w:val="fr-FR"/>
    </w:rPr>
  </w:style>
  <w:style w:type="paragraph" w:customStyle="1" w:styleId="CM119">
    <w:name w:val="CM119"/>
    <w:basedOn w:val="Default"/>
    <w:next w:val="Default"/>
    <w:rsid w:val="00A45990"/>
    <w:pPr>
      <w:widowControl w:val="0"/>
      <w:spacing w:after="665"/>
    </w:pPr>
    <w:rPr>
      <w:rFonts w:ascii="Helvetica" w:hAnsi="Helvetica" w:cs="Helvetica"/>
      <w:color w:val="auto"/>
      <w:lang w:val="fr-FR"/>
    </w:rPr>
  </w:style>
  <w:style w:type="paragraph" w:customStyle="1" w:styleId="CM37">
    <w:name w:val="CM37"/>
    <w:basedOn w:val="Default"/>
    <w:next w:val="Default"/>
    <w:rsid w:val="00A45990"/>
    <w:pPr>
      <w:widowControl w:val="0"/>
      <w:spacing w:line="266" w:lineRule="atLeast"/>
    </w:pPr>
    <w:rPr>
      <w:rFonts w:ascii="Helvetica" w:hAnsi="Helvetica" w:cs="Helvetica"/>
      <w:color w:val="auto"/>
      <w:lang w:val="fr-FR"/>
    </w:rPr>
  </w:style>
  <w:style w:type="paragraph" w:customStyle="1" w:styleId="CM120">
    <w:name w:val="CM120"/>
    <w:basedOn w:val="Default"/>
    <w:next w:val="Default"/>
    <w:rsid w:val="00A45990"/>
    <w:pPr>
      <w:widowControl w:val="0"/>
      <w:spacing w:after="1763"/>
    </w:pPr>
    <w:rPr>
      <w:rFonts w:ascii="Helvetica" w:hAnsi="Helvetica" w:cs="Helvetica"/>
      <w:color w:val="auto"/>
      <w:lang w:val="fr-FR"/>
    </w:rPr>
  </w:style>
  <w:style w:type="paragraph" w:customStyle="1" w:styleId="CM42">
    <w:name w:val="CM42"/>
    <w:basedOn w:val="Default"/>
    <w:next w:val="Default"/>
    <w:rsid w:val="00A45990"/>
    <w:pPr>
      <w:widowControl w:val="0"/>
      <w:spacing w:line="266" w:lineRule="atLeast"/>
    </w:pPr>
    <w:rPr>
      <w:rFonts w:ascii="Helvetica" w:hAnsi="Helvetica" w:cs="Helvetica"/>
      <w:color w:val="auto"/>
      <w:lang w:val="fr-FR"/>
    </w:rPr>
  </w:style>
  <w:style w:type="paragraph" w:customStyle="1" w:styleId="CM122">
    <w:name w:val="CM122"/>
    <w:basedOn w:val="Default"/>
    <w:next w:val="Default"/>
    <w:rsid w:val="00A45990"/>
    <w:pPr>
      <w:widowControl w:val="0"/>
      <w:spacing w:after="2020"/>
    </w:pPr>
    <w:rPr>
      <w:rFonts w:ascii="Helvetica" w:hAnsi="Helvetica" w:cs="Helvetica"/>
      <w:color w:val="auto"/>
      <w:lang w:val="fr-FR"/>
    </w:rPr>
  </w:style>
  <w:style w:type="paragraph" w:customStyle="1" w:styleId="CM103">
    <w:name w:val="CM103"/>
    <w:basedOn w:val="Default"/>
    <w:next w:val="Default"/>
    <w:rsid w:val="00A45990"/>
    <w:pPr>
      <w:widowControl w:val="0"/>
      <w:spacing w:after="738"/>
    </w:pPr>
    <w:rPr>
      <w:rFonts w:ascii="Helvetica" w:hAnsi="Helvetica" w:cs="Helvetica"/>
      <w:color w:val="auto"/>
      <w:lang w:val="fr-FR"/>
    </w:rPr>
  </w:style>
  <w:style w:type="paragraph" w:customStyle="1" w:styleId="CM18">
    <w:name w:val="CM18"/>
    <w:basedOn w:val="Default"/>
    <w:next w:val="Default"/>
    <w:rsid w:val="00A45990"/>
    <w:pPr>
      <w:widowControl w:val="0"/>
      <w:spacing w:line="460" w:lineRule="atLeast"/>
    </w:pPr>
    <w:rPr>
      <w:rFonts w:ascii="Helvetica" w:hAnsi="Helvetica" w:cs="Helvetica"/>
      <w:color w:val="auto"/>
      <w:lang w:val="fr-FR"/>
    </w:rPr>
  </w:style>
  <w:style w:type="paragraph" w:customStyle="1" w:styleId="CM113">
    <w:name w:val="CM113"/>
    <w:basedOn w:val="Default"/>
    <w:next w:val="Default"/>
    <w:rsid w:val="00A45990"/>
    <w:pPr>
      <w:widowControl w:val="0"/>
      <w:spacing w:after="102"/>
    </w:pPr>
    <w:rPr>
      <w:rFonts w:ascii="Helvetica" w:hAnsi="Helvetica" w:cs="Helvetica"/>
      <w:color w:val="auto"/>
      <w:lang w:val="fr-FR"/>
    </w:rPr>
  </w:style>
  <w:style w:type="paragraph" w:customStyle="1" w:styleId="CM30">
    <w:name w:val="CM30"/>
    <w:basedOn w:val="Default"/>
    <w:next w:val="Default"/>
    <w:rsid w:val="00A45990"/>
    <w:pPr>
      <w:widowControl w:val="0"/>
    </w:pPr>
    <w:rPr>
      <w:rFonts w:ascii="Helvetica" w:hAnsi="Helvetica" w:cs="Helvetica"/>
      <w:color w:val="auto"/>
      <w:lang w:val="fr-FR"/>
    </w:rPr>
  </w:style>
  <w:style w:type="paragraph" w:customStyle="1" w:styleId="CM38">
    <w:name w:val="CM38"/>
    <w:basedOn w:val="Default"/>
    <w:next w:val="Default"/>
    <w:rsid w:val="00A45990"/>
    <w:pPr>
      <w:widowControl w:val="0"/>
      <w:spacing w:line="266" w:lineRule="atLeast"/>
    </w:pPr>
    <w:rPr>
      <w:rFonts w:ascii="Helvetica" w:hAnsi="Helvetica" w:cs="Helvetica"/>
      <w:color w:val="auto"/>
      <w:lang w:val="fr-FR"/>
    </w:rPr>
  </w:style>
  <w:style w:type="paragraph" w:customStyle="1" w:styleId="CM55">
    <w:name w:val="CM55"/>
    <w:basedOn w:val="Default"/>
    <w:next w:val="Default"/>
    <w:rsid w:val="00A45990"/>
    <w:pPr>
      <w:widowControl w:val="0"/>
      <w:spacing w:line="260" w:lineRule="atLeast"/>
    </w:pPr>
    <w:rPr>
      <w:rFonts w:ascii="Helvetica" w:hAnsi="Helvetica" w:cs="Helvetica"/>
      <w:color w:val="auto"/>
      <w:lang w:val="fr-FR"/>
    </w:rPr>
  </w:style>
  <w:style w:type="paragraph" w:customStyle="1" w:styleId="Corpsdetexte1a">
    <w:name w:val="Corps de texte 1a"/>
    <w:basedOn w:val="Normal"/>
    <w:rsid w:val="00A45990"/>
    <w:pPr>
      <w:widowControl w:val="0"/>
      <w:tabs>
        <w:tab w:val="left" w:pos="851"/>
      </w:tabs>
      <w:spacing w:before="120" w:after="60"/>
      <w:ind w:left="851" w:hanging="284"/>
      <w:jc w:val="both"/>
    </w:pPr>
    <w:rPr>
      <w:rFonts w:ascii="Arial" w:hAnsi="Arial"/>
      <w:sz w:val="20"/>
    </w:rPr>
  </w:style>
  <w:style w:type="paragraph" w:customStyle="1" w:styleId="Spcial">
    <w:name w:val="Spécial"/>
    <w:basedOn w:val="Titre4"/>
    <w:rsid w:val="00A45990"/>
    <w:pPr>
      <w:keepNext/>
      <w:widowControl w:val="0"/>
      <w:spacing w:before="120" w:after="60"/>
      <w:jc w:val="left"/>
    </w:pPr>
    <w:rPr>
      <w:rFonts w:ascii="Arial" w:hAnsi="Arial" w:cs="Arial"/>
      <w:bCs/>
      <w:i/>
      <w:iCs/>
      <w:sz w:val="20"/>
      <w:u w:val="single"/>
    </w:rPr>
  </w:style>
  <w:style w:type="character" w:customStyle="1" w:styleId="ExplorateurdedocumentsCar1">
    <w:name w:val="Explorateur de documents Car1"/>
    <w:rsid w:val="00A45990"/>
    <w:rPr>
      <w:rFonts w:ascii="Tahoma" w:hAnsi="Tahoma" w:cs="Tahoma"/>
      <w:sz w:val="16"/>
      <w:szCs w:val="16"/>
    </w:rPr>
  </w:style>
  <w:style w:type="paragraph" w:customStyle="1" w:styleId="CM4">
    <w:name w:val="CM4"/>
    <w:basedOn w:val="Default"/>
    <w:next w:val="Default"/>
    <w:rsid w:val="00A45990"/>
    <w:pPr>
      <w:widowControl w:val="0"/>
      <w:spacing w:line="263" w:lineRule="atLeast"/>
    </w:pPr>
    <w:rPr>
      <w:rFonts w:ascii="Helvetica" w:hAnsi="Helvetica" w:cs="Helvetica"/>
      <w:color w:val="auto"/>
      <w:lang w:val="fr-FR"/>
    </w:rPr>
  </w:style>
  <w:style w:type="paragraph" w:customStyle="1" w:styleId="CM101">
    <w:name w:val="CM101"/>
    <w:basedOn w:val="Default"/>
    <w:next w:val="Default"/>
    <w:rsid w:val="00A45990"/>
    <w:pPr>
      <w:widowControl w:val="0"/>
      <w:spacing w:after="58"/>
    </w:pPr>
    <w:rPr>
      <w:rFonts w:ascii="Helvetica" w:hAnsi="Helvetica" w:cs="Helvetica"/>
      <w:color w:val="auto"/>
      <w:lang w:val="fr-FR"/>
    </w:rPr>
  </w:style>
  <w:style w:type="paragraph" w:customStyle="1" w:styleId="CM109">
    <w:name w:val="CM109"/>
    <w:basedOn w:val="Default"/>
    <w:next w:val="Default"/>
    <w:rsid w:val="00A45990"/>
    <w:pPr>
      <w:widowControl w:val="0"/>
      <w:spacing w:after="1340"/>
    </w:pPr>
    <w:rPr>
      <w:rFonts w:ascii="Helvetica" w:hAnsi="Helvetica" w:cs="Helvetica"/>
      <w:color w:val="auto"/>
      <w:lang w:val="fr-FR"/>
    </w:rPr>
  </w:style>
  <w:style w:type="paragraph" w:customStyle="1" w:styleId="CM23">
    <w:name w:val="CM23"/>
    <w:basedOn w:val="Default"/>
    <w:next w:val="Default"/>
    <w:rsid w:val="00A45990"/>
    <w:pPr>
      <w:widowControl w:val="0"/>
      <w:spacing w:line="220" w:lineRule="atLeast"/>
    </w:pPr>
    <w:rPr>
      <w:rFonts w:ascii="Helvetica" w:hAnsi="Helvetica" w:cs="Helvetica"/>
      <w:color w:val="auto"/>
      <w:lang w:val="fr-FR"/>
    </w:rPr>
  </w:style>
  <w:style w:type="paragraph" w:customStyle="1" w:styleId="CM25">
    <w:name w:val="CM25"/>
    <w:basedOn w:val="Default"/>
    <w:next w:val="Default"/>
    <w:rsid w:val="00A45990"/>
    <w:pPr>
      <w:widowControl w:val="0"/>
      <w:spacing w:line="266" w:lineRule="atLeast"/>
    </w:pPr>
    <w:rPr>
      <w:rFonts w:ascii="Helvetica" w:hAnsi="Helvetica" w:cs="Helvetica"/>
      <w:color w:val="auto"/>
      <w:lang w:val="fr-FR"/>
    </w:rPr>
  </w:style>
  <w:style w:type="paragraph" w:customStyle="1" w:styleId="CM45">
    <w:name w:val="CM45"/>
    <w:basedOn w:val="Default"/>
    <w:next w:val="Default"/>
    <w:rsid w:val="00A45990"/>
    <w:pPr>
      <w:widowControl w:val="0"/>
      <w:spacing w:line="266" w:lineRule="atLeast"/>
    </w:pPr>
    <w:rPr>
      <w:rFonts w:ascii="Helvetica" w:hAnsi="Helvetica" w:cs="Helvetica"/>
      <w:color w:val="auto"/>
      <w:lang w:val="fr-FR"/>
    </w:rPr>
  </w:style>
  <w:style w:type="paragraph" w:customStyle="1" w:styleId="CM123">
    <w:name w:val="CM123"/>
    <w:basedOn w:val="Default"/>
    <w:next w:val="Default"/>
    <w:rsid w:val="00A45990"/>
    <w:pPr>
      <w:widowControl w:val="0"/>
      <w:spacing w:after="6530"/>
    </w:pPr>
    <w:rPr>
      <w:rFonts w:ascii="Helvetica" w:hAnsi="Helvetica" w:cs="Helvetica"/>
      <w:color w:val="auto"/>
      <w:lang w:val="fr-FR"/>
    </w:rPr>
  </w:style>
  <w:style w:type="paragraph" w:customStyle="1" w:styleId="CM121">
    <w:name w:val="CM121"/>
    <w:basedOn w:val="Default"/>
    <w:next w:val="Default"/>
    <w:rsid w:val="00A45990"/>
    <w:pPr>
      <w:widowControl w:val="0"/>
      <w:spacing w:after="863"/>
    </w:pPr>
    <w:rPr>
      <w:rFonts w:ascii="Helvetica" w:hAnsi="Helvetica" w:cs="Helvetica"/>
      <w:color w:val="auto"/>
      <w:lang w:val="fr-FR"/>
    </w:rPr>
  </w:style>
  <w:style w:type="paragraph" w:customStyle="1" w:styleId="CM33">
    <w:name w:val="CM33"/>
    <w:basedOn w:val="Default"/>
    <w:next w:val="Default"/>
    <w:rsid w:val="00A45990"/>
    <w:pPr>
      <w:widowControl w:val="0"/>
      <w:spacing w:line="266" w:lineRule="atLeast"/>
    </w:pPr>
    <w:rPr>
      <w:rFonts w:ascii="Helvetica" w:hAnsi="Helvetica" w:cs="Helvetica"/>
      <w:color w:val="auto"/>
      <w:lang w:val="fr-FR"/>
    </w:rPr>
  </w:style>
  <w:style w:type="paragraph" w:customStyle="1" w:styleId="CM74">
    <w:name w:val="CM74"/>
    <w:basedOn w:val="Default"/>
    <w:next w:val="Default"/>
    <w:rsid w:val="00A45990"/>
    <w:pPr>
      <w:widowControl w:val="0"/>
      <w:spacing w:line="240" w:lineRule="atLeast"/>
    </w:pPr>
    <w:rPr>
      <w:rFonts w:ascii="Helvetica" w:hAnsi="Helvetica" w:cs="Helvetica"/>
      <w:color w:val="auto"/>
      <w:lang w:val="fr-FR"/>
    </w:rPr>
  </w:style>
  <w:style w:type="paragraph" w:customStyle="1" w:styleId="CM124">
    <w:name w:val="CM124"/>
    <w:basedOn w:val="Default"/>
    <w:next w:val="Default"/>
    <w:rsid w:val="00A45990"/>
    <w:pPr>
      <w:widowControl w:val="0"/>
      <w:spacing w:after="7465"/>
    </w:pPr>
    <w:rPr>
      <w:rFonts w:ascii="Helvetica" w:hAnsi="Helvetica" w:cs="Helvetica"/>
      <w:color w:val="auto"/>
      <w:lang w:val="fr-FR"/>
    </w:rPr>
  </w:style>
  <w:style w:type="character" w:customStyle="1" w:styleId="NotedebasdepageCar1">
    <w:name w:val="Note de bas de page Car1"/>
    <w:basedOn w:val="Policepardfaut"/>
    <w:rsid w:val="00A45990"/>
  </w:style>
  <w:style w:type="character" w:customStyle="1" w:styleId="CommentaireCar1">
    <w:name w:val="Commentaire Car1"/>
    <w:basedOn w:val="Policepardfaut"/>
    <w:rsid w:val="00A45990"/>
  </w:style>
  <w:style w:type="character" w:customStyle="1" w:styleId="ObjetducommentaireCar1">
    <w:name w:val="Objet du commentaire Car1"/>
    <w:rsid w:val="00A45990"/>
    <w:rPr>
      <w:b/>
      <w:bCs/>
    </w:rPr>
  </w:style>
  <w:style w:type="paragraph" w:customStyle="1" w:styleId="CM3">
    <w:name w:val="CM3"/>
    <w:basedOn w:val="Default"/>
    <w:next w:val="Default"/>
    <w:rsid w:val="00A45990"/>
    <w:pPr>
      <w:widowControl w:val="0"/>
      <w:spacing w:line="288" w:lineRule="atLeast"/>
    </w:pPr>
    <w:rPr>
      <w:rFonts w:ascii="Helvetica" w:hAnsi="Helvetica" w:cs="Helvetica"/>
      <w:color w:val="auto"/>
      <w:lang w:val="fr-FR"/>
    </w:rPr>
  </w:style>
  <w:style w:type="paragraph" w:customStyle="1" w:styleId="CM110">
    <w:name w:val="CM110"/>
    <w:basedOn w:val="Default"/>
    <w:next w:val="Default"/>
    <w:rsid w:val="00A45990"/>
    <w:pPr>
      <w:widowControl w:val="0"/>
      <w:spacing w:after="808"/>
    </w:pPr>
    <w:rPr>
      <w:rFonts w:ascii="Helvetica" w:hAnsi="Helvetica" w:cs="Helvetica"/>
      <w:color w:val="auto"/>
      <w:lang w:val="fr-FR"/>
    </w:rPr>
  </w:style>
  <w:style w:type="paragraph" w:customStyle="1" w:styleId="CM26">
    <w:name w:val="CM26"/>
    <w:basedOn w:val="Default"/>
    <w:next w:val="Default"/>
    <w:rsid w:val="00A45990"/>
    <w:pPr>
      <w:widowControl w:val="0"/>
      <w:spacing w:line="336" w:lineRule="atLeast"/>
    </w:pPr>
    <w:rPr>
      <w:rFonts w:ascii="Helvetica" w:hAnsi="Helvetica" w:cs="Helvetica"/>
      <w:color w:val="auto"/>
      <w:lang w:val="fr-FR"/>
    </w:rPr>
  </w:style>
  <w:style w:type="paragraph" w:customStyle="1" w:styleId="CM127">
    <w:name w:val="CM127"/>
    <w:basedOn w:val="Default"/>
    <w:next w:val="Default"/>
    <w:rsid w:val="00A45990"/>
    <w:pPr>
      <w:widowControl w:val="0"/>
      <w:spacing w:after="7790"/>
    </w:pPr>
    <w:rPr>
      <w:rFonts w:ascii="Helvetica" w:hAnsi="Helvetica" w:cs="Helvetica"/>
      <w:color w:val="auto"/>
      <w:lang w:val="fr-FR"/>
    </w:rPr>
  </w:style>
  <w:style w:type="paragraph" w:customStyle="1" w:styleId="CM13">
    <w:name w:val="CM13"/>
    <w:basedOn w:val="Default"/>
    <w:next w:val="Default"/>
    <w:rsid w:val="00A45990"/>
    <w:pPr>
      <w:widowControl w:val="0"/>
    </w:pPr>
    <w:rPr>
      <w:rFonts w:ascii="Helvetica" w:hAnsi="Helvetica" w:cs="Helvetica"/>
      <w:color w:val="auto"/>
      <w:lang w:val="fr-FR"/>
    </w:rPr>
  </w:style>
  <w:style w:type="paragraph" w:customStyle="1" w:styleId="CM117">
    <w:name w:val="CM117"/>
    <w:basedOn w:val="Default"/>
    <w:next w:val="Default"/>
    <w:rsid w:val="00A45990"/>
    <w:pPr>
      <w:widowControl w:val="0"/>
      <w:spacing w:after="1818"/>
    </w:pPr>
    <w:rPr>
      <w:rFonts w:ascii="Helvetica" w:hAnsi="Helvetica" w:cs="Helvetica"/>
      <w:color w:val="auto"/>
      <w:lang w:val="fr-FR"/>
    </w:rPr>
  </w:style>
  <w:style w:type="paragraph" w:customStyle="1" w:styleId="CM78">
    <w:name w:val="CM78"/>
    <w:basedOn w:val="Default"/>
    <w:next w:val="Default"/>
    <w:rsid w:val="00A45990"/>
    <w:pPr>
      <w:widowControl w:val="0"/>
      <w:spacing w:line="360" w:lineRule="atLeast"/>
    </w:pPr>
    <w:rPr>
      <w:rFonts w:ascii="Helvetica" w:hAnsi="Helvetica" w:cs="Helvetica"/>
      <w:color w:val="auto"/>
      <w:lang w:val="fr-FR"/>
    </w:rPr>
  </w:style>
  <w:style w:type="paragraph" w:customStyle="1" w:styleId="CM85">
    <w:name w:val="CM85"/>
    <w:basedOn w:val="Default"/>
    <w:next w:val="Default"/>
    <w:rsid w:val="00A45990"/>
    <w:pPr>
      <w:widowControl w:val="0"/>
      <w:spacing w:line="288" w:lineRule="atLeast"/>
    </w:pPr>
    <w:rPr>
      <w:rFonts w:ascii="Helvetica" w:hAnsi="Helvetica" w:cs="Helvetica"/>
      <w:color w:val="auto"/>
      <w:lang w:val="fr-FR"/>
    </w:rPr>
  </w:style>
  <w:style w:type="paragraph" w:customStyle="1" w:styleId="CM86">
    <w:name w:val="CM86"/>
    <w:basedOn w:val="Default"/>
    <w:next w:val="Default"/>
    <w:rsid w:val="00A45990"/>
    <w:pPr>
      <w:widowControl w:val="0"/>
      <w:spacing w:line="288" w:lineRule="atLeast"/>
    </w:pPr>
    <w:rPr>
      <w:rFonts w:ascii="Helvetica" w:hAnsi="Helvetica" w:cs="Helvetica"/>
      <w:color w:val="auto"/>
      <w:lang w:val="fr-FR"/>
    </w:rPr>
  </w:style>
  <w:style w:type="paragraph" w:customStyle="1" w:styleId="CM94">
    <w:name w:val="CM94"/>
    <w:basedOn w:val="Default"/>
    <w:next w:val="Default"/>
    <w:rsid w:val="00A45990"/>
    <w:pPr>
      <w:widowControl w:val="0"/>
    </w:pPr>
    <w:rPr>
      <w:rFonts w:ascii="Helvetica" w:hAnsi="Helvetica" w:cs="Helvetica"/>
      <w:color w:val="auto"/>
      <w:lang w:val="fr-FR"/>
    </w:rPr>
  </w:style>
  <w:style w:type="paragraph" w:customStyle="1" w:styleId="CM50">
    <w:name w:val="CM50"/>
    <w:basedOn w:val="Normal"/>
    <w:next w:val="Normal"/>
    <w:rsid w:val="00A45990"/>
    <w:pPr>
      <w:widowControl w:val="0"/>
      <w:autoSpaceDE w:val="0"/>
      <w:autoSpaceDN w:val="0"/>
      <w:adjustRightInd w:val="0"/>
      <w:spacing w:line="840" w:lineRule="atLeast"/>
    </w:pPr>
    <w:rPr>
      <w:rFonts w:ascii="Helvetica" w:hAnsi="Helvetica" w:cs="Helvetica"/>
      <w:szCs w:val="24"/>
    </w:rPr>
  </w:style>
  <w:style w:type="paragraph" w:customStyle="1" w:styleId="CM89">
    <w:name w:val="CM89"/>
    <w:basedOn w:val="Default"/>
    <w:next w:val="Default"/>
    <w:rsid w:val="00A45990"/>
    <w:pPr>
      <w:widowControl w:val="0"/>
      <w:spacing w:after="450"/>
    </w:pPr>
    <w:rPr>
      <w:rFonts w:ascii="Helvetica" w:hAnsi="Helvetica" w:cs="Helvetica"/>
      <w:color w:val="auto"/>
      <w:lang w:val="fr-FR"/>
    </w:rPr>
  </w:style>
  <w:style w:type="character" w:styleId="Textedelespacerserv">
    <w:name w:val="Placeholder Text"/>
    <w:uiPriority w:val="99"/>
    <w:semiHidden/>
    <w:rsid w:val="00A45990"/>
    <w:rPr>
      <w:color w:val="808080"/>
    </w:rPr>
  </w:style>
  <w:style w:type="paragraph" w:customStyle="1" w:styleId="31">
    <w:name w:val="3 1"/>
    <w:rsid w:val="00A45990"/>
    <w:pPr>
      <w:tabs>
        <w:tab w:val="left" w:pos="-720"/>
        <w:tab w:val="left" w:pos="0"/>
        <w:tab w:val="decimal" w:pos="720"/>
      </w:tabs>
      <w:suppressAutoHyphens/>
      <w:ind w:firstLine="720"/>
    </w:pPr>
    <w:rPr>
      <w:rFonts w:ascii="CG Times" w:hAnsi="CG Times"/>
      <w:sz w:val="24"/>
      <w:lang w:val="en-US"/>
    </w:rPr>
  </w:style>
  <w:style w:type="character" w:customStyle="1" w:styleId="a-list-item">
    <w:name w:val="a-list-item"/>
    <w:rsid w:val="00A45990"/>
  </w:style>
  <w:style w:type="numbering" w:customStyle="1" w:styleId="Aucuneliste3">
    <w:name w:val="Aucune liste3"/>
    <w:next w:val="Aucuneliste"/>
    <w:uiPriority w:val="99"/>
    <w:semiHidden/>
    <w:unhideWhenUsed/>
    <w:rsid w:val="00A45990"/>
  </w:style>
  <w:style w:type="table" w:customStyle="1" w:styleId="Grilledutableau3">
    <w:name w:val="Grille du tableau3"/>
    <w:basedOn w:val="TableauNormal"/>
    <w:next w:val="Grilledutableau"/>
    <w:rsid w:val="00A45990"/>
    <w:pPr>
      <w:suppressAutoHyphen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Aucuneliste"/>
    <w:uiPriority w:val="99"/>
    <w:semiHidden/>
    <w:unhideWhenUsed/>
    <w:rsid w:val="00A45990"/>
  </w:style>
  <w:style w:type="table" w:customStyle="1" w:styleId="Grilledutableau12">
    <w:name w:val="Grille du tableau12"/>
    <w:basedOn w:val="TableauNormal"/>
    <w:next w:val="Grilledutableau"/>
    <w:rsid w:val="00A45990"/>
    <w:rPr>
      <w:rFonts w:ascii="Arial" w:eastAsia="Times"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A4599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A45990"/>
    <w:rPr>
      <w:color w:val="605E5C"/>
      <w:shd w:val="clear" w:color="auto" w:fill="E1DFDD"/>
    </w:rPr>
  </w:style>
  <w:style w:type="paragraph" w:customStyle="1" w:styleId="Document1">
    <w:name w:val="Document 1"/>
    <w:rsid w:val="00D04289"/>
    <w:pPr>
      <w:keepNext/>
      <w:keepLines/>
      <w:tabs>
        <w:tab w:val="left" w:pos="-720"/>
      </w:tabs>
      <w:suppressAutoHyphens/>
    </w:pPr>
    <w:rPr>
      <w:rFonts w:ascii="CG Times" w:hAnsi="CG Times"/>
      <w:sz w:val="24"/>
      <w:lang w:val="en-US" w:eastAsia="en-US"/>
    </w:rPr>
  </w:style>
  <w:style w:type="character" w:customStyle="1" w:styleId="Document2">
    <w:name w:val="Document 2"/>
    <w:rsid w:val="00D04289"/>
    <w:rPr>
      <w:rFonts w:ascii="CG Times" w:hAnsi="CG Times"/>
      <w:noProof w:val="0"/>
      <w:sz w:val="24"/>
      <w:lang w:val="en-US"/>
    </w:rPr>
  </w:style>
  <w:style w:type="character" w:customStyle="1" w:styleId="Document3">
    <w:name w:val="Document 3"/>
    <w:rsid w:val="00D04289"/>
    <w:rPr>
      <w:rFonts w:ascii="CG Times" w:hAnsi="CG Times"/>
      <w:noProof w:val="0"/>
      <w:sz w:val="24"/>
      <w:lang w:val="en-US"/>
    </w:rPr>
  </w:style>
  <w:style w:type="character" w:customStyle="1" w:styleId="Document4">
    <w:name w:val="Document 4"/>
    <w:rsid w:val="00D04289"/>
    <w:rPr>
      <w:b/>
      <w:i/>
      <w:sz w:val="24"/>
    </w:rPr>
  </w:style>
  <w:style w:type="character" w:customStyle="1" w:styleId="Document5">
    <w:name w:val="Document 5"/>
    <w:basedOn w:val="Policepardfaut"/>
    <w:rsid w:val="00D04289"/>
  </w:style>
  <w:style w:type="character" w:customStyle="1" w:styleId="Document6">
    <w:name w:val="Document 6"/>
    <w:basedOn w:val="Policepardfaut"/>
    <w:rsid w:val="00D04289"/>
  </w:style>
  <w:style w:type="character" w:customStyle="1" w:styleId="Document7">
    <w:name w:val="Document 7"/>
    <w:basedOn w:val="Policepardfaut"/>
    <w:rsid w:val="00D04289"/>
  </w:style>
  <w:style w:type="character" w:customStyle="1" w:styleId="Document8">
    <w:name w:val="Document 8"/>
    <w:basedOn w:val="Policepardfaut"/>
    <w:rsid w:val="00D04289"/>
  </w:style>
  <w:style w:type="character" w:customStyle="1" w:styleId="Technical1">
    <w:name w:val="Technical 1"/>
    <w:rsid w:val="00D04289"/>
    <w:rPr>
      <w:rFonts w:ascii="CG Times" w:hAnsi="CG Times"/>
      <w:noProof w:val="0"/>
      <w:sz w:val="24"/>
      <w:lang w:val="en-US"/>
    </w:rPr>
  </w:style>
  <w:style w:type="character" w:customStyle="1" w:styleId="Technical2">
    <w:name w:val="Technical 2"/>
    <w:rsid w:val="00D04289"/>
    <w:rPr>
      <w:rFonts w:ascii="CG Times" w:hAnsi="CG Times"/>
      <w:noProof w:val="0"/>
      <w:sz w:val="24"/>
      <w:lang w:val="en-US"/>
    </w:rPr>
  </w:style>
  <w:style w:type="character" w:customStyle="1" w:styleId="Technical3">
    <w:name w:val="Technical 3"/>
    <w:rsid w:val="00D04289"/>
    <w:rPr>
      <w:rFonts w:ascii="CG Times" w:hAnsi="CG Times"/>
      <w:noProof w:val="0"/>
      <w:sz w:val="24"/>
      <w:lang w:val="en-US"/>
    </w:rPr>
  </w:style>
  <w:style w:type="paragraph" w:customStyle="1" w:styleId="Technical6">
    <w:name w:val="Technical 6"/>
    <w:rsid w:val="00D04289"/>
    <w:pPr>
      <w:tabs>
        <w:tab w:val="left" w:pos="-720"/>
      </w:tabs>
      <w:suppressAutoHyphens/>
      <w:ind w:firstLine="720"/>
    </w:pPr>
    <w:rPr>
      <w:rFonts w:ascii="CG Times" w:hAnsi="CG Times"/>
      <w:b/>
      <w:sz w:val="24"/>
      <w:lang w:val="en-US" w:eastAsia="en-US"/>
    </w:rPr>
  </w:style>
  <w:style w:type="paragraph" w:customStyle="1" w:styleId="Technical7">
    <w:name w:val="Technical 7"/>
    <w:rsid w:val="00D04289"/>
    <w:pPr>
      <w:tabs>
        <w:tab w:val="left" w:pos="-720"/>
      </w:tabs>
      <w:suppressAutoHyphens/>
      <w:ind w:firstLine="720"/>
    </w:pPr>
    <w:rPr>
      <w:rFonts w:ascii="CG Times" w:hAnsi="CG Times"/>
      <w:b/>
      <w:sz w:val="24"/>
      <w:lang w:val="en-US" w:eastAsia="en-US"/>
    </w:rPr>
  </w:style>
  <w:style w:type="paragraph" w:customStyle="1" w:styleId="Technical8">
    <w:name w:val="Technical 8"/>
    <w:rsid w:val="00D04289"/>
    <w:pPr>
      <w:tabs>
        <w:tab w:val="left" w:pos="-720"/>
      </w:tabs>
      <w:suppressAutoHyphens/>
      <w:ind w:firstLine="720"/>
    </w:pPr>
    <w:rPr>
      <w:rFonts w:ascii="CG Times" w:hAnsi="CG Times"/>
      <w:b/>
      <w:sz w:val="24"/>
      <w:lang w:val="en-US" w:eastAsia="en-US"/>
    </w:rPr>
  </w:style>
  <w:style w:type="paragraph" w:customStyle="1" w:styleId="32">
    <w:name w:val="3 2"/>
    <w:rsid w:val="00D04289"/>
    <w:pPr>
      <w:tabs>
        <w:tab w:val="left" w:pos="-720"/>
        <w:tab w:val="left" w:pos="0"/>
        <w:tab w:val="left" w:pos="720"/>
        <w:tab w:val="decimal" w:pos="1440"/>
      </w:tabs>
      <w:suppressAutoHyphens/>
      <w:ind w:firstLine="1440"/>
    </w:pPr>
    <w:rPr>
      <w:rFonts w:ascii="CG Times" w:hAnsi="CG Times"/>
      <w:sz w:val="24"/>
      <w:lang w:val="en-US" w:eastAsia="en-US"/>
    </w:rPr>
  </w:style>
  <w:style w:type="paragraph" w:customStyle="1" w:styleId="33">
    <w:name w:val="3 3"/>
    <w:rsid w:val="00D04289"/>
    <w:pPr>
      <w:tabs>
        <w:tab w:val="left" w:pos="-720"/>
        <w:tab w:val="left" w:pos="0"/>
        <w:tab w:val="left" w:pos="720"/>
        <w:tab w:val="left" w:pos="1440"/>
        <w:tab w:val="decimal" w:pos="2160"/>
      </w:tabs>
      <w:suppressAutoHyphens/>
      <w:ind w:firstLine="2160"/>
    </w:pPr>
    <w:rPr>
      <w:rFonts w:ascii="CG Times" w:hAnsi="CG Times"/>
      <w:sz w:val="24"/>
      <w:lang w:val="en-US" w:eastAsia="en-US"/>
    </w:rPr>
  </w:style>
  <w:style w:type="paragraph" w:customStyle="1" w:styleId="34">
    <w:name w:val="3 4"/>
    <w:rsid w:val="00D04289"/>
    <w:pPr>
      <w:tabs>
        <w:tab w:val="left" w:pos="-720"/>
        <w:tab w:val="left" w:pos="0"/>
        <w:tab w:val="left" w:pos="720"/>
        <w:tab w:val="left" w:pos="1440"/>
        <w:tab w:val="left" w:pos="2160"/>
        <w:tab w:val="decimal" w:pos="2880"/>
      </w:tabs>
      <w:suppressAutoHyphens/>
      <w:ind w:firstLine="2880"/>
    </w:pPr>
    <w:rPr>
      <w:rFonts w:ascii="CG Times" w:hAnsi="CG Times"/>
      <w:sz w:val="24"/>
      <w:lang w:val="en-US" w:eastAsia="en-US"/>
    </w:rPr>
  </w:style>
  <w:style w:type="paragraph" w:customStyle="1" w:styleId="35">
    <w:name w:val="3 5"/>
    <w:rsid w:val="00D04289"/>
    <w:pPr>
      <w:tabs>
        <w:tab w:val="left" w:pos="-720"/>
        <w:tab w:val="left" w:pos="0"/>
        <w:tab w:val="left" w:pos="720"/>
        <w:tab w:val="left" w:pos="1440"/>
        <w:tab w:val="left" w:pos="2160"/>
        <w:tab w:val="left" w:pos="2880"/>
        <w:tab w:val="decimal" w:pos="3600"/>
      </w:tabs>
      <w:suppressAutoHyphens/>
      <w:ind w:firstLine="3600"/>
    </w:pPr>
    <w:rPr>
      <w:rFonts w:ascii="CG Times" w:hAnsi="CG Times"/>
      <w:sz w:val="24"/>
      <w:lang w:val="en-US" w:eastAsia="en-US"/>
    </w:rPr>
  </w:style>
  <w:style w:type="paragraph" w:customStyle="1" w:styleId="36">
    <w:name w:val="3 6"/>
    <w:rsid w:val="00D04289"/>
    <w:pPr>
      <w:tabs>
        <w:tab w:val="left" w:pos="-720"/>
        <w:tab w:val="left" w:pos="0"/>
        <w:tab w:val="left" w:pos="720"/>
        <w:tab w:val="left" w:pos="1440"/>
        <w:tab w:val="left" w:pos="2160"/>
        <w:tab w:val="left" w:pos="2880"/>
        <w:tab w:val="left" w:pos="3600"/>
        <w:tab w:val="decimal" w:pos="4320"/>
      </w:tabs>
      <w:suppressAutoHyphens/>
      <w:ind w:firstLine="4320"/>
    </w:pPr>
    <w:rPr>
      <w:rFonts w:ascii="CG Times" w:hAnsi="CG Times"/>
      <w:sz w:val="24"/>
      <w:lang w:val="en-US" w:eastAsia="en-US"/>
    </w:rPr>
  </w:style>
  <w:style w:type="paragraph" w:customStyle="1" w:styleId="37">
    <w:name w:val="3 7"/>
    <w:rsid w:val="00D04289"/>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G Times" w:hAnsi="CG Times"/>
      <w:sz w:val="24"/>
      <w:lang w:val="en-US" w:eastAsia="en-US"/>
    </w:rPr>
  </w:style>
  <w:style w:type="paragraph" w:customStyle="1" w:styleId="38">
    <w:name w:val="3 8"/>
    <w:rsid w:val="00D04289"/>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CG Times" w:hAnsi="CG Times"/>
      <w:sz w:val="24"/>
      <w:lang w:val="en-US" w:eastAsia="en-US"/>
    </w:rPr>
  </w:style>
  <w:style w:type="paragraph" w:customStyle="1" w:styleId="SAR1">
    <w:name w:val="SAR 1"/>
    <w:rsid w:val="00D04289"/>
    <w:pPr>
      <w:tabs>
        <w:tab w:val="left" w:pos="605"/>
        <w:tab w:val="left" w:pos="1210"/>
        <w:tab w:val="left" w:pos="1814"/>
        <w:tab w:val="left" w:pos="2419"/>
        <w:tab w:val="left" w:pos="3024"/>
      </w:tabs>
      <w:suppressAutoHyphens/>
    </w:pPr>
    <w:rPr>
      <w:rFonts w:ascii="CG Times" w:hAnsi="CG Times"/>
      <w:sz w:val="24"/>
      <w:lang w:val="en-US" w:eastAsia="en-US"/>
    </w:rPr>
  </w:style>
  <w:style w:type="paragraph" w:customStyle="1" w:styleId="SAR2">
    <w:name w:val="SAR 2"/>
    <w:rsid w:val="00D04289"/>
    <w:pPr>
      <w:tabs>
        <w:tab w:val="left" w:pos="605"/>
        <w:tab w:val="left" w:pos="1210"/>
      </w:tabs>
      <w:suppressAutoHyphens/>
      <w:ind w:firstLine="605"/>
    </w:pPr>
    <w:rPr>
      <w:rFonts w:ascii="CG Times" w:hAnsi="CG Times"/>
      <w:sz w:val="24"/>
      <w:lang w:val="en-US" w:eastAsia="en-US"/>
    </w:rPr>
  </w:style>
  <w:style w:type="paragraph" w:customStyle="1" w:styleId="SAR3">
    <w:name w:val="SAR 3"/>
    <w:rsid w:val="00D04289"/>
    <w:pPr>
      <w:tabs>
        <w:tab w:val="right" w:pos="1560"/>
        <w:tab w:val="left" w:pos="1800"/>
      </w:tabs>
      <w:suppressAutoHyphens/>
      <w:ind w:firstLine="3000"/>
    </w:pPr>
    <w:rPr>
      <w:rFonts w:ascii="CG Times" w:hAnsi="CG Times"/>
      <w:sz w:val="24"/>
      <w:lang w:val="en-US" w:eastAsia="en-US"/>
    </w:rPr>
  </w:style>
  <w:style w:type="paragraph" w:customStyle="1" w:styleId="SAR4">
    <w:name w:val="SAR 4"/>
    <w:rsid w:val="00D04289"/>
    <w:pPr>
      <w:tabs>
        <w:tab w:val="left" w:pos="1814"/>
        <w:tab w:val="left" w:pos="2280"/>
      </w:tabs>
      <w:suppressAutoHyphens/>
      <w:ind w:firstLine="1814"/>
    </w:pPr>
    <w:rPr>
      <w:rFonts w:ascii="CG Times" w:hAnsi="CG Times"/>
      <w:sz w:val="24"/>
      <w:lang w:val="en-US" w:eastAsia="en-US"/>
    </w:rPr>
  </w:style>
  <w:style w:type="paragraph" w:customStyle="1" w:styleId="SAR5">
    <w:name w:val="SAR 5"/>
    <w:rsid w:val="00D04289"/>
    <w:pPr>
      <w:tabs>
        <w:tab w:val="right" w:pos="2520"/>
        <w:tab w:val="left" w:pos="2765"/>
      </w:tabs>
      <w:suppressAutoHyphens/>
      <w:ind w:firstLine="3960"/>
    </w:pPr>
    <w:rPr>
      <w:rFonts w:ascii="CG Times" w:hAnsi="CG Times"/>
      <w:sz w:val="24"/>
      <w:lang w:val="en-US" w:eastAsia="en-US"/>
    </w:rPr>
  </w:style>
  <w:style w:type="paragraph" w:customStyle="1" w:styleId="SAR6">
    <w:name w:val="SAR 6"/>
    <w:rsid w:val="00D04289"/>
    <w:pPr>
      <w:tabs>
        <w:tab w:val="left" w:pos="-720"/>
      </w:tabs>
      <w:suppressAutoHyphens/>
    </w:pPr>
    <w:rPr>
      <w:rFonts w:ascii="CG Times" w:hAnsi="CG Times"/>
      <w:sz w:val="24"/>
      <w:lang w:val="en-US" w:eastAsia="en-US"/>
    </w:rPr>
  </w:style>
  <w:style w:type="paragraph" w:customStyle="1" w:styleId="SAR7">
    <w:name w:val="SAR 7"/>
    <w:rsid w:val="00D04289"/>
    <w:pPr>
      <w:tabs>
        <w:tab w:val="left" w:pos="-720"/>
      </w:tabs>
      <w:suppressAutoHyphens/>
    </w:pPr>
    <w:rPr>
      <w:rFonts w:ascii="CG Times" w:hAnsi="CG Times"/>
      <w:sz w:val="24"/>
      <w:lang w:val="en-US" w:eastAsia="en-US"/>
    </w:rPr>
  </w:style>
  <w:style w:type="character" w:customStyle="1" w:styleId="SAR8">
    <w:name w:val="SAR 8"/>
    <w:rsid w:val="00D04289"/>
    <w:rPr>
      <w:rFonts w:ascii="CG Times" w:hAnsi="CG Times"/>
      <w:noProof w:val="0"/>
      <w:sz w:val="24"/>
      <w:lang w:val="en-US"/>
    </w:rPr>
  </w:style>
  <w:style w:type="paragraph" w:customStyle="1" w:styleId="REGULAR1">
    <w:name w:val="REGULAR 1"/>
    <w:rsid w:val="00D04289"/>
    <w:pPr>
      <w:tabs>
        <w:tab w:val="left" w:pos="605"/>
        <w:tab w:val="left" w:pos="1210"/>
      </w:tabs>
      <w:suppressAutoHyphens/>
    </w:pPr>
    <w:rPr>
      <w:rFonts w:ascii="CG Times" w:hAnsi="CG Times"/>
      <w:sz w:val="24"/>
      <w:lang w:val="en-US" w:eastAsia="en-US"/>
    </w:rPr>
  </w:style>
  <w:style w:type="paragraph" w:customStyle="1" w:styleId="REGULAR2">
    <w:name w:val="REGULAR 2"/>
    <w:rsid w:val="00D04289"/>
    <w:pPr>
      <w:tabs>
        <w:tab w:val="left" w:pos="605"/>
        <w:tab w:val="left" w:pos="1210"/>
        <w:tab w:val="left" w:pos="1814"/>
        <w:tab w:val="left" w:pos="2419"/>
        <w:tab w:val="left" w:pos="3024"/>
        <w:tab w:val="left" w:pos="3629"/>
      </w:tabs>
      <w:suppressAutoHyphens/>
      <w:ind w:firstLine="605"/>
    </w:pPr>
    <w:rPr>
      <w:rFonts w:ascii="CG Times" w:hAnsi="CG Times"/>
      <w:sz w:val="24"/>
      <w:lang w:val="en-US" w:eastAsia="en-US"/>
    </w:rPr>
  </w:style>
  <w:style w:type="paragraph" w:customStyle="1" w:styleId="REGULAR3">
    <w:name w:val="REGULAR 3"/>
    <w:rsid w:val="00D04289"/>
    <w:pPr>
      <w:tabs>
        <w:tab w:val="right" w:pos="1560"/>
        <w:tab w:val="left" w:pos="1800"/>
      </w:tabs>
      <w:suppressAutoHyphens/>
      <w:ind w:firstLine="3000"/>
    </w:pPr>
    <w:rPr>
      <w:rFonts w:ascii="CG Times" w:hAnsi="CG Times"/>
      <w:sz w:val="24"/>
      <w:lang w:val="en-US" w:eastAsia="en-US"/>
    </w:rPr>
  </w:style>
  <w:style w:type="paragraph" w:customStyle="1" w:styleId="REGULAR4">
    <w:name w:val="REGULAR 4"/>
    <w:rsid w:val="00D04289"/>
    <w:pPr>
      <w:tabs>
        <w:tab w:val="left" w:pos="1814"/>
        <w:tab w:val="left" w:pos="2280"/>
      </w:tabs>
      <w:suppressAutoHyphens/>
      <w:ind w:firstLine="1814"/>
    </w:pPr>
    <w:rPr>
      <w:rFonts w:ascii="CG Times" w:hAnsi="CG Times"/>
      <w:sz w:val="24"/>
      <w:lang w:val="en-US" w:eastAsia="en-US"/>
    </w:rPr>
  </w:style>
  <w:style w:type="paragraph" w:customStyle="1" w:styleId="REGULAR5">
    <w:name w:val="REGULAR 5"/>
    <w:rsid w:val="00D04289"/>
    <w:pPr>
      <w:tabs>
        <w:tab w:val="right" w:pos="2520"/>
        <w:tab w:val="left" w:pos="2760"/>
      </w:tabs>
      <w:suppressAutoHyphens/>
      <w:ind w:firstLine="3960"/>
    </w:pPr>
    <w:rPr>
      <w:rFonts w:ascii="CG Times" w:hAnsi="CG Times"/>
      <w:sz w:val="24"/>
      <w:lang w:val="en-US" w:eastAsia="en-US"/>
    </w:rPr>
  </w:style>
  <w:style w:type="paragraph" w:customStyle="1" w:styleId="REGULAR6">
    <w:name w:val="REGULAR 6"/>
    <w:rsid w:val="00D04289"/>
    <w:pPr>
      <w:tabs>
        <w:tab w:val="left" w:pos="-720"/>
      </w:tabs>
      <w:suppressAutoHyphens/>
    </w:pPr>
    <w:rPr>
      <w:rFonts w:ascii="CG Times" w:hAnsi="CG Times"/>
      <w:sz w:val="24"/>
      <w:lang w:val="en-US" w:eastAsia="en-US"/>
    </w:rPr>
  </w:style>
  <w:style w:type="paragraph" w:customStyle="1" w:styleId="REGULAR7">
    <w:name w:val="REGULAR 7"/>
    <w:rsid w:val="00D04289"/>
    <w:pPr>
      <w:tabs>
        <w:tab w:val="left" w:pos="-720"/>
      </w:tabs>
      <w:suppressAutoHyphens/>
    </w:pPr>
    <w:rPr>
      <w:rFonts w:ascii="CG Times" w:hAnsi="CG Times"/>
      <w:sz w:val="24"/>
      <w:lang w:val="en-US" w:eastAsia="en-US"/>
    </w:rPr>
  </w:style>
  <w:style w:type="paragraph" w:customStyle="1" w:styleId="REGULAR8">
    <w:name w:val="REGULAR 8"/>
    <w:rsid w:val="00D04289"/>
    <w:pPr>
      <w:tabs>
        <w:tab w:val="left" w:pos="-720"/>
      </w:tabs>
      <w:suppressAutoHyphens/>
    </w:pPr>
    <w:rPr>
      <w:rFonts w:ascii="CG Times" w:hAnsi="CG Times"/>
      <w:sz w:val="24"/>
      <w:lang w:val="en-US" w:eastAsia="en-US"/>
    </w:rPr>
  </w:style>
  <w:style w:type="paragraph" w:customStyle="1" w:styleId="11">
    <w:name w:val="1 1"/>
    <w:rsid w:val="00D04289"/>
    <w:pPr>
      <w:tabs>
        <w:tab w:val="left" w:pos="-720"/>
      </w:tabs>
      <w:suppressAutoHyphens/>
    </w:pPr>
    <w:rPr>
      <w:rFonts w:ascii="CG Times" w:hAnsi="CG Times"/>
      <w:sz w:val="24"/>
      <w:lang w:val="en-US" w:eastAsia="en-US"/>
    </w:rPr>
  </w:style>
  <w:style w:type="paragraph" w:customStyle="1" w:styleId="12">
    <w:name w:val="1 2"/>
    <w:rsid w:val="00D04289"/>
    <w:pPr>
      <w:tabs>
        <w:tab w:val="left" w:pos="-720"/>
      </w:tabs>
      <w:suppressAutoHyphens/>
    </w:pPr>
    <w:rPr>
      <w:rFonts w:ascii="CG Times" w:hAnsi="CG Times"/>
      <w:sz w:val="24"/>
      <w:lang w:val="en-US" w:eastAsia="en-US"/>
    </w:rPr>
  </w:style>
  <w:style w:type="paragraph" w:customStyle="1" w:styleId="13">
    <w:name w:val="1 3"/>
    <w:rsid w:val="00D04289"/>
    <w:pPr>
      <w:tabs>
        <w:tab w:val="left" w:pos="-720"/>
      </w:tabs>
      <w:suppressAutoHyphens/>
    </w:pPr>
    <w:rPr>
      <w:rFonts w:ascii="CG Times" w:hAnsi="CG Times"/>
      <w:sz w:val="24"/>
      <w:lang w:val="en-US" w:eastAsia="en-US"/>
    </w:rPr>
  </w:style>
  <w:style w:type="paragraph" w:customStyle="1" w:styleId="14">
    <w:name w:val="1 4"/>
    <w:rsid w:val="00D04289"/>
    <w:pPr>
      <w:tabs>
        <w:tab w:val="left" w:pos="-720"/>
      </w:tabs>
      <w:suppressAutoHyphens/>
    </w:pPr>
    <w:rPr>
      <w:rFonts w:ascii="CG Times" w:hAnsi="CG Times"/>
      <w:sz w:val="24"/>
      <w:lang w:val="en-US" w:eastAsia="en-US"/>
    </w:rPr>
  </w:style>
  <w:style w:type="paragraph" w:customStyle="1" w:styleId="15">
    <w:name w:val="1 5"/>
    <w:rsid w:val="00D04289"/>
    <w:pPr>
      <w:tabs>
        <w:tab w:val="left" w:pos="-720"/>
      </w:tabs>
      <w:suppressAutoHyphens/>
    </w:pPr>
    <w:rPr>
      <w:rFonts w:ascii="CG Times" w:hAnsi="CG Times"/>
      <w:sz w:val="24"/>
      <w:lang w:val="en-US" w:eastAsia="en-US"/>
    </w:rPr>
  </w:style>
  <w:style w:type="paragraph" w:customStyle="1" w:styleId="16">
    <w:name w:val="1 6"/>
    <w:rsid w:val="00D04289"/>
    <w:pPr>
      <w:tabs>
        <w:tab w:val="left" w:pos="-720"/>
      </w:tabs>
      <w:suppressAutoHyphens/>
    </w:pPr>
    <w:rPr>
      <w:rFonts w:ascii="CG Times" w:hAnsi="CG Times"/>
      <w:sz w:val="24"/>
      <w:lang w:val="en-US" w:eastAsia="en-US"/>
    </w:rPr>
  </w:style>
  <w:style w:type="paragraph" w:customStyle="1" w:styleId="17">
    <w:name w:val="1 7"/>
    <w:rsid w:val="00D04289"/>
    <w:pPr>
      <w:tabs>
        <w:tab w:val="left" w:pos="-720"/>
      </w:tabs>
      <w:suppressAutoHyphens/>
    </w:pPr>
    <w:rPr>
      <w:rFonts w:ascii="CG Times" w:hAnsi="CG Times"/>
      <w:sz w:val="24"/>
      <w:lang w:val="en-US" w:eastAsia="en-US"/>
    </w:rPr>
  </w:style>
  <w:style w:type="paragraph" w:customStyle="1" w:styleId="18">
    <w:name w:val="1 8"/>
    <w:rsid w:val="00D04289"/>
    <w:pPr>
      <w:tabs>
        <w:tab w:val="left" w:pos="-720"/>
      </w:tabs>
      <w:suppressAutoHyphens/>
    </w:pPr>
    <w:rPr>
      <w:rFonts w:ascii="CG Times" w:hAnsi="CG Times"/>
      <w:sz w:val="24"/>
      <w:lang w:val="en-US" w:eastAsia="en-US"/>
    </w:rPr>
  </w:style>
  <w:style w:type="paragraph" w:customStyle="1" w:styleId="21a">
    <w:name w:val="2 1a"/>
    <w:rsid w:val="00D04289"/>
    <w:pPr>
      <w:tabs>
        <w:tab w:val="left" w:pos="-720"/>
      </w:tabs>
      <w:suppressAutoHyphens/>
    </w:pPr>
    <w:rPr>
      <w:rFonts w:ascii="CG Times" w:hAnsi="CG Times"/>
      <w:sz w:val="24"/>
      <w:lang w:val="en-US" w:eastAsia="en-US"/>
    </w:rPr>
  </w:style>
  <w:style w:type="paragraph" w:customStyle="1" w:styleId="22a">
    <w:name w:val="2 2a"/>
    <w:rsid w:val="00D04289"/>
    <w:pPr>
      <w:tabs>
        <w:tab w:val="left" w:pos="-720"/>
      </w:tabs>
      <w:suppressAutoHyphens/>
    </w:pPr>
    <w:rPr>
      <w:rFonts w:ascii="CG Times" w:hAnsi="CG Times"/>
      <w:sz w:val="24"/>
      <w:lang w:val="en-US" w:eastAsia="en-US"/>
    </w:rPr>
  </w:style>
  <w:style w:type="paragraph" w:customStyle="1" w:styleId="23a">
    <w:name w:val="2 3a"/>
    <w:rsid w:val="00D04289"/>
    <w:pPr>
      <w:tabs>
        <w:tab w:val="left" w:pos="-720"/>
      </w:tabs>
      <w:suppressAutoHyphens/>
    </w:pPr>
    <w:rPr>
      <w:rFonts w:ascii="CG Times" w:hAnsi="CG Times"/>
      <w:sz w:val="24"/>
      <w:lang w:val="en-US" w:eastAsia="en-US"/>
    </w:rPr>
  </w:style>
  <w:style w:type="paragraph" w:customStyle="1" w:styleId="24a">
    <w:name w:val="2 4a"/>
    <w:rsid w:val="00D04289"/>
    <w:pPr>
      <w:tabs>
        <w:tab w:val="left" w:pos="-720"/>
      </w:tabs>
      <w:suppressAutoHyphens/>
    </w:pPr>
    <w:rPr>
      <w:rFonts w:ascii="CG Times" w:hAnsi="CG Times"/>
      <w:sz w:val="24"/>
      <w:lang w:val="en-US" w:eastAsia="en-US"/>
    </w:rPr>
  </w:style>
  <w:style w:type="paragraph" w:customStyle="1" w:styleId="25a">
    <w:name w:val="2 5a"/>
    <w:rsid w:val="00D04289"/>
    <w:pPr>
      <w:tabs>
        <w:tab w:val="left" w:pos="-720"/>
      </w:tabs>
      <w:suppressAutoHyphens/>
    </w:pPr>
    <w:rPr>
      <w:rFonts w:ascii="CG Times" w:hAnsi="CG Times"/>
      <w:sz w:val="24"/>
      <w:lang w:val="en-US" w:eastAsia="en-US"/>
    </w:rPr>
  </w:style>
  <w:style w:type="paragraph" w:customStyle="1" w:styleId="26a">
    <w:name w:val="2 6a"/>
    <w:rsid w:val="00D04289"/>
    <w:pPr>
      <w:tabs>
        <w:tab w:val="left" w:pos="-720"/>
      </w:tabs>
      <w:suppressAutoHyphens/>
    </w:pPr>
    <w:rPr>
      <w:rFonts w:ascii="CG Times" w:hAnsi="CG Times"/>
      <w:sz w:val="24"/>
      <w:lang w:val="en-US" w:eastAsia="en-US"/>
    </w:rPr>
  </w:style>
  <w:style w:type="paragraph" w:customStyle="1" w:styleId="27a">
    <w:name w:val="2 7a"/>
    <w:rsid w:val="00D04289"/>
    <w:pPr>
      <w:tabs>
        <w:tab w:val="left" w:pos="-720"/>
      </w:tabs>
      <w:suppressAutoHyphens/>
    </w:pPr>
    <w:rPr>
      <w:rFonts w:ascii="CG Times" w:hAnsi="CG Times"/>
      <w:sz w:val="24"/>
      <w:lang w:val="en-US" w:eastAsia="en-US"/>
    </w:rPr>
  </w:style>
  <w:style w:type="paragraph" w:customStyle="1" w:styleId="28a">
    <w:name w:val="2 8a"/>
    <w:rsid w:val="00D04289"/>
    <w:pPr>
      <w:tabs>
        <w:tab w:val="left" w:pos="-720"/>
      </w:tabs>
      <w:suppressAutoHyphens/>
    </w:pPr>
    <w:rPr>
      <w:rFonts w:ascii="CG Times" w:hAnsi="CG Times"/>
      <w:sz w:val="24"/>
      <w:lang w:val="en-US" w:eastAsia="en-US"/>
    </w:rPr>
  </w:style>
  <w:style w:type="paragraph" w:customStyle="1" w:styleId="Head51">
    <w:name w:val="Head 5.1"/>
    <w:basedOn w:val="Normal"/>
    <w:rsid w:val="00D04289"/>
    <w:pPr>
      <w:suppressAutoHyphens/>
      <w:ind w:left="720" w:hanging="720"/>
      <w:jc w:val="both"/>
    </w:pPr>
    <w:rPr>
      <w:b/>
      <w:lang w:eastAsia="en-US"/>
    </w:rPr>
  </w:style>
  <w:style w:type="paragraph" w:customStyle="1" w:styleId="Style15">
    <w:name w:val="Style 1"/>
    <w:uiPriority w:val="99"/>
    <w:rsid w:val="00D04289"/>
    <w:pPr>
      <w:autoSpaceDE w:val="0"/>
      <w:autoSpaceDN w:val="0"/>
      <w:adjustRightInd w:val="0"/>
    </w:pPr>
  </w:style>
  <w:style w:type="character" w:customStyle="1" w:styleId="fontstyle01">
    <w:name w:val="fontstyle01"/>
    <w:basedOn w:val="Policepardfaut"/>
    <w:rsid w:val="0038044C"/>
    <w:rPr>
      <w:rFonts w:ascii="ArialNarrow-Bold" w:hAnsi="ArialNarrow-Bold" w:hint="default"/>
      <w:b/>
      <w:bCs/>
      <w:i w:val="0"/>
      <w:iCs w:val="0"/>
      <w:color w:val="000000"/>
      <w:sz w:val="24"/>
      <w:szCs w:val="24"/>
    </w:rPr>
  </w:style>
  <w:style w:type="character" w:styleId="Mentionnonrsolue">
    <w:name w:val="Unresolved Mention"/>
    <w:basedOn w:val="Policepardfaut"/>
    <w:uiPriority w:val="99"/>
    <w:semiHidden/>
    <w:unhideWhenUsed/>
    <w:rsid w:val="002E7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8567828">
      <w:bodyDiv w:val="1"/>
      <w:marLeft w:val="0"/>
      <w:marRight w:val="0"/>
      <w:marTop w:val="0"/>
      <w:marBottom w:val="0"/>
      <w:divBdr>
        <w:top w:val="none" w:sz="0" w:space="0" w:color="auto"/>
        <w:left w:val="none" w:sz="0" w:space="0" w:color="auto"/>
        <w:bottom w:val="none" w:sz="0" w:space="0" w:color="auto"/>
        <w:right w:val="none" w:sz="0" w:space="0" w:color="auto"/>
      </w:divBdr>
    </w:div>
    <w:div w:id="215818473">
      <w:bodyDiv w:val="1"/>
      <w:marLeft w:val="0"/>
      <w:marRight w:val="0"/>
      <w:marTop w:val="0"/>
      <w:marBottom w:val="0"/>
      <w:divBdr>
        <w:top w:val="none" w:sz="0" w:space="0" w:color="auto"/>
        <w:left w:val="none" w:sz="0" w:space="0" w:color="auto"/>
        <w:bottom w:val="none" w:sz="0" w:space="0" w:color="auto"/>
        <w:right w:val="none" w:sz="0" w:space="0" w:color="auto"/>
      </w:divBdr>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725776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35446557">
      <w:bodyDiv w:val="1"/>
      <w:marLeft w:val="0"/>
      <w:marRight w:val="0"/>
      <w:marTop w:val="0"/>
      <w:marBottom w:val="0"/>
      <w:divBdr>
        <w:top w:val="none" w:sz="0" w:space="0" w:color="auto"/>
        <w:left w:val="none" w:sz="0" w:space="0" w:color="auto"/>
        <w:bottom w:val="none" w:sz="0" w:space="0" w:color="auto"/>
        <w:right w:val="none" w:sz="0" w:space="0" w:color="auto"/>
      </w:divBdr>
    </w:div>
    <w:div w:id="458836276">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77582090">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718359937">
      <w:bodyDiv w:val="1"/>
      <w:marLeft w:val="0"/>
      <w:marRight w:val="0"/>
      <w:marTop w:val="0"/>
      <w:marBottom w:val="0"/>
      <w:divBdr>
        <w:top w:val="none" w:sz="0" w:space="0" w:color="auto"/>
        <w:left w:val="none" w:sz="0" w:space="0" w:color="auto"/>
        <w:bottom w:val="none" w:sz="0" w:space="0" w:color="auto"/>
        <w:right w:val="none" w:sz="0" w:space="0" w:color="auto"/>
      </w:divBdr>
    </w:div>
    <w:div w:id="724567683">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16350563">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090665044">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98467481">
      <w:bodyDiv w:val="1"/>
      <w:marLeft w:val="0"/>
      <w:marRight w:val="0"/>
      <w:marTop w:val="0"/>
      <w:marBottom w:val="0"/>
      <w:divBdr>
        <w:top w:val="none" w:sz="0" w:space="0" w:color="auto"/>
        <w:left w:val="none" w:sz="0" w:space="0" w:color="auto"/>
        <w:bottom w:val="none" w:sz="0" w:space="0" w:color="auto"/>
        <w:right w:val="none" w:sz="0" w:space="0" w:color="auto"/>
      </w:divBdr>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298995911">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63745056">
      <w:bodyDiv w:val="1"/>
      <w:marLeft w:val="0"/>
      <w:marRight w:val="0"/>
      <w:marTop w:val="0"/>
      <w:marBottom w:val="0"/>
      <w:divBdr>
        <w:top w:val="none" w:sz="0" w:space="0" w:color="auto"/>
        <w:left w:val="none" w:sz="0" w:space="0" w:color="auto"/>
        <w:bottom w:val="none" w:sz="0" w:space="0" w:color="auto"/>
        <w:right w:val="none" w:sz="0" w:space="0" w:color="auto"/>
      </w:divBdr>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447657000">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680545841">
      <w:bodyDiv w:val="1"/>
      <w:marLeft w:val="0"/>
      <w:marRight w:val="0"/>
      <w:marTop w:val="0"/>
      <w:marBottom w:val="0"/>
      <w:divBdr>
        <w:top w:val="none" w:sz="0" w:space="0" w:color="auto"/>
        <w:left w:val="none" w:sz="0" w:space="0" w:color="auto"/>
        <w:bottom w:val="none" w:sz="0" w:space="0" w:color="auto"/>
        <w:right w:val="none" w:sz="0" w:space="0" w:color="auto"/>
      </w:divBdr>
    </w:div>
    <w:div w:id="1729842868">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9316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image" Target="media/image7.png"/><Relationship Id="rId39" Type="http://schemas.openxmlformats.org/officeDocument/2006/relationships/image" Target="media/image14.png"/><Relationship Id="rId21" Type="http://schemas.openxmlformats.org/officeDocument/2006/relationships/hyperlink" Target="http://www.worldbank.org/debarr." TargetMode="External"/><Relationship Id="rId34" Type="http://schemas.openxmlformats.org/officeDocument/2006/relationships/image" Target="media/image11.png"/><Relationship Id="rId42" Type="http://schemas.openxmlformats.org/officeDocument/2006/relationships/customXml" Target="ink/ink5.xml"/><Relationship Id="rId63" Type="http://schemas.openxmlformats.org/officeDocument/2006/relationships/customXml" Target="ink/ink8.xml"/><Relationship Id="rId68" Type="http://schemas.openxmlformats.org/officeDocument/2006/relationships/hyperlink" Target="mailto:titimalam28@gmail.com" TargetMode="External"/><Relationship Id="rId7" Type="http://schemas.openxmlformats.org/officeDocument/2006/relationships/settings" Target="setting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titimalam28@gmail.com" TargetMode="External"/><Relationship Id="rId29" Type="http://schemas.openxmlformats.org/officeDocument/2006/relationships/customXml" Target="ink/ink1.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customXml" Target="ink/ink4.xml"/><Relationship Id="rId40" Type="http://schemas.openxmlformats.org/officeDocument/2006/relationships/image" Target="media/image16.png"/><Relationship Id="rId58" Type="http://schemas.openxmlformats.org/officeDocument/2006/relationships/image" Target="media/image27.png"/><Relationship Id="rId66" Type="http://schemas.openxmlformats.org/officeDocument/2006/relationships/image" Target="media/image30.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customXml" Target="ink/ink7.xml"/><Relationship Id="rId19" Type="http://schemas.openxmlformats.org/officeDocument/2006/relationships/hyperlink" Target="http://www.worldbank.org/debar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2.png"/><Relationship Id="rId64" Type="http://schemas.openxmlformats.org/officeDocument/2006/relationships/customXml" Target="ink/ink9.xml"/><Relationship Id="rId69" Type="http://schemas.openxmlformats.org/officeDocument/2006/relationships/header" Target="header2.xml"/><Relationship Id="rId8" Type="http://schemas.openxmlformats.org/officeDocument/2006/relationships/webSettings" Target="webSettings.xml"/><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image" Target="media/image6.png"/><Relationship Id="rId33" Type="http://schemas.openxmlformats.org/officeDocument/2006/relationships/customXml" Target="ink/ink3.xml"/><Relationship Id="rId38" Type="http://schemas.openxmlformats.org/officeDocument/2006/relationships/image" Target="media/image15.png"/><Relationship Id="rId59" Type="http://schemas.openxmlformats.org/officeDocument/2006/relationships/customXml" Target="ink/ink6.xml"/><Relationship Id="rId67" Type="http://schemas.openxmlformats.org/officeDocument/2006/relationships/hyperlink" Target="mailto:amadasalih@gmail.com" TargetMode="External"/><Relationship Id="rId20" Type="http://schemas.openxmlformats.org/officeDocument/2006/relationships/hyperlink" Target="http://www.worldbank.org/debarr." TargetMode="External"/><Relationship Id="rId41" Type="http://schemas.openxmlformats.org/officeDocument/2006/relationships/image" Target="media/image17.png"/><Relationship Id="rId62" Type="http://schemas.openxmlformats.org/officeDocument/2006/relationships/image" Target="media/image29.png"/><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iassousamuel@gmail.com" TargetMode="External"/><Relationship Id="rId23" Type="http://schemas.openxmlformats.org/officeDocument/2006/relationships/image" Target="media/image4.png"/><Relationship Id="rId28" Type="http://schemas.openxmlformats.org/officeDocument/2006/relationships/image" Target="media/image9.emf"/><Relationship Id="rId36"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customXml" Target="ink/ink2.xml"/><Relationship Id="rId60" Type="http://schemas.openxmlformats.org/officeDocument/2006/relationships/image" Target="media/image28.png"/><Relationship Id="rId65" Type="http://schemas.openxmlformats.org/officeDocument/2006/relationships/customXml" Target="ink/ink10.xml"/><Relationship Id="rId73" Type="http://schemas.openxmlformats.org/officeDocument/2006/relationships/header" Target="header5.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26T08:10:03.737"/>
    </inkml:context>
    <inkml:brush xml:id="br0">
      <inkml:brushProperty name="width" value="0.05" units="cm"/>
      <inkml:brushProperty name="height" value="0.05" units="cm"/>
    </inkml:brush>
  </inkml:definitions>
  <inkml:trace contextRef="#ctx0" brushRef="#br0">737 0 32759 0 0</inkml:trace>
  <inkml:trace contextRef="#ctx0" brushRef="#br0" timeOffset="1">737 1303 32759 0 0</inkml:trace>
  <inkml:trace contextRef="#ctx0" brushRef="#br0" timeOffset="2">736 3229 32759 0 0</inkml:trace>
  <inkml:trace contextRef="#ctx0" brushRef="#br0" timeOffset="3">1 5351 24423 0 0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26T08:22:06.805"/>
    </inkml:context>
    <inkml:brush xml:id="br0">
      <inkml:brushProperty name="width" value="0.05" units="cm"/>
      <inkml:brushProperty name="height" value="0.05" units="cm"/>
    </inkml:brush>
  </inkml:definitions>
  <inkml:trace contextRef="#ctx0" brushRef="#br0">9 1 32759 0 0</inkml:trace>
  <inkml:trace contextRef="#ctx0" brushRef="#br0" timeOffset="581.2">2 36 32759 0 0</inkml:trace>
  <inkml:trace contextRef="#ctx0" brushRef="#br0" timeOffset="582.2">1 54 32759 0 0</inkml:trace>
  <inkml:trace contextRef="#ctx0" brushRef="#br0" timeOffset="583.2">2 82 32759 0 0</inkml:trace>
  <inkml:trace contextRef="#ctx0" brushRef="#br0" timeOffset="584.2">8 115 32759 0 0</inkml:trace>
  <inkml:trace contextRef="#ctx0" brushRef="#br0" timeOffset="585.2">12 154 32759 0 0</inkml:trace>
  <inkml:trace contextRef="#ctx0" brushRef="#br0" timeOffset="586.2">23 191 32759 0 0</inkml:trace>
  <inkml:trace contextRef="#ctx0" brushRef="#br0" timeOffset="587.2">33 253 32759 0 0</inkml:trace>
  <inkml:trace contextRef="#ctx0" brushRef="#br0" timeOffset="588.2">55 347 32759 0 0</inkml:trace>
  <inkml:trace contextRef="#ctx0" brushRef="#br0" timeOffset="589.2">58 469 32759 0 0</inkml:trace>
  <inkml:trace contextRef="#ctx0" brushRef="#br0" timeOffset="590.2">62 535 32759 0 0</inkml:trace>
  <inkml:trace contextRef="#ctx0" brushRef="#br0" timeOffset="591.2">55 559 32759 0 0</inkml:trace>
  <inkml:trace contextRef="#ctx0" brushRef="#br0" timeOffset="592.2">55 567 32759 0 0</inkml:trace>
  <inkml:trace contextRef="#ctx0" brushRef="#br0" timeOffset="593.2">55 567 32759 0 0</inkml:trace>
  <inkml:trace contextRef="#ctx0" brushRef="#br0" timeOffset="594.2">58 575 32759 0 0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26T08:10:01.397"/>
    </inkml:context>
    <inkml:brush xml:id="br0">
      <inkml:brushProperty name="width" value="0.05" units="cm"/>
      <inkml:brushProperty name="height" value="0.05" units="cm"/>
    </inkml:brush>
  </inkml:definitions>
  <inkml:trace contextRef="#ctx0" brushRef="#br0">1 1 32759 0 0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26T08:09:57.764"/>
    </inkml:context>
    <inkml:brush xml:id="br0">
      <inkml:brushProperty name="width" value="0.05" units="cm"/>
      <inkml:brushProperty name="height" value="0.05" units="cm"/>
    </inkml:brush>
  </inkml:definitions>
  <inkml:trace contextRef="#ctx0" brushRef="#br0">222 20 24623 0 0</inkml:trace>
  <inkml:trace contextRef="#ctx0" brushRef="#br0" timeOffset="1450.3">177 1 30007 0 0</inkml:trace>
  <inkml:trace contextRef="#ctx0" brushRef="#br0" timeOffset="1451.3">126 120 32759 0 0</inkml:trace>
  <inkml:trace contextRef="#ctx0" brushRef="#br0" timeOffset="1452.3">86 200 32759 0 0</inkml:trace>
  <inkml:trace contextRef="#ctx0" brushRef="#br0" timeOffset="1453.3">59 248 32759 0 0</inkml:trace>
  <inkml:trace contextRef="#ctx0" brushRef="#br0" timeOffset="1454.3">41 287 32759 0 0</inkml:trace>
  <inkml:trace contextRef="#ctx0" brushRef="#br0" timeOffset="1455.3">23 323 32759 0 0</inkml:trace>
  <inkml:trace contextRef="#ctx0" brushRef="#br0" timeOffset="1456.3">11 467 32759 0 0</inkml:trace>
  <inkml:trace contextRef="#ctx0" brushRef="#br0" timeOffset="1457.3">6 379 32759 0 0</inkml:trace>
  <inkml:trace contextRef="#ctx0" brushRef="#br0" timeOffset="1458.3">0 301 32759 0 0</inkml:trace>
  <inkml:trace contextRef="#ctx0" brushRef="#br0" timeOffset="1459.3">0 395 32759 0 0</inkml:trace>
  <inkml:trace contextRef="#ctx0" brushRef="#br0" timeOffset="1460.3">16 349 32759 0 0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26T08:09:52.358"/>
    </inkml:context>
    <inkml:brush xml:id="br0">
      <inkml:brushProperty name="width" value="0.046" units="cm"/>
      <inkml:brushProperty name="height" value="0.046" units="cm"/>
    </inkml:brush>
  </inkml:definitions>
  <inkml:trace contextRef="#ctx0" brushRef="#br0">1 0 24623 0 0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26T08:20:48.367"/>
    </inkml:context>
    <inkml:brush xml:id="br0">
      <inkml:brushProperty name="width" value="0.05" units="cm"/>
      <inkml:brushProperty name="height" value="0.05" units="cm"/>
    </inkml:brush>
  </inkml:definitions>
  <inkml:trace contextRef="#ctx0" brushRef="#br0">456 1 24519 0 0</inkml:trace>
  <inkml:trace contextRef="#ctx0" brushRef="#br0" timeOffset="349.21">499 63 29687 0 0</inkml:trace>
  <inkml:trace contextRef="#ctx0" brushRef="#br0" timeOffset="350.21">505 129 32759 0 0,'0'0'0'0'0,"-14"28"0"0"0</inkml:trace>
  <inkml:trace contextRef="#ctx0" brushRef="#br0" timeOffset="351.21">397 289 32759 0 0,'0'0'0'0'0,"-16"43"0"0"0,-3 26 0 0 0,-6 41 0 0 0</inkml:trace>
  <inkml:trace contextRef="#ctx0" brushRef="#br0" timeOffset="352.21">154 1170 32759 0 0</inkml:trace>
  <inkml:trace contextRef="#ctx0" brushRef="#br0" timeOffset="353.21">80 1520 32759 0 0</inkml:trace>
  <inkml:trace contextRef="#ctx0" brushRef="#br0" timeOffset="354.21">40 1958 32759 0 0</inkml:trace>
  <inkml:trace contextRef="#ctx0" brushRef="#br0" timeOffset="355.21">25 2389 32759 0 0</inkml:trace>
  <inkml:trace contextRef="#ctx0" brushRef="#br0" timeOffset="356.21">1 2769 32759 0 0</inkml:trace>
  <inkml:trace contextRef="#ctx0" brushRef="#br0" timeOffset="357.21">9 2997 32759 0 0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26T08:20:49.092"/>
    </inkml:context>
    <inkml:brush xml:id="br0">
      <inkml:brushProperty name="width" value="0.05" units="cm"/>
      <inkml:brushProperty name="height" value="0.05" units="cm"/>
    </inkml:brush>
  </inkml:definitions>
  <inkml:trace contextRef="#ctx0" brushRef="#br0">107 0 32759 0 0,'0'0'0'0'0,"-6"53"0"0"0,1-10 0 0 0,4 6 0 0 0</inkml:trace>
  <inkml:trace contextRef="#ctx0" brushRef="#br0" timeOffset="1">53 605 32759 0 0</inkml:trace>
  <inkml:trace contextRef="#ctx0" brushRef="#br0" timeOffset="2">13 760 32759 0 0</inkml:trace>
  <inkml:trace contextRef="#ctx0" brushRef="#br0" timeOffset="3">0 1070 32759 0 0</inkml:trace>
  <inkml:trace contextRef="#ctx0" brushRef="#br0" timeOffset="4">17 1174 32759 0 0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26T08:21:51.415"/>
    </inkml:context>
    <inkml:brush xml:id="br0">
      <inkml:brushProperty name="width" value="0.05" units="cm"/>
      <inkml:brushProperty name="height" value="0.05" units="cm"/>
    </inkml:brush>
  </inkml:definitions>
  <inkml:trace contextRef="#ctx0" brushRef="#br0">8 63 32759 0 0</inkml:trace>
  <inkml:trace contextRef="#ctx0" brushRef="#br0" timeOffset="1560.6">1 71 32759 0 0</inkml:trace>
  <inkml:trace contextRef="#ctx0" brushRef="#br0" timeOffset="1561.6">1 1 32759 0 0</inkml:trace>
  <inkml:trace contextRef="#ctx0" brushRef="#br0" timeOffset="1562.6">1 10 24623 0 0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26T08:20:45.672"/>
    </inkml:context>
    <inkml:brush xml:id="br0">
      <inkml:brushProperty name="width" value="0.05" units="cm"/>
      <inkml:brushProperty name="height" value="0.05" units="cm"/>
    </inkml:brush>
  </inkml:definitions>
  <inkml:trace contextRef="#ctx0" brushRef="#br0">1 0 29415 0 0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26T08:20:45.324"/>
    </inkml:context>
    <inkml:brush xml:id="br0">
      <inkml:brushProperty name="width" value="0.05" units="cm"/>
      <inkml:brushProperty name="height" value="0.05" units="cm"/>
    </inkml:brush>
  </inkml:definitions>
  <inkml:trace contextRef="#ctx0" brushRef="#br0">1 1 24223 0 0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9F9035-DDE3-4747-B352-CB17CE3D53E3}">
  <ds:schemaRefs>
    <ds:schemaRef ds:uri="http://schemas.openxmlformats.org/officeDocument/2006/bibliography"/>
  </ds:schemaRefs>
</ds:datastoreItem>
</file>

<file path=customXml/itemProps2.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4.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100</Pages>
  <Words>38609</Words>
  <Characters>212351</Characters>
  <Application>Microsoft Office Word</Application>
  <DocSecurity>0</DocSecurity>
  <Lines>1769</Lines>
  <Paragraphs>500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250460</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AMADA SALIH</cp:lastModifiedBy>
  <cp:revision>3</cp:revision>
  <cp:lastPrinted>2025-04-11T07:58:00Z</cp:lastPrinted>
  <dcterms:created xsi:type="dcterms:W3CDTF">2025-05-15T15:37:00Z</dcterms:created>
  <dcterms:modified xsi:type="dcterms:W3CDTF">2025-06-24T08:10:00Z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